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Якушевич</w:t>
      </w:r>
      <w:r>
        <w:t xml:space="preserve"> </w:t>
      </w:r>
      <w:r>
        <w:t xml:space="preserve">Артём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Добавление атрибута а и базовые операции</w:t>
      </w:r>
    </w:p>
    <w:p>
      <w:pPr>
        <w:numPr>
          <w:ilvl w:val="0"/>
          <w:numId w:val="1001"/>
        </w:numPr>
        <w:pStyle w:val="Compact"/>
      </w:pPr>
      <w:r>
        <w:t xml:space="preserve">Добавление атрибута i и базовые операции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 guest определите расширенные атрибуты файла /home/guest/dir1/file1 командой lsattr /home/guest/dir1/file1 (рис -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5334000" cy="3509004"/>
            <wp:effectExtent b="0" l="0" r="0" t="0"/>
            <wp:docPr descr="Определение расширенных атрибутов файла file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Определение расширенных атрибутов файла file1</w:t>
      </w:r>
    </w:p>
    <w:p>
      <w:pPr>
        <w:pStyle w:val="BodyText"/>
      </w:pPr>
      <w:r>
        <w:t xml:space="preserve">Установил командой chmod 600 file1 на файл file1 права, разрешающие чтение и запись для владельца файла (рис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5334000" cy="3492499"/>
            <wp:effectExtent b="0" l="0" r="0" t="0"/>
            <wp:docPr descr="Установка прав 600 на файл file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2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прав 600 на файл file1</w:t>
      </w:r>
    </w:p>
    <w:p>
      <w:pPr>
        <w:pStyle w:val="BodyText"/>
      </w:pPr>
      <w:r>
        <w:t xml:space="preserve">Попробовал установить на файл /home/guest/dir1/file1 расширенный атрибут a от имени пользователя guest: chattr +a /home/guest/dir1/file1. В ответ я получила отказ от выполнения операции 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3566614"/>
            <wp:effectExtent b="0" l="0" r="0" t="0"/>
            <wp:docPr descr="Установка атрибута а на файл file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атрибута а на файл file1</w:t>
      </w:r>
    </w:p>
    <w:p>
      <w:pPr>
        <w:pStyle w:val="BodyText"/>
      </w:pPr>
      <w:r>
        <w:t xml:space="preserve">Я повысил свои права с помощью команды su. Установил расширенный атрибут a на файл /home/guest/dir1/file1 от имени суперпользователя: chattr +a /home/guest/dir1/file1 (рис -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5334000" cy="3451871"/>
            <wp:effectExtent b="0" l="0" r="0" t="0"/>
            <wp:docPr descr="Установка атрибута а на файл file1 с повышенными правам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атрибута а на файл file1 с повышенными правами</w:t>
      </w:r>
    </w:p>
    <w:p>
      <w:pPr>
        <w:pStyle w:val="BodyText"/>
      </w:pPr>
      <w:r>
        <w:t xml:space="preserve">От пользователя guest проверил правильность установления атрибута: lsattr /home/guest/dir1/file1 (рис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5334000" cy="3474944"/>
            <wp:effectExtent b="0" l="0" r="0" t="0"/>
            <wp:docPr descr="Правильность установления атрибут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4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Правильность установления атрибута</w:t>
      </w:r>
    </w:p>
    <w:p>
      <w:pPr>
        <w:pStyle w:val="BodyText"/>
      </w:pPr>
      <w:r>
        <w:t xml:space="preserve">Выполнил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/home/guest/dir1/file1 (рис -</w:t>
      </w:r>
      <w:r>
        <w:t xml:space="preserve">@fig:006</w:t>
      </w:r>
      <w:r>
        <w:t xml:space="preserve">). После этого выполнил чтение файла file1 командой cat /home/guest/dir1/file1. Слово test не было записано в file1. (рис -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334000" cy="3558689"/>
            <wp:effectExtent b="0" l="0" r="0" t="0"/>
            <wp:docPr descr="Дозапись в файл file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 в файл file1</w:t>
      </w:r>
    </w:p>
    <w:p>
      <w:pPr>
        <w:pStyle w:val="BodyText"/>
      </w:pPr>
      <w:r>
        <w:t xml:space="preserve">Попробовал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/home/guest/dirl/file1. Попробовал переименовать файл. (рис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5" w:name="fig:007"/>
      <w:r>
        <w:drawing>
          <wp:inline>
            <wp:extent cx="5334000" cy="902073"/>
            <wp:effectExtent b="0" l="0" r="0" t="0"/>
            <wp:docPr descr="Удаление файла file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2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Удаление файла file1</w:t>
      </w:r>
    </w:p>
    <w:p>
      <w:pPr>
        <w:pStyle w:val="BodyText"/>
      </w:pPr>
      <w:r>
        <w:t xml:space="preserve">Попробовал с помощью команды chmod 000 установить на файл права, например, запрещающие чтение и запись для владельца файла. (рис -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7" w:name="fig:010"/>
      <w:r>
        <w:drawing>
          <wp:inline>
            <wp:extent cx="5334000" cy="1559790"/>
            <wp:effectExtent b="0" l="0" r="0" t="0"/>
            <wp:docPr descr="Изменение прав файл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Изменение прав файла</w:t>
      </w:r>
    </w:p>
    <w:p>
      <w:pPr>
        <w:pStyle w:val="BodyText"/>
      </w:pPr>
      <w:r>
        <w:t xml:space="preserve">Снял расширенный атрибут a с файла от имени суперпользователя командой chattr -a (рис -</w:t>
      </w:r>
      <w:r>
        <w:t xml:space="preserve">@fig:011</w:t>
      </w:r>
      <w:r>
        <w:t xml:space="preserve">).</w:t>
      </w:r>
    </w:p>
    <w:p>
      <w:pPr>
        <w:pStyle w:val="CaptionedFigure"/>
      </w:pPr>
      <w:bookmarkStart w:id="39" w:name="fig:009"/>
      <w:r>
        <w:drawing>
          <wp:inline>
            <wp:extent cx="5334000" cy="785244"/>
            <wp:effectExtent b="0" l="0" r="0" t="0"/>
            <wp:docPr descr="Снятие с директории атрибута 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5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Снятие с директории атрибута а</w:t>
      </w:r>
    </w:p>
    <w:p>
      <w:pPr>
        <w:pStyle w:val="BodyText"/>
      </w:pPr>
      <w:r>
        <w:t xml:space="preserve">Повторил операции, которые мне ранее не удавалось выполнить. Мне удалось дозаписать и перезаписать файл, переименование файла тоже прошло успешно (рис -</w:t>
      </w:r>
      <w:r>
        <w:t xml:space="preserve">@fig:010</w:t>
      </w:r>
      <w:r>
        <w:t xml:space="preserve">).</w:t>
      </w:r>
    </w:p>
    <w:p>
      <w:pPr>
        <w:pStyle w:val="CaptionedFigure"/>
      </w:pPr>
      <w:bookmarkStart w:id="41" w:name="fig:012"/>
      <w:r>
        <w:drawing>
          <wp:inline>
            <wp:extent cx="5334000" cy="3509210"/>
            <wp:effectExtent b="0" l="0" r="0" t="0"/>
            <wp:docPr descr="Повторение операций без атрибута 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9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Повторение операций без атрибута а</w:t>
      </w:r>
    </w:p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1-4 я повысил свои навыки использования интерфейса командой строки (CLI), познакомился на примерах с тем, как используются основные и расширенные атрибуты при разграничении доступа. Имел возможность связать теорию дискреционного разделения доступа (дискреционная политика безопасности) с её реализацией на практике в ОС Linux. Составил наглядные таблицы, поясняющие какие операции возможны при тех или иных установленных правах. Опробовал действие на практике расширенных атрибутов «а» и «i»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Якушевич Артём Юрьевич</dc:creator>
  <dc:language>ru-RU</dc:language>
  <cp:keywords/>
  <dcterms:created xsi:type="dcterms:W3CDTF">2021-10-30T12:44:46Z</dcterms:created>
  <dcterms:modified xsi:type="dcterms:W3CDTF">2021-10-30T12:44:46Z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