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B5E3E" w14:textId="5740CC9B" w:rsidR="00782870" w:rsidRDefault="00782870" w:rsidP="00DF6DED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b/>
          <w:bCs/>
          <w:sz w:val="18"/>
          <w:szCs w:val="18"/>
        </w:rPr>
      </w:pPr>
      <w:r>
        <w:rPr>
          <w:rFonts w:ascii="AdvOTda51268d" w:hAnsi="AdvOTda51268d" w:cs="AdvOTda51268d"/>
          <w:b/>
          <w:bCs/>
          <w:sz w:val="18"/>
          <w:szCs w:val="18"/>
        </w:rPr>
        <w:t xml:space="preserve">Request from the </w:t>
      </w:r>
      <w:r w:rsidRPr="00782870">
        <w:rPr>
          <w:rFonts w:ascii="AdvOTda51268d" w:hAnsi="AdvOTda51268d" w:cs="AdvOTda51268d"/>
          <w:b/>
          <w:bCs/>
          <w:sz w:val="18"/>
          <w:szCs w:val="18"/>
        </w:rPr>
        <w:t>City Jail Information Director</w:t>
      </w:r>
    </w:p>
    <w:p w14:paraId="0B44D801" w14:textId="41F76570" w:rsidR="00DF6DED" w:rsidRDefault="00DF6DED" w:rsidP="00DF6DED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r w:rsidRPr="00782870">
        <w:rPr>
          <w:rFonts w:ascii="AdvOTda51268d" w:hAnsi="AdvOTda51268d" w:cs="AdvOTda51268d"/>
          <w:b/>
          <w:bCs/>
          <w:sz w:val="18"/>
          <w:szCs w:val="18"/>
        </w:rPr>
        <w:t>Subject</w:t>
      </w:r>
      <w:r>
        <w:rPr>
          <w:rFonts w:ascii="AdvOTda51268d" w:hAnsi="AdvOTda51268d" w:cs="AdvOTda51268d"/>
          <w:sz w:val="18"/>
          <w:szCs w:val="18"/>
        </w:rPr>
        <w:t>: Establishing a Crime-Tracking Database System</w:t>
      </w:r>
    </w:p>
    <w:p w14:paraId="2E5BA66A" w14:textId="75A22971" w:rsidR="00782870" w:rsidRDefault="00782870" w:rsidP="00DF6DED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</w:p>
    <w:p w14:paraId="691CB84D" w14:textId="4487D900" w:rsidR="00782870" w:rsidRPr="00782870" w:rsidRDefault="00782870" w:rsidP="00DF6DED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b/>
          <w:bCs/>
          <w:color w:val="FF0000"/>
          <w:sz w:val="26"/>
          <w:szCs w:val="26"/>
        </w:rPr>
      </w:pPr>
      <w:r w:rsidRPr="00782870">
        <w:rPr>
          <w:rFonts w:ascii="AdvOTda51268d" w:hAnsi="AdvOTda51268d" w:cs="AdvOTda51268d"/>
          <w:b/>
          <w:bCs/>
          <w:color w:val="FF0000"/>
          <w:sz w:val="26"/>
          <w:szCs w:val="26"/>
        </w:rPr>
        <w:t>Check 2</w:t>
      </w:r>
      <w:r w:rsidRPr="00782870">
        <w:rPr>
          <w:rFonts w:ascii="AdvOTda51268d" w:hAnsi="AdvOTda51268d" w:cs="AdvOTda51268d"/>
          <w:b/>
          <w:bCs/>
          <w:color w:val="FF0000"/>
          <w:sz w:val="26"/>
          <w:szCs w:val="26"/>
          <w:vertAlign w:val="superscript"/>
        </w:rPr>
        <w:t>nd</w:t>
      </w:r>
      <w:r w:rsidRPr="00782870">
        <w:rPr>
          <w:rFonts w:ascii="AdvOTda51268d" w:hAnsi="AdvOTda51268d" w:cs="AdvOTda51268d"/>
          <w:b/>
          <w:bCs/>
          <w:color w:val="FF0000"/>
          <w:sz w:val="26"/>
          <w:szCs w:val="26"/>
        </w:rPr>
        <w:t xml:space="preserve"> Page for ER Diagram</w:t>
      </w:r>
    </w:p>
    <w:p w14:paraId="2A9CB403" w14:textId="77777777" w:rsidR="00782870" w:rsidRDefault="00782870" w:rsidP="00DF6DED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</w:p>
    <w:p w14:paraId="6B1F6551" w14:textId="77777777" w:rsidR="00DF6DED" w:rsidRDefault="00DF6DED" w:rsidP="00DF6DED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r>
        <w:rPr>
          <w:rFonts w:ascii="AdvOTda51268d" w:hAnsi="AdvOTda51268d" w:cs="AdvOTda51268d"/>
          <w:sz w:val="18"/>
          <w:szCs w:val="18"/>
        </w:rPr>
        <w:t xml:space="preserve">It was a pleasure meeting with you last week. I look forward to working with your company to </w:t>
      </w:r>
      <w:proofErr w:type="gramStart"/>
      <w:r>
        <w:rPr>
          <w:rFonts w:ascii="AdvOTda51268d" w:hAnsi="AdvOTda51268d" w:cs="AdvOTda51268d"/>
          <w:sz w:val="18"/>
          <w:szCs w:val="18"/>
        </w:rPr>
        <w:t>create</w:t>
      </w:r>
      <w:proofErr w:type="gramEnd"/>
    </w:p>
    <w:p w14:paraId="2E7ED527" w14:textId="77777777" w:rsidR="00DF6DED" w:rsidRDefault="00DF6DED" w:rsidP="00DF6DED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r>
        <w:rPr>
          <w:rFonts w:ascii="AdvOTda51268d" w:hAnsi="AdvOTda51268d" w:cs="AdvOTda51268d"/>
          <w:sz w:val="18"/>
          <w:szCs w:val="18"/>
        </w:rPr>
        <w:t>a much-needed crime-tracking system. As you requested, our project group has outlined the</w:t>
      </w:r>
    </w:p>
    <w:p w14:paraId="1E18F67F" w14:textId="77777777" w:rsidR="00782870" w:rsidRDefault="00DF6DED" w:rsidP="00DF6DED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r>
        <w:rPr>
          <w:rFonts w:ascii="AdvOTda51268d" w:hAnsi="AdvOTda51268d" w:cs="AdvOTda51268d"/>
          <w:sz w:val="18"/>
          <w:szCs w:val="18"/>
        </w:rPr>
        <w:t xml:space="preserve">crime-tracking data needs we anticipate. </w:t>
      </w:r>
    </w:p>
    <w:p w14:paraId="151B2FF3" w14:textId="285B4139" w:rsidR="00DF6DED" w:rsidRDefault="00DF6DED" w:rsidP="00DF6DED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r>
        <w:rPr>
          <w:rFonts w:ascii="AdvOTda51268d" w:hAnsi="AdvOTda51268d" w:cs="AdvOTda51268d"/>
          <w:sz w:val="18"/>
          <w:szCs w:val="18"/>
        </w:rPr>
        <w:t>Our goal is to simplify the process of tracking criminal</w:t>
      </w:r>
      <w:r w:rsidR="00782870">
        <w:rPr>
          <w:rFonts w:ascii="AdvOTda51268d" w:hAnsi="AdvOTda51268d" w:cs="AdvOTda51268d"/>
          <w:sz w:val="18"/>
          <w:szCs w:val="18"/>
        </w:rPr>
        <w:t xml:space="preserve"> </w:t>
      </w:r>
      <w:r>
        <w:rPr>
          <w:rFonts w:ascii="AdvOTda51268d" w:hAnsi="AdvOTda51268d" w:cs="AdvOTda51268d"/>
          <w:sz w:val="18"/>
          <w:szCs w:val="18"/>
        </w:rPr>
        <w:t xml:space="preserve">activity and provide a more efficient mechanism for data analysis and reporting. Please review </w:t>
      </w:r>
      <w:proofErr w:type="gramStart"/>
      <w:r>
        <w:rPr>
          <w:rFonts w:ascii="AdvOTda51268d" w:hAnsi="AdvOTda51268d" w:cs="AdvOTda51268d"/>
          <w:sz w:val="18"/>
          <w:szCs w:val="18"/>
        </w:rPr>
        <w:t>the</w:t>
      </w:r>
      <w:r w:rsidR="00782870">
        <w:rPr>
          <w:rFonts w:ascii="AdvOTda51268d" w:hAnsi="AdvOTda51268d" w:cs="AdvOTda51268d"/>
          <w:sz w:val="18"/>
          <w:szCs w:val="18"/>
        </w:rPr>
        <w:t xml:space="preserve">  </w:t>
      </w:r>
      <w:r>
        <w:rPr>
          <w:rFonts w:ascii="AdvOTda51268d" w:hAnsi="AdvOTda51268d" w:cs="AdvOTda51268d"/>
          <w:sz w:val="18"/>
          <w:szCs w:val="18"/>
        </w:rPr>
        <w:t>data</w:t>
      </w:r>
      <w:proofErr w:type="gramEnd"/>
      <w:r>
        <w:rPr>
          <w:rFonts w:ascii="AdvOTda51268d" w:hAnsi="AdvOTda51268d" w:cs="AdvOTda51268d"/>
          <w:sz w:val="18"/>
          <w:szCs w:val="18"/>
        </w:rPr>
        <w:t xml:space="preserve"> needs outlined below and contact me with any questions.</w:t>
      </w:r>
    </w:p>
    <w:p w14:paraId="4FE1F33C" w14:textId="77777777" w:rsidR="00782870" w:rsidRDefault="00782870" w:rsidP="00DF6DED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</w:p>
    <w:p w14:paraId="4F0B3121" w14:textId="77777777" w:rsidR="00DF6DED" w:rsidRDefault="00DF6DED" w:rsidP="00DF6DED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r w:rsidRPr="00782870">
        <w:rPr>
          <w:rFonts w:ascii="AdvOT907ecf5c.I" w:hAnsi="AdvOT907ecf5c.I" w:cs="AdvOT907ecf5c.I"/>
          <w:b/>
          <w:bCs/>
          <w:sz w:val="18"/>
          <w:szCs w:val="18"/>
        </w:rPr>
        <w:t>Criminals</w:t>
      </w:r>
      <w:r>
        <w:rPr>
          <w:rFonts w:ascii="AdvOTda51268d" w:hAnsi="AdvOTda51268d" w:cs="AdvOTda51268d"/>
          <w:sz w:val="18"/>
          <w:szCs w:val="18"/>
        </w:rPr>
        <w:t>: name, address, phone number, violent offender status (yes/no), probation status</w:t>
      </w:r>
    </w:p>
    <w:p w14:paraId="7B688D23" w14:textId="77777777" w:rsidR="00DF6DED" w:rsidRDefault="00DF6DED" w:rsidP="00DF6DED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r>
        <w:rPr>
          <w:rFonts w:ascii="AdvOTda51268d" w:hAnsi="AdvOTda51268d" w:cs="AdvOTda51268d"/>
          <w:sz w:val="18"/>
          <w:szCs w:val="18"/>
        </w:rPr>
        <w:t>(yes/no), and aliases</w:t>
      </w:r>
    </w:p>
    <w:p w14:paraId="74FB62DC" w14:textId="77777777" w:rsidR="00DF6DED" w:rsidRDefault="00DF6DED" w:rsidP="00DF6DED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r w:rsidRPr="00782870">
        <w:rPr>
          <w:rFonts w:ascii="AdvOT907ecf5c.I" w:hAnsi="AdvOT907ecf5c.I" w:cs="AdvOT907ecf5c.I"/>
          <w:b/>
          <w:bCs/>
          <w:sz w:val="18"/>
          <w:szCs w:val="18"/>
        </w:rPr>
        <w:t>Crimes</w:t>
      </w:r>
      <w:r>
        <w:rPr>
          <w:rFonts w:ascii="AdvOTda51268d" w:hAnsi="AdvOTda51268d" w:cs="AdvOTda51268d"/>
          <w:sz w:val="18"/>
          <w:szCs w:val="18"/>
        </w:rPr>
        <w:t>: classification (felony, misdemeanor, other), date charged, appeal status (closed, can</w:t>
      </w:r>
    </w:p>
    <w:p w14:paraId="6B0C8888" w14:textId="77777777" w:rsidR="00DF6DED" w:rsidRDefault="00DF6DED" w:rsidP="00DF6DED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r>
        <w:rPr>
          <w:rFonts w:ascii="AdvOTda51268d" w:hAnsi="AdvOTda51268d" w:cs="AdvOTda51268d"/>
          <w:sz w:val="18"/>
          <w:szCs w:val="18"/>
        </w:rPr>
        <w:t xml:space="preserve">appeal, in appeal), hearing date, appeal </w:t>
      </w:r>
      <w:proofErr w:type="spellStart"/>
      <w:r>
        <w:rPr>
          <w:rFonts w:ascii="AdvOTda51268d" w:hAnsi="AdvOTda51268d" w:cs="AdvOTda51268d"/>
          <w:sz w:val="18"/>
          <w:szCs w:val="18"/>
        </w:rPr>
        <w:t>cutoff</w:t>
      </w:r>
      <w:proofErr w:type="spellEnd"/>
      <w:r>
        <w:rPr>
          <w:rFonts w:ascii="AdvOTda51268d" w:hAnsi="AdvOTda51268d" w:cs="AdvOTda51268d"/>
          <w:sz w:val="18"/>
          <w:szCs w:val="18"/>
        </w:rPr>
        <w:t xml:space="preserve"> date (always 60 days after the hearing date), </w:t>
      </w:r>
      <w:proofErr w:type="gramStart"/>
      <w:r>
        <w:rPr>
          <w:rFonts w:ascii="AdvOTda51268d" w:hAnsi="AdvOTda51268d" w:cs="AdvOTda51268d"/>
          <w:sz w:val="18"/>
          <w:szCs w:val="18"/>
        </w:rPr>
        <w:t>arresting</w:t>
      </w:r>
      <w:proofErr w:type="gramEnd"/>
    </w:p>
    <w:p w14:paraId="0C031446" w14:textId="387877B7" w:rsidR="00DF6DED" w:rsidRDefault="00DF6DED" w:rsidP="00782870">
      <w:pPr>
        <w:rPr>
          <w:rFonts w:ascii="AdvOTda51268d" w:hAnsi="AdvOTda51268d" w:cs="AdvOTda51268d"/>
          <w:sz w:val="18"/>
          <w:szCs w:val="18"/>
        </w:rPr>
      </w:pPr>
      <w:r>
        <w:rPr>
          <w:rFonts w:ascii="AdvOTda51268d" w:hAnsi="AdvOTda51268d" w:cs="AdvOTda51268d"/>
          <w:sz w:val="18"/>
          <w:szCs w:val="18"/>
        </w:rPr>
        <w:t>officers (can be more than one officer), crime codes (such as burglary, forgery, assault;</w:t>
      </w:r>
      <w:r w:rsidR="00782870">
        <w:rPr>
          <w:rFonts w:ascii="AdvOTda51268d" w:hAnsi="AdvOTda51268d" w:cs="AdvOTda51268d"/>
          <w:sz w:val="18"/>
          <w:szCs w:val="18"/>
        </w:rPr>
        <w:t xml:space="preserve"> </w:t>
      </w:r>
      <w:r>
        <w:rPr>
          <w:rFonts w:ascii="AdvOTda51268d" w:hAnsi="AdvOTda51268d" w:cs="AdvOTda51268d"/>
          <w:sz w:val="18"/>
          <w:szCs w:val="18"/>
        </w:rPr>
        <w:t>hundreds of codes exist), amount of fine, court fee, amount paid, payment due date, and charge</w:t>
      </w:r>
      <w:r w:rsidR="00782870">
        <w:rPr>
          <w:rFonts w:ascii="AdvOTda51268d" w:hAnsi="AdvOTda51268d" w:cs="AdvOTda51268d"/>
          <w:sz w:val="18"/>
          <w:szCs w:val="18"/>
        </w:rPr>
        <w:t xml:space="preserve"> </w:t>
      </w:r>
      <w:r>
        <w:rPr>
          <w:rFonts w:ascii="AdvOTda51268d" w:hAnsi="AdvOTda51268d" w:cs="AdvOTda51268d"/>
          <w:sz w:val="18"/>
          <w:szCs w:val="18"/>
        </w:rPr>
        <w:t>status (pending, guilty, not guilty)</w:t>
      </w:r>
    </w:p>
    <w:p w14:paraId="6D2D8995" w14:textId="77777777" w:rsidR="00DF6DED" w:rsidRDefault="00DF6DED" w:rsidP="00DF6DED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r w:rsidRPr="00782870">
        <w:rPr>
          <w:rFonts w:ascii="AdvOT907ecf5c.I" w:hAnsi="AdvOT907ecf5c.I" w:cs="AdvOT907ecf5c.I"/>
          <w:b/>
          <w:bCs/>
          <w:sz w:val="18"/>
          <w:szCs w:val="18"/>
        </w:rPr>
        <w:t>Sentencing</w:t>
      </w:r>
      <w:r>
        <w:rPr>
          <w:rFonts w:ascii="AdvOTda51268d" w:hAnsi="AdvOTda51268d" w:cs="AdvOTda51268d"/>
          <w:sz w:val="18"/>
          <w:szCs w:val="18"/>
        </w:rPr>
        <w:t>: start date, end date, number of violations (such as not reporting to probation officer),</w:t>
      </w:r>
    </w:p>
    <w:p w14:paraId="07041643" w14:textId="77777777" w:rsidR="00DF6DED" w:rsidRDefault="00DF6DED" w:rsidP="00DF6DED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r>
        <w:rPr>
          <w:rFonts w:ascii="AdvOTda51268d" w:hAnsi="AdvOTda51268d" w:cs="AdvOTda51268d"/>
          <w:sz w:val="18"/>
          <w:szCs w:val="18"/>
        </w:rPr>
        <w:t xml:space="preserve">and type of sentence </w:t>
      </w:r>
      <w:proofErr w:type="gramStart"/>
      <w:r>
        <w:rPr>
          <w:rFonts w:ascii="AdvOTda51268d" w:hAnsi="AdvOTda51268d" w:cs="AdvOTda51268d"/>
          <w:sz w:val="18"/>
          <w:szCs w:val="18"/>
        </w:rPr>
        <w:t>( jail</w:t>
      </w:r>
      <w:proofErr w:type="gramEnd"/>
      <w:r>
        <w:rPr>
          <w:rFonts w:ascii="AdvOTda51268d" w:hAnsi="AdvOTda51268d" w:cs="AdvOTda51268d"/>
          <w:sz w:val="18"/>
          <w:szCs w:val="18"/>
        </w:rPr>
        <w:t xml:space="preserve"> period, house arrest, probation)</w:t>
      </w:r>
    </w:p>
    <w:p w14:paraId="42D6C901" w14:textId="77777777" w:rsidR="00DF6DED" w:rsidRDefault="00DF6DED" w:rsidP="00DF6DED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r w:rsidRPr="00782870">
        <w:rPr>
          <w:rFonts w:ascii="AdvOT907ecf5c.I" w:hAnsi="AdvOT907ecf5c.I" w:cs="AdvOT907ecf5c.I"/>
          <w:b/>
          <w:bCs/>
          <w:sz w:val="18"/>
          <w:szCs w:val="18"/>
        </w:rPr>
        <w:t>Appeals</w:t>
      </w:r>
      <w:r>
        <w:rPr>
          <w:rFonts w:ascii="AdvOTda51268d" w:hAnsi="AdvOTda51268d" w:cs="AdvOTda51268d"/>
          <w:sz w:val="18"/>
          <w:szCs w:val="18"/>
        </w:rPr>
        <w:t>: appeal filing date, appeal hearing date, status (pending, approved, and disapproved)</w:t>
      </w:r>
    </w:p>
    <w:p w14:paraId="30BFF6EE" w14:textId="77777777" w:rsidR="00782870" w:rsidRDefault="00782870" w:rsidP="00DF6DED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b/>
          <w:bCs/>
          <w:sz w:val="18"/>
          <w:szCs w:val="18"/>
        </w:rPr>
      </w:pPr>
    </w:p>
    <w:p w14:paraId="44E9FBD6" w14:textId="30FB38D4" w:rsidR="00DF6DED" w:rsidRDefault="00DF6DED" w:rsidP="00DF6DED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r w:rsidRPr="00782870">
        <w:rPr>
          <w:rFonts w:ascii="AdvOTda51268d" w:hAnsi="AdvOTda51268d" w:cs="AdvOTda51268d"/>
          <w:b/>
          <w:bCs/>
          <w:sz w:val="18"/>
          <w:szCs w:val="18"/>
        </w:rPr>
        <w:t>Note</w:t>
      </w:r>
      <w:r>
        <w:rPr>
          <w:rFonts w:ascii="AdvOTda51268d" w:hAnsi="AdvOTda51268d" w:cs="AdvOTda51268d"/>
          <w:sz w:val="18"/>
          <w:szCs w:val="18"/>
        </w:rPr>
        <w:t>: Each crime case can be appealed up to three times.</w:t>
      </w:r>
    </w:p>
    <w:p w14:paraId="5F6F1DBA" w14:textId="3B3E6A61" w:rsidR="00DF6DED" w:rsidRDefault="00DF6DED" w:rsidP="00DF6DED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r w:rsidRPr="00782870">
        <w:rPr>
          <w:rFonts w:ascii="AdvOT907ecf5c.I" w:hAnsi="AdvOT907ecf5c.I" w:cs="AdvOT907ecf5c.I"/>
          <w:b/>
          <w:bCs/>
          <w:sz w:val="18"/>
          <w:szCs w:val="18"/>
        </w:rPr>
        <w:t>Police officers</w:t>
      </w:r>
      <w:r w:rsidRPr="00782870">
        <w:rPr>
          <w:rFonts w:ascii="AdvOTda51268d" w:hAnsi="AdvOTda51268d" w:cs="AdvOTda51268d"/>
          <w:b/>
          <w:bCs/>
          <w:sz w:val="18"/>
          <w:szCs w:val="18"/>
        </w:rPr>
        <w:t>:</w:t>
      </w:r>
      <w:r>
        <w:rPr>
          <w:rFonts w:ascii="AdvOTda51268d" w:hAnsi="AdvOTda51268d" w:cs="AdvOTda51268d"/>
          <w:sz w:val="18"/>
          <w:szCs w:val="18"/>
        </w:rPr>
        <w:t xml:space="preserve"> name, precinct, badge number, phone contact, status (active/inactive)</w:t>
      </w:r>
    </w:p>
    <w:p w14:paraId="6483D7D0" w14:textId="77777777" w:rsidR="00782870" w:rsidRDefault="00782870" w:rsidP="00DF6DED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</w:p>
    <w:p w14:paraId="44D4525E" w14:textId="77777777" w:rsidR="00DF6DED" w:rsidRPr="00782870" w:rsidRDefault="00DF6DED" w:rsidP="00DF6DED">
      <w:pPr>
        <w:autoSpaceDE w:val="0"/>
        <w:autoSpaceDN w:val="0"/>
        <w:adjustRightInd w:val="0"/>
        <w:spacing w:after="0" w:line="240" w:lineRule="auto"/>
        <w:rPr>
          <w:rFonts w:ascii="AdvOT5bf56204.B" w:hAnsi="AdvOT5bf56204.B" w:cs="AdvOT5bf56204.B"/>
          <w:b/>
          <w:bCs/>
          <w:sz w:val="18"/>
          <w:szCs w:val="18"/>
        </w:rPr>
      </w:pPr>
      <w:r w:rsidRPr="00782870">
        <w:rPr>
          <w:rFonts w:ascii="AdvOT5bf56204.B" w:hAnsi="AdvOT5bf56204.B" w:cs="AdvOT5bf56204.B"/>
          <w:b/>
          <w:bCs/>
          <w:sz w:val="18"/>
          <w:szCs w:val="18"/>
        </w:rPr>
        <w:t>Additional notes:</w:t>
      </w:r>
    </w:p>
    <w:p w14:paraId="2068CC46" w14:textId="77777777" w:rsidR="00DF6DED" w:rsidRDefault="00DF6DED" w:rsidP="00DF6DED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r>
        <w:rPr>
          <w:rFonts w:ascii="AdvOTda51268d+20" w:hAnsi="AdvOTda51268d+20" w:cs="AdvOTda51268d+20"/>
          <w:sz w:val="18"/>
          <w:szCs w:val="18"/>
        </w:rPr>
        <w:t xml:space="preserve">• </w:t>
      </w:r>
      <w:r>
        <w:rPr>
          <w:rFonts w:ascii="AdvOTda51268d" w:hAnsi="AdvOTda51268d" w:cs="AdvOTda51268d"/>
          <w:sz w:val="18"/>
          <w:szCs w:val="18"/>
        </w:rPr>
        <w:t>A single crime can involve multiple crime charges, such as burglary and assault.</w:t>
      </w:r>
    </w:p>
    <w:p w14:paraId="6F715106" w14:textId="77777777" w:rsidR="00DF6DED" w:rsidRDefault="00DF6DED" w:rsidP="00DF6DED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r>
        <w:rPr>
          <w:rFonts w:ascii="AdvOTda51268d+20" w:hAnsi="AdvOTda51268d+20" w:cs="AdvOTda51268d+20"/>
          <w:sz w:val="18"/>
          <w:szCs w:val="18"/>
        </w:rPr>
        <w:t xml:space="preserve">• </w:t>
      </w:r>
      <w:r>
        <w:rPr>
          <w:rFonts w:ascii="AdvOTda51268d" w:hAnsi="AdvOTda51268d" w:cs="AdvOTda51268d"/>
          <w:sz w:val="18"/>
          <w:szCs w:val="18"/>
        </w:rPr>
        <w:t xml:space="preserve">Criminals can be assigned multiple sentences. For example, a criminal might </w:t>
      </w:r>
      <w:proofErr w:type="gramStart"/>
      <w:r>
        <w:rPr>
          <w:rFonts w:ascii="AdvOTda51268d" w:hAnsi="AdvOTda51268d" w:cs="AdvOTda51268d"/>
          <w:sz w:val="18"/>
          <w:szCs w:val="18"/>
        </w:rPr>
        <w:t>be</w:t>
      </w:r>
      <w:proofErr w:type="gramEnd"/>
    </w:p>
    <w:p w14:paraId="7BDA7040" w14:textId="15C9F718" w:rsidR="00DF6DED" w:rsidRDefault="00DF6DED" w:rsidP="00DF6DED">
      <w:pPr>
        <w:rPr>
          <w:rFonts w:ascii="AdvOTda51268d" w:hAnsi="AdvOTda51268d" w:cs="AdvOTda51268d"/>
          <w:sz w:val="18"/>
          <w:szCs w:val="18"/>
        </w:rPr>
      </w:pPr>
      <w:r>
        <w:rPr>
          <w:rFonts w:ascii="AdvOTda51268d" w:hAnsi="AdvOTda51268d" w:cs="AdvOTda51268d"/>
          <w:sz w:val="18"/>
          <w:szCs w:val="18"/>
        </w:rPr>
        <w:t>required to serve a jail sentence followed by a period of probation.</w:t>
      </w:r>
    </w:p>
    <w:p w14:paraId="00191729" w14:textId="5D9A1F4A" w:rsidR="00DF6DED" w:rsidRDefault="00DF6DED" w:rsidP="00DF6DED">
      <w:pPr>
        <w:rPr>
          <w:rFonts w:ascii="AdvOTda51268d" w:hAnsi="AdvOTda51268d" w:cs="AdvOTda51268d"/>
          <w:sz w:val="18"/>
          <w:szCs w:val="18"/>
        </w:rPr>
      </w:pPr>
    </w:p>
    <w:p w14:paraId="7CAF37D7" w14:textId="68FE3867" w:rsidR="00DF6DED" w:rsidRDefault="00DF6DED" w:rsidP="00DF6DED">
      <w:pPr>
        <w:rPr>
          <w:rFonts w:ascii="AdvOTda51268d" w:hAnsi="AdvOTda51268d" w:cs="AdvOTda51268d"/>
          <w:sz w:val="18"/>
          <w:szCs w:val="18"/>
        </w:rPr>
      </w:pPr>
    </w:p>
    <w:p w14:paraId="7BC6A6A6" w14:textId="0EF42957" w:rsidR="00DF6DED" w:rsidRDefault="00DF6DED" w:rsidP="00DF6DED">
      <w:pPr>
        <w:rPr>
          <w:rFonts w:ascii="AdvOTda51268d" w:hAnsi="AdvOTda51268d" w:cs="AdvOTda51268d"/>
          <w:sz w:val="18"/>
          <w:szCs w:val="18"/>
        </w:rPr>
      </w:pPr>
    </w:p>
    <w:p w14:paraId="47E2ABF9" w14:textId="3F499921" w:rsidR="00DF6DED" w:rsidRDefault="00DF6DED" w:rsidP="00DF6DED">
      <w:r>
        <w:rPr>
          <w:noProof/>
        </w:rPr>
        <w:lastRenderedPageBreak/>
        <w:drawing>
          <wp:inline distT="0" distB="0" distL="0" distR="0" wp14:anchorId="5087E8F2" wp14:editId="7D7ABC8B">
            <wp:extent cx="5943600" cy="8180705"/>
            <wp:effectExtent l="0" t="0" r="0" b="0"/>
            <wp:docPr id="1" name="Picture 1" descr="City Jail Database ERD Appeals Aliases Alias id Criminal id Alias Appeal id Crime_id Filing date Hearing_date Status Cri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ty Jail Database ERD Appeals Aliases Alias id Criminal id Alias Appeal id Crime_id Filing date Hearing_date Status Crimin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6D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da51268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907ecf5c.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5bf56204.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da51268d+2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ED"/>
    <w:rsid w:val="002736CC"/>
    <w:rsid w:val="00782870"/>
    <w:rsid w:val="00D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DA8A"/>
  <w15:chartTrackingRefBased/>
  <w15:docId w15:val="{7897C779-60DA-4827-9779-D1C9D771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Ersan Cam</dc:creator>
  <cp:keywords/>
  <dc:description/>
  <cp:lastModifiedBy>Ersan Cam</cp:lastModifiedBy>
  <cp:revision>1</cp:revision>
  <dcterms:created xsi:type="dcterms:W3CDTF">2021-04-02T04:25:00Z</dcterms:created>
  <dcterms:modified xsi:type="dcterms:W3CDTF">2021-04-02T04:42:00Z</dcterms:modified>
</cp:coreProperties>
</file>