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E89C1" w14:textId="77777777" w:rsidR="009D7E0E" w:rsidRDefault="009D7E0E" w:rsidP="009D7E0E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>
        <w:rPr>
          <w:b/>
          <w:bCs/>
          <w:sz w:val="32"/>
          <w:szCs w:val="32"/>
          <w:lang w:val="hy-AM"/>
        </w:rPr>
        <w:t>Relation DB</w:t>
      </w:r>
    </w:p>
    <w:p w14:paraId="0FB7754D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Այն բազաները որոնցում տվյալները ներկայացվում են աղյուսակենրի տեսքով  որոնց միջև կարելի է սահմանել կապեր կոչվում են ռելացիոն DB – ներ: </w:t>
      </w:r>
    </w:p>
    <w:p w14:paraId="0C1BC9B1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hy-AM"/>
        </w:rPr>
        <w:t>DB – ի հետ աշխատելու համար կան հետևյալ տարբերակները՝</w:t>
      </w:r>
    </w:p>
    <w:p w14:paraId="2115400D" w14:textId="77777777" w:rsidR="009D7E0E" w:rsidRDefault="009D7E0E" w:rsidP="009D7E0E">
      <w:pPr>
        <w:pStyle w:val="ListParagraph"/>
        <w:numPr>
          <w:ilvl w:val="0"/>
          <w:numId w:val="1"/>
        </w:numPr>
        <w:spacing w:line="360" w:lineRule="auto"/>
        <w:jc w:val="both"/>
        <w:rPr>
          <w:lang w:val="hy-AM"/>
        </w:rPr>
      </w:pPr>
      <w:r>
        <w:rPr>
          <w:lang w:val="hy-AM"/>
        </w:rPr>
        <w:t>JDBC API ամենացածր մակարդակը, որտեղ DB query – ները կատարվում են ձեռքով:</w:t>
      </w:r>
    </w:p>
    <w:p w14:paraId="474707C4" w14:textId="77777777" w:rsidR="009D7E0E" w:rsidRDefault="009D7E0E" w:rsidP="009D7E0E">
      <w:pPr>
        <w:pStyle w:val="ListParagraph"/>
        <w:numPr>
          <w:ilvl w:val="0"/>
          <w:numId w:val="1"/>
        </w:numPr>
        <w:spacing w:line="360" w:lineRule="auto"/>
        <w:jc w:val="both"/>
        <w:rPr>
          <w:lang w:val="hy-AM"/>
        </w:rPr>
      </w:pPr>
      <w:r>
        <w:rPr>
          <w:lang w:val="hy-AM"/>
        </w:rPr>
        <w:t>Jdbc Template – Spring Framework – ի կազմում, աշխատանքնի մեջ մտցնում է աբստրակցիա, որոշ գործողություններ կատարում է տակից:</w:t>
      </w:r>
    </w:p>
    <w:p w14:paraId="0B01CA44" w14:textId="77777777" w:rsidR="009D7E0E" w:rsidRDefault="009D7E0E" w:rsidP="009D7E0E">
      <w:pPr>
        <w:pStyle w:val="ListParagraph"/>
        <w:numPr>
          <w:ilvl w:val="0"/>
          <w:numId w:val="1"/>
        </w:numPr>
        <w:spacing w:line="360" w:lineRule="auto"/>
        <w:jc w:val="both"/>
        <w:rPr>
          <w:lang w:val="hy-AM"/>
        </w:rPr>
      </w:pPr>
      <w:r>
        <w:rPr>
          <w:lang w:val="hy-AM"/>
        </w:rPr>
        <w:t>Hibernate – ամենաբարձր մակարդակը գրեթե չեն օգտագործվում ձեռքով գրված query – ներ: Ավտոմատ convert է անում օբյեկտները աղյուսակների տողի և հակառակը, որը կոչվում է ORM (Object relational Mapping):</w:t>
      </w:r>
    </w:p>
    <w:p w14:paraId="5EB940EF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hy-AM"/>
        </w:rPr>
        <w:t>ProsgreSQL – ում ունիկալ id ավտոմատ գեներացնելու համար օգտագործվում է sequence օբյեկտի միջոցով, որոնք ստեղծվելուց հետո պահվում են առանձին folder -ում և տալիս են ամբողջ թվերի հերթականությամբ՝</w:t>
      </w:r>
    </w:p>
    <w:p w14:paraId="03FCED71" w14:textId="77777777" w:rsidR="009D7E0E" w:rsidRDefault="009D7E0E" w:rsidP="009D7E0E">
      <w:pPr>
        <w:spacing w:line="360" w:lineRule="auto"/>
        <w:jc w:val="both"/>
        <w:rPr>
          <w:lang w:val="en-US"/>
        </w:rPr>
      </w:pPr>
      <w:r>
        <w:rPr>
          <w:lang w:val="en-US"/>
        </w:rPr>
        <w:t>CREATE SEQUENCE some_sequence</w:t>
      </w:r>
    </w:p>
    <w:p w14:paraId="192DA8A6" w14:textId="77777777" w:rsidR="009D7E0E" w:rsidRDefault="009D7E0E" w:rsidP="009D7E0E">
      <w:pPr>
        <w:spacing w:line="360" w:lineRule="auto"/>
        <w:jc w:val="both"/>
        <w:rPr>
          <w:lang w:val="en-US"/>
        </w:rPr>
      </w:pPr>
      <w:r>
        <w:t>Ստուգելու</w:t>
      </w:r>
      <w:r>
        <w:rPr>
          <w:lang w:val="en-US"/>
        </w:rPr>
        <w:t xml:space="preserve"> </w:t>
      </w:r>
      <w:r>
        <w:t>համար՝</w:t>
      </w:r>
      <w:r>
        <w:rPr>
          <w:lang w:val="en-US"/>
        </w:rPr>
        <w:t xml:space="preserve"> select nextval(‘some_sequence’)</w:t>
      </w:r>
    </w:p>
    <w:p w14:paraId="07AB9C4F" w14:textId="77777777" w:rsidR="009D7E0E" w:rsidRDefault="009D7E0E" w:rsidP="009D7E0E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Field – </w:t>
      </w:r>
      <w:r>
        <w:rPr>
          <w:lang w:val="hy-AM"/>
        </w:rPr>
        <w:t xml:space="preserve">ը ավտոինկրեմենտով </w:t>
      </w:r>
      <w:r>
        <w:rPr>
          <w:lang w:val="en-US"/>
        </w:rPr>
        <w:t xml:space="preserve">դարձնելու համար պետք է դրա տիպը նշվի </w:t>
      </w:r>
      <w:r>
        <w:rPr>
          <w:lang w:val="hy-AM"/>
        </w:rPr>
        <w:t xml:space="preserve">SERIAL, այս դեպքում </w:t>
      </w:r>
      <w:r>
        <w:rPr>
          <w:lang w:val="en-US"/>
        </w:rPr>
        <w:t xml:space="preserve">արժեքը առաջվա նման </w:t>
      </w:r>
      <w:r>
        <w:rPr>
          <w:lang w:val="hy-AM"/>
        </w:rPr>
        <w:t xml:space="preserve">int </w:t>
      </w:r>
      <w:r>
        <w:t>կլինի</w:t>
      </w:r>
      <w:r>
        <w:rPr>
          <w:lang w:val="en-US"/>
        </w:rPr>
        <w:t xml:space="preserve"> </w:t>
      </w:r>
      <w:r>
        <w:t>բայց</w:t>
      </w:r>
      <w:r>
        <w:rPr>
          <w:lang w:val="en-US"/>
        </w:rPr>
        <w:t xml:space="preserve"> postgres – </w:t>
      </w:r>
      <w:r>
        <w:rPr>
          <w:lang w:val="hy-AM"/>
        </w:rPr>
        <w:t xml:space="preserve">ը տակից կստեղծի նաև </w:t>
      </w:r>
      <w:r>
        <w:rPr>
          <w:lang w:val="en-US"/>
        </w:rPr>
        <w:t>sequence հետևյալ անունով</w:t>
      </w:r>
      <w:r>
        <w:rPr>
          <w:lang w:val="hy-AM"/>
        </w:rPr>
        <w:t>`</w:t>
      </w:r>
      <w:r>
        <w:rPr>
          <w:lang w:val="en-US"/>
        </w:rPr>
        <w:t xml:space="preserve"> </w:t>
      </w:r>
    </w:p>
    <w:p w14:paraId="5D98386C" w14:textId="77777777" w:rsidR="009D7E0E" w:rsidRDefault="009D7E0E" w:rsidP="009D7E0E">
      <w:pPr>
        <w:spacing w:line="360" w:lineRule="auto"/>
        <w:jc w:val="both"/>
        <w:rPr>
          <w:lang w:val="en-US"/>
        </w:rPr>
      </w:pPr>
      <w:r>
        <w:rPr>
          <w:lang w:val="hy-AM"/>
        </w:rPr>
        <w:t>TableName_Field_Sequence</w:t>
      </w:r>
    </w:p>
    <w:p w14:paraId="33B96A24" w14:textId="77777777" w:rsidR="009D7E0E" w:rsidRDefault="009D7E0E" w:rsidP="009D7E0E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Կա </w:t>
      </w:r>
      <w:r>
        <w:rPr>
          <w:lang w:val="hy-AM"/>
        </w:rPr>
        <w:t>սինտաքսի նոր տարբերակ</w:t>
      </w:r>
      <w:r>
        <w:rPr>
          <w:lang w:val="en-US"/>
        </w:rPr>
        <w:t xml:space="preserve"> </w:t>
      </w:r>
      <w:r>
        <w:rPr>
          <w:lang w:val="hy-AM"/>
        </w:rPr>
        <w:t xml:space="preserve">SERIAL – </w:t>
      </w:r>
      <w:r>
        <w:t>ի</w:t>
      </w:r>
      <w:r>
        <w:rPr>
          <w:lang w:val="en-US"/>
        </w:rPr>
        <w:t xml:space="preserve"> </w:t>
      </w:r>
      <w:r>
        <w:t>փոխարեն՝</w:t>
      </w:r>
    </w:p>
    <w:p w14:paraId="6B29B7EC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en-US"/>
        </w:rPr>
        <w:t>id int GENERATED BY DEFAULT AS IDENTITY</w:t>
      </w:r>
    </w:p>
    <w:p w14:paraId="3A81D890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hy-AM"/>
        </w:rPr>
        <w:t>այս դեպքում նորից կստեղծվի sequence</w:t>
      </w:r>
    </w:p>
    <w:p w14:paraId="225DE1A8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hy-AM"/>
        </w:rPr>
        <w:t>նոր սինտաքսիսի պատճառը համապատասխանում է SQL ստանդարտներին և նման է այլ DB -ների սինտաքսին</w:t>
      </w:r>
    </w:p>
    <w:p w14:paraId="06A6BF9A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SQL սահմանափակումներ Constraints – ը կիրառվում է field- երի թույլատրելի արժեքների վալիդացիաների համար:</w:t>
      </w:r>
    </w:p>
    <w:p w14:paraId="46113B0E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hy-AM"/>
        </w:rPr>
        <w:t>NOT NULL – չի կարող լինել null</w:t>
      </w:r>
    </w:p>
    <w:p w14:paraId="1E136633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hy-AM"/>
        </w:rPr>
        <w:t>UNIQUE – միայն ունիկալ արժեք</w:t>
      </w:r>
    </w:p>
    <w:p w14:paraId="69446B65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hy-AM"/>
        </w:rPr>
        <w:t>PRIMARY KEY – իր մեջ ներառում է UNIQUE + NOT NULL</w:t>
      </w:r>
    </w:p>
    <w:p w14:paraId="00D8FCBA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hy-AM"/>
        </w:rPr>
        <w:t>FOREIGN KEY – user_id int REFERENCES Parent_Table (id)</w:t>
      </w:r>
    </w:p>
    <w:p w14:paraId="1F6428CA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hy-AM"/>
        </w:rPr>
        <w:t>CHECK – կարող են նշվել այլ սահմանափակումներ</w:t>
      </w:r>
    </w:p>
    <w:p w14:paraId="607D9038" w14:textId="77777777" w:rsidR="009D7E0E" w:rsidRDefault="009D7E0E" w:rsidP="009D7E0E">
      <w:pPr>
        <w:spacing w:line="360" w:lineRule="auto"/>
        <w:jc w:val="both"/>
        <w:rPr>
          <w:lang w:val="en-US"/>
        </w:rPr>
      </w:pPr>
      <w:r>
        <w:rPr>
          <w:lang w:val="en-US"/>
        </w:rPr>
        <w:t>create tabel Person (</w:t>
      </w:r>
    </w:p>
    <w:p w14:paraId="4C129A95" w14:textId="77777777" w:rsidR="009D7E0E" w:rsidRDefault="009D7E0E" w:rsidP="009D7E0E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  <w:t>id int GENERATED BY DEFAULT AS IDENTITY PRIMARY KEY&lt;</w:t>
      </w:r>
    </w:p>
    <w:p w14:paraId="00C12D62" w14:textId="77777777" w:rsidR="009D7E0E" w:rsidRDefault="009D7E0E" w:rsidP="009D7E0E">
      <w:pPr>
        <w:spacing w:line="360" w:lineRule="auto"/>
        <w:ind w:firstLine="708"/>
        <w:jc w:val="both"/>
        <w:rPr>
          <w:lang w:val="en-US"/>
        </w:rPr>
      </w:pPr>
      <w:r>
        <w:rPr>
          <w:lang w:val="en-US"/>
        </w:rPr>
        <w:t>name varchar NOT NULL,</w:t>
      </w:r>
    </w:p>
    <w:p w14:paraId="0DF6C79F" w14:textId="77777777" w:rsidR="009D7E0E" w:rsidRDefault="009D7E0E" w:rsidP="009D7E0E">
      <w:pPr>
        <w:spacing w:line="360" w:lineRule="auto"/>
        <w:ind w:firstLine="708"/>
        <w:jc w:val="both"/>
        <w:rPr>
          <w:lang w:val="en-US"/>
        </w:rPr>
      </w:pPr>
      <w:r>
        <w:rPr>
          <w:lang w:val="en-US"/>
        </w:rPr>
        <w:t>age int check (age &gt; 0),</w:t>
      </w:r>
    </w:p>
    <w:p w14:paraId="4F54C906" w14:textId="77777777" w:rsidR="009D7E0E" w:rsidRDefault="009D7E0E" w:rsidP="009D7E0E">
      <w:pPr>
        <w:spacing w:line="360" w:lineRule="auto"/>
        <w:ind w:firstLine="708"/>
        <w:jc w:val="both"/>
        <w:rPr>
          <w:lang w:val="en-US"/>
        </w:rPr>
      </w:pPr>
      <w:r>
        <w:rPr>
          <w:lang w:val="en-US"/>
        </w:rPr>
        <w:t>email varchar UNIQUE</w:t>
      </w:r>
    </w:p>
    <w:p w14:paraId="02B0BB3F" w14:textId="77777777" w:rsidR="009D7E0E" w:rsidRDefault="009D7E0E" w:rsidP="009D7E0E">
      <w:pPr>
        <w:spacing w:line="360" w:lineRule="auto"/>
        <w:jc w:val="both"/>
        <w:rPr>
          <w:lang w:val="en-US"/>
        </w:rPr>
      </w:pPr>
      <w:r>
        <w:rPr>
          <w:lang w:val="en-US"/>
        </w:rPr>
        <w:t>)</w:t>
      </w:r>
    </w:p>
    <w:p w14:paraId="510C0367" w14:textId="77777777" w:rsidR="009D7E0E" w:rsidRDefault="009D7E0E" w:rsidP="009D7E0E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Parent </w:t>
      </w:r>
      <w:r>
        <w:rPr>
          <w:lang w:val="hy-AM"/>
        </w:rPr>
        <w:t xml:space="preserve">աղյուսակը կարող է գյություն ունենալ ինքնությույն իսկ </w:t>
      </w:r>
      <w:r>
        <w:rPr>
          <w:lang w:val="en-US"/>
        </w:rPr>
        <w:t xml:space="preserve">child աղյուսակը իր մեջ պարունակում է </w:t>
      </w:r>
      <w:r>
        <w:rPr>
          <w:lang w:val="hy-AM"/>
        </w:rPr>
        <w:t xml:space="preserve">paren – </w:t>
      </w:r>
      <w:r>
        <w:t>ին</w:t>
      </w:r>
      <w:r>
        <w:rPr>
          <w:lang w:val="en-US"/>
        </w:rPr>
        <w:t>:</w:t>
      </w:r>
    </w:p>
    <w:p w14:paraId="54EB6401" w14:textId="77777777" w:rsidR="009D7E0E" w:rsidRDefault="009D7E0E" w:rsidP="009D7E0E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DB – </w:t>
      </w:r>
      <w:r>
        <w:rPr>
          <w:lang w:val="hy-AM"/>
        </w:rPr>
        <w:t>ում</w:t>
      </w:r>
      <w:r>
        <w:rPr>
          <w:lang w:val="en-US"/>
        </w:rPr>
        <w:t xml:space="preserve"> parent </w:t>
      </w:r>
      <w:r>
        <w:rPr>
          <w:lang w:val="hy-AM"/>
        </w:rPr>
        <w:t xml:space="preserve">և </w:t>
      </w:r>
      <w:r>
        <w:rPr>
          <w:lang w:val="en-US"/>
        </w:rPr>
        <w:t>child</w:t>
      </w:r>
      <w:r>
        <w:rPr>
          <w:lang w:val="hy-AM"/>
        </w:rPr>
        <w:t xml:space="preserve"> աղյուսակների</w:t>
      </w:r>
      <w:r>
        <w:rPr>
          <w:lang w:val="en-US"/>
        </w:rPr>
        <w:t xml:space="preserve"> </w:t>
      </w:r>
      <w:r>
        <w:rPr>
          <w:lang w:val="hy-AM"/>
        </w:rPr>
        <w:t>կ</w:t>
      </w:r>
      <w:r>
        <w:t>ապերը</w:t>
      </w:r>
      <w:r>
        <w:rPr>
          <w:lang w:val="en-US"/>
        </w:rPr>
        <w:t xml:space="preserve"> </w:t>
      </w:r>
      <w:r>
        <w:t>կարող</w:t>
      </w:r>
      <w:r>
        <w:rPr>
          <w:lang w:val="en-US"/>
        </w:rPr>
        <w:t xml:space="preserve"> </w:t>
      </w:r>
      <w:r>
        <w:t>են</w:t>
      </w:r>
      <w:r>
        <w:rPr>
          <w:lang w:val="en-US"/>
        </w:rPr>
        <w:t xml:space="preserve"> </w:t>
      </w:r>
      <w:r>
        <w:t>լինե</w:t>
      </w:r>
      <w:r>
        <w:rPr>
          <w:lang w:val="en-US"/>
        </w:rPr>
        <w:t xml:space="preserve"> </w:t>
      </w:r>
    </w:p>
    <w:p w14:paraId="6568662F" w14:textId="77777777" w:rsidR="009D7E0E" w:rsidRDefault="009D7E0E" w:rsidP="009D7E0E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One to one – </w:t>
      </w:r>
      <w:r>
        <w:rPr>
          <w:lang w:val="hy-AM"/>
        </w:rPr>
        <w:t>մեկ քաղաքացին ունի մեկ անձնագիր, մեկ դպրոցը ունի մեկ տնօրեն, մեկ երկիրը մեկ նախագահ</w:t>
      </w:r>
      <w:r>
        <w:rPr>
          <w:lang w:val="en-US"/>
        </w:rPr>
        <w:t xml:space="preserve">: </w:t>
      </w:r>
      <w:r>
        <w:t>Այս</w:t>
      </w:r>
      <w:r>
        <w:rPr>
          <w:lang w:val="en-US"/>
        </w:rPr>
        <w:t xml:space="preserve"> </w:t>
      </w:r>
      <w:r>
        <w:t>դեպքում</w:t>
      </w:r>
      <w:r>
        <w:rPr>
          <w:lang w:val="en-US"/>
        </w:rPr>
        <w:t xml:space="preserve"> child – ում </w:t>
      </w:r>
      <w:r>
        <w:rPr>
          <w:lang w:val="hy-AM"/>
        </w:rPr>
        <w:t xml:space="preserve">PRIMARY KEY – </w:t>
      </w:r>
      <w:r>
        <w:t>ը</w:t>
      </w:r>
      <w:r>
        <w:rPr>
          <w:lang w:val="en-US"/>
        </w:rPr>
        <w:t xml:space="preserve"> </w:t>
      </w:r>
      <w:r>
        <w:rPr>
          <w:lang w:val="hy-AM"/>
        </w:rPr>
        <w:t>հավասար է</w:t>
      </w:r>
      <w:r>
        <w:rPr>
          <w:lang w:val="en-US"/>
        </w:rPr>
        <w:t xml:space="preserve"> PRIMARY KEY – </w:t>
      </w:r>
      <w:r>
        <w:rPr>
          <w:lang w:val="hy-AM"/>
        </w:rPr>
        <w:t xml:space="preserve">ին, այսինքն </w:t>
      </w:r>
      <w:r>
        <w:t>հնարավորություն</w:t>
      </w:r>
      <w:r>
        <w:rPr>
          <w:lang w:val="en-US"/>
        </w:rPr>
        <w:t xml:space="preserve"> </w:t>
      </w:r>
      <w:r>
        <w:t>չի</w:t>
      </w:r>
      <w:r>
        <w:rPr>
          <w:lang w:val="en-US"/>
        </w:rPr>
        <w:t xml:space="preserve"> </w:t>
      </w:r>
      <w:r>
        <w:t>լինի</w:t>
      </w:r>
      <w:r>
        <w:rPr>
          <w:lang w:val="en-US"/>
        </w:rPr>
        <w:t xml:space="preserve"> parent – </w:t>
      </w:r>
      <w:r>
        <w:rPr>
          <w:lang w:val="hy-AM"/>
        </w:rPr>
        <w:t xml:space="preserve">ի տողը մեկից ավելի անգամ կապել </w:t>
      </w:r>
      <w:r>
        <w:rPr>
          <w:lang w:val="en-US"/>
        </w:rPr>
        <w:t xml:space="preserve">child – ի տողի հետ քանի որ </w:t>
      </w:r>
      <w:r>
        <w:rPr>
          <w:lang w:val="hy-AM"/>
        </w:rPr>
        <w:t xml:space="preserve">PRIMARY KEY – </w:t>
      </w:r>
      <w:r>
        <w:t>ը</w:t>
      </w:r>
      <w:r>
        <w:rPr>
          <w:lang w:val="en-US"/>
        </w:rPr>
        <w:t xml:space="preserve"> </w:t>
      </w:r>
      <w:r>
        <w:t>իր</w:t>
      </w:r>
      <w:r>
        <w:rPr>
          <w:lang w:val="en-US"/>
        </w:rPr>
        <w:t xml:space="preserve"> </w:t>
      </w:r>
      <w:r>
        <w:t>մեջ</w:t>
      </w:r>
      <w:r>
        <w:rPr>
          <w:lang w:val="en-US"/>
        </w:rPr>
        <w:t xml:space="preserve"> </w:t>
      </w:r>
      <w:r>
        <w:t>ներառում</w:t>
      </w:r>
      <w:r>
        <w:rPr>
          <w:lang w:val="en-US"/>
        </w:rPr>
        <w:t xml:space="preserve"> </w:t>
      </w:r>
      <w:r>
        <w:t>է</w:t>
      </w:r>
      <w:r>
        <w:rPr>
          <w:lang w:val="en-US"/>
        </w:rPr>
        <w:t xml:space="preserve"> </w:t>
      </w:r>
      <w:r>
        <w:t>նաև</w:t>
      </w:r>
      <w:r>
        <w:rPr>
          <w:lang w:val="en-US"/>
        </w:rPr>
        <w:t xml:space="preserve"> UNIQUE </w:t>
      </w:r>
      <w:r>
        <w:rPr>
          <w:lang w:val="hy-AM"/>
        </w:rPr>
        <w:t>սահմանափակումը:</w:t>
      </w:r>
    </w:p>
    <w:p w14:paraId="71250186" w14:textId="77777777" w:rsidR="009D7E0E" w:rsidRDefault="009D7E0E" w:rsidP="009D7E0E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One to many</w:t>
      </w:r>
      <w:r>
        <w:rPr>
          <w:lang w:val="hy-AM"/>
        </w:rPr>
        <w:t xml:space="preserve"> – մեկ գնորդը կարող է ունենալ շատ պատվերներ, մեկ գրադարանը շատ գրքեր, մեկ ուսուցիչը շատ աշակարտներ: Ամենահաճախ հանդիպող կապն է որի ժամանակ </w:t>
      </w:r>
      <w:r>
        <w:rPr>
          <w:lang w:val="en-US"/>
        </w:rPr>
        <w:t>child</w:t>
      </w:r>
      <w:r>
        <w:rPr>
          <w:lang w:val="hy-AM"/>
        </w:rPr>
        <w:t xml:space="preserve"> աղյուսակը </w:t>
      </w:r>
      <w:r>
        <w:rPr>
          <w:lang w:val="hy-AM"/>
        </w:rPr>
        <w:lastRenderedPageBreak/>
        <w:t xml:space="preserve">որպես </w:t>
      </w:r>
      <w:r>
        <w:rPr>
          <w:lang w:val="en-US"/>
        </w:rPr>
        <w:t xml:space="preserve">FOREIGN KEY իր մեջ պահում է parent աղյուսակի </w:t>
      </w:r>
      <w:r>
        <w:rPr>
          <w:lang w:val="hy-AM"/>
        </w:rPr>
        <w:t xml:space="preserve">PRIMARY KEY </w:t>
      </w:r>
      <w:r>
        <w:rPr>
          <w:lang w:val="en-US"/>
        </w:rPr>
        <w:t xml:space="preserve">- </w:t>
      </w:r>
      <w:r>
        <w:t>ը</w:t>
      </w:r>
    </w:p>
    <w:p w14:paraId="33B85376" w14:textId="1AB23A30" w:rsidR="009D7E0E" w:rsidRDefault="009D7E0E" w:rsidP="009D7E0E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Many to many – մեկ դերասանը կարող է նկարահանվել շատ ֆիլմերում և մեկ ֆիլմում կարող են նկարահանվել շատ դերասաններ, ուսանողը կարող է մասնակցել շատ դասերի մեկ դասին կարող են մասնակցել շատ ուսանողներ: Այս դեպքում </w:t>
      </w:r>
      <w:r w:rsidR="009E0406">
        <w:t>աղյուսակները</w:t>
      </w:r>
      <w:r w:rsidR="009E0406" w:rsidRPr="009E0406">
        <w:rPr>
          <w:lang w:val="en-US"/>
        </w:rPr>
        <w:t xml:space="preserve"> </w:t>
      </w:r>
      <w:r w:rsidR="009E0406">
        <w:t>իրենց</w:t>
      </w:r>
      <w:r w:rsidR="009E0406" w:rsidRPr="009E0406">
        <w:rPr>
          <w:lang w:val="en-US"/>
        </w:rPr>
        <w:t xml:space="preserve"> </w:t>
      </w:r>
      <w:r w:rsidR="009E0406">
        <w:t>մեջ</w:t>
      </w:r>
      <w:r w:rsidR="009E0406" w:rsidRPr="009E0406">
        <w:rPr>
          <w:lang w:val="en-US"/>
        </w:rPr>
        <w:t xml:space="preserve"> </w:t>
      </w:r>
      <w:r w:rsidR="009E0406">
        <w:t>չեն</w:t>
      </w:r>
      <w:r w:rsidR="009E0406" w:rsidRPr="009E0406">
        <w:rPr>
          <w:lang w:val="en-US"/>
        </w:rPr>
        <w:t xml:space="preserve"> </w:t>
      </w:r>
      <w:r w:rsidR="009E0406">
        <w:t>պահում</w:t>
      </w:r>
      <w:r w:rsidR="009E0406" w:rsidRPr="009E0406">
        <w:rPr>
          <w:lang w:val="en-US"/>
        </w:rPr>
        <w:t xml:space="preserve"> </w:t>
      </w:r>
      <w:r w:rsidR="009E0406">
        <w:rPr>
          <w:lang w:val="en-US"/>
        </w:rPr>
        <w:t xml:space="preserve">foreign key – </w:t>
      </w:r>
      <w:r w:rsidR="009E0406">
        <w:rPr>
          <w:lang w:val="hy-AM"/>
        </w:rPr>
        <w:t>եր և դրա փոխարեն</w:t>
      </w:r>
      <w:r w:rsidR="009E0406" w:rsidRPr="009E0406">
        <w:rPr>
          <w:lang w:val="en-US"/>
        </w:rPr>
        <w:t xml:space="preserve"> </w:t>
      </w:r>
      <w:r>
        <w:t>ստեղծվում</w:t>
      </w:r>
      <w:r>
        <w:rPr>
          <w:lang w:val="en-US"/>
        </w:rPr>
        <w:t xml:space="preserve"> </w:t>
      </w:r>
      <w:r>
        <w:t>է</w:t>
      </w:r>
      <w:r>
        <w:rPr>
          <w:lang w:val="en-US"/>
        </w:rPr>
        <w:t xml:space="preserve"> 3 – </w:t>
      </w:r>
      <w:r>
        <w:t>րդ</w:t>
      </w:r>
      <w:r>
        <w:rPr>
          <w:lang w:val="en-US"/>
        </w:rPr>
        <w:t xml:space="preserve"> </w:t>
      </w:r>
      <w:r>
        <w:t>աղյուսակը</w:t>
      </w:r>
      <w:r>
        <w:rPr>
          <w:lang w:val="en-US"/>
        </w:rPr>
        <w:t xml:space="preserve"> </w:t>
      </w:r>
      <w:r>
        <w:t>որը</w:t>
      </w:r>
      <w:r>
        <w:rPr>
          <w:lang w:val="en-US"/>
        </w:rPr>
        <w:t xml:space="preserve"> </w:t>
      </w:r>
      <w:r>
        <w:t>կոչվում</w:t>
      </w:r>
      <w:r>
        <w:rPr>
          <w:lang w:val="en-US"/>
        </w:rPr>
        <w:t xml:space="preserve"> </w:t>
      </w:r>
      <w:r>
        <w:t>է</w:t>
      </w:r>
      <w:r>
        <w:rPr>
          <w:lang w:val="en-US"/>
        </w:rPr>
        <w:t xml:space="preserve"> join table որը արդեն չունի </w:t>
      </w:r>
      <w:r>
        <w:rPr>
          <w:lang w:val="hy-AM"/>
        </w:rPr>
        <w:t>PRIMARY KEY</w:t>
      </w:r>
      <w:r>
        <w:rPr>
          <w:lang w:val="en-US"/>
        </w:rPr>
        <w:t xml:space="preserve"> </w:t>
      </w:r>
      <w:r>
        <w:rPr>
          <w:lang w:val="hy-AM"/>
        </w:rPr>
        <w:t>և որի մեջ պահվում են</w:t>
      </w:r>
      <w:r>
        <w:rPr>
          <w:lang w:val="en-US"/>
        </w:rPr>
        <w:t xml:space="preserve"> միայն</w:t>
      </w:r>
      <w:r>
        <w:rPr>
          <w:lang w:val="hy-AM"/>
        </w:rPr>
        <w:t xml:space="preserve"> աղյուսակների </w:t>
      </w:r>
      <w:r>
        <w:rPr>
          <w:lang w:val="en-US"/>
        </w:rPr>
        <w:t>FOREIGN KEY – երը</w:t>
      </w:r>
      <w:r w:rsidR="00205028">
        <w:rPr>
          <w:lang w:val="hy-AM"/>
        </w:rPr>
        <w:t xml:space="preserve"> </w:t>
      </w:r>
      <w:r w:rsidR="00205028" w:rsidRPr="00205028">
        <w:rPr>
          <w:lang w:val="en-US"/>
        </w:rPr>
        <w:t>(</w:t>
      </w:r>
      <w:r w:rsidR="00205028">
        <w:rPr>
          <w:lang w:val="en-US"/>
        </w:rPr>
        <w:t xml:space="preserve">աղյուսակը ստեղծելիս </w:t>
      </w:r>
      <w:r w:rsidR="00205028">
        <w:rPr>
          <w:lang w:val="hy-AM"/>
        </w:rPr>
        <w:t xml:space="preserve">id </w:t>
      </w:r>
      <w:r w:rsidR="00205028">
        <w:t>դաշտերը</w:t>
      </w:r>
      <w:r w:rsidR="00205028" w:rsidRPr="00205028">
        <w:rPr>
          <w:lang w:val="en-US"/>
        </w:rPr>
        <w:t xml:space="preserve"> </w:t>
      </w:r>
      <w:r w:rsidR="00205028">
        <w:t>հայտարարվում</w:t>
      </w:r>
      <w:r w:rsidR="00205028" w:rsidRPr="00205028">
        <w:rPr>
          <w:lang w:val="en-US"/>
        </w:rPr>
        <w:t xml:space="preserve"> </w:t>
      </w:r>
      <w:r w:rsidR="00205028">
        <w:t>են</w:t>
      </w:r>
      <w:r w:rsidR="00205028" w:rsidRPr="00205028">
        <w:rPr>
          <w:lang w:val="en-US"/>
        </w:rPr>
        <w:t xml:space="preserve"> </w:t>
      </w:r>
      <w:r w:rsidR="00205028">
        <w:rPr>
          <w:lang w:val="en-US"/>
        </w:rPr>
        <w:t xml:space="preserve">foreign key – </w:t>
      </w:r>
      <w:r w:rsidR="00205028">
        <w:rPr>
          <w:lang w:val="hy-AM"/>
        </w:rPr>
        <w:t xml:space="preserve">ի սինտաքսով </w:t>
      </w:r>
      <w:r w:rsidR="00205028">
        <w:rPr>
          <w:lang w:val="hy-AM"/>
        </w:rPr>
        <w:t>REFERENCES</w:t>
      </w:r>
      <w:r w:rsidR="00205028" w:rsidRPr="00205028">
        <w:rPr>
          <w:lang w:val="en-US"/>
        </w:rPr>
        <w:t xml:space="preserve"> </w:t>
      </w:r>
      <w:r w:rsidR="00205028">
        <w:rPr>
          <w:lang w:val="en-US"/>
        </w:rPr>
        <w:t>–</w:t>
      </w:r>
      <w:r w:rsidR="00205028" w:rsidRPr="00205028">
        <w:rPr>
          <w:lang w:val="en-US"/>
        </w:rPr>
        <w:t xml:space="preserve"> </w:t>
      </w:r>
      <w:r w:rsidR="00205028">
        <w:rPr>
          <w:lang w:val="en-US"/>
        </w:rPr>
        <w:t xml:space="preserve">Ի </w:t>
      </w:r>
      <w:r w:rsidR="00061800">
        <w:rPr>
          <w:lang w:val="en-US"/>
        </w:rPr>
        <w:t>միջոցով</w:t>
      </w:r>
      <w:r w:rsidR="00205028" w:rsidRPr="00205028">
        <w:rPr>
          <w:lang w:val="en-US"/>
        </w:rPr>
        <w:t>)</w:t>
      </w:r>
      <w:r>
        <w:rPr>
          <w:lang w:val="en-US"/>
        </w:rPr>
        <w:t>:</w:t>
      </w:r>
      <w:r>
        <w:rPr>
          <w:lang w:val="hy-AM"/>
        </w:rPr>
        <w:t xml:space="preserve"> </w:t>
      </w:r>
      <w:r>
        <w:t>Նման</w:t>
      </w:r>
      <w:r>
        <w:rPr>
          <w:lang w:val="en-US"/>
        </w:rPr>
        <w:t xml:space="preserve"> </w:t>
      </w:r>
      <w:r>
        <w:t>աղյուսակներում</w:t>
      </w:r>
      <w:r>
        <w:rPr>
          <w:lang w:val="hy-AM"/>
        </w:rPr>
        <w:t xml:space="preserve"> նույն </w:t>
      </w:r>
      <w:r>
        <w:rPr>
          <w:lang w:val="en-US"/>
        </w:rPr>
        <w:t xml:space="preserve">տողը չի կարող կրկնվել: </w:t>
      </w:r>
      <w:r>
        <w:rPr>
          <w:lang w:val="hy-AM"/>
        </w:rPr>
        <w:t xml:space="preserve">Այսինքն ապահովվում է ոչ թե մեկ սյունյակի այլ բոլոր սյունյակների իրար հետ միասին </w:t>
      </w:r>
      <w:r>
        <w:rPr>
          <w:lang w:val="en-US"/>
        </w:rPr>
        <w:t>UNIQUE լինելը:</w:t>
      </w:r>
    </w:p>
    <w:p w14:paraId="4166B15B" w14:textId="77777777" w:rsidR="009D7E0E" w:rsidRDefault="009D7E0E" w:rsidP="009D7E0E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Աղյուսակների միավորման համար օգտագործվում են </w:t>
      </w:r>
      <w:r>
        <w:rPr>
          <w:lang w:val="en-US"/>
        </w:rPr>
        <w:t xml:space="preserve">join – </w:t>
      </w:r>
      <w:r>
        <w:t>ներ</w:t>
      </w:r>
      <w:r>
        <w:rPr>
          <w:lang w:val="en-US"/>
        </w:rPr>
        <w:t xml:space="preserve">, </w:t>
      </w:r>
      <w:r>
        <w:t>որոնց</w:t>
      </w:r>
      <w:r>
        <w:rPr>
          <w:lang w:val="en-US"/>
        </w:rPr>
        <w:t xml:space="preserve"> </w:t>
      </w:r>
      <w:r>
        <w:t>արդյունքում</w:t>
      </w:r>
      <w:r>
        <w:rPr>
          <w:lang w:val="en-US"/>
        </w:rPr>
        <w:t xml:space="preserve"> </w:t>
      </w:r>
      <w:r>
        <w:t>ստացված</w:t>
      </w:r>
      <w:r>
        <w:rPr>
          <w:lang w:val="en-US"/>
        </w:rPr>
        <w:t xml:space="preserve"> </w:t>
      </w:r>
      <w:r>
        <w:t>միավորված</w:t>
      </w:r>
      <w:r>
        <w:rPr>
          <w:lang w:val="en-US"/>
        </w:rPr>
        <w:t xml:space="preserve"> </w:t>
      </w:r>
      <w:r>
        <w:t>աղյուսակը</w:t>
      </w:r>
      <w:r>
        <w:rPr>
          <w:lang w:val="en-US"/>
        </w:rPr>
        <w:t xml:space="preserve"> </w:t>
      </w:r>
      <w:r>
        <w:t>գեներացվում</w:t>
      </w:r>
      <w:r>
        <w:rPr>
          <w:lang w:val="en-US"/>
        </w:rPr>
        <w:t xml:space="preserve"> </w:t>
      </w:r>
      <w:r>
        <w:t>է</w:t>
      </w:r>
      <w:r>
        <w:rPr>
          <w:lang w:val="en-US"/>
        </w:rPr>
        <w:t xml:space="preserve"> </w:t>
      </w:r>
      <w:r>
        <w:t>մեկ</w:t>
      </w:r>
      <w:r>
        <w:rPr>
          <w:lang w:val="en-US"/>
        </w:rPr>
        <w:t xml:space="preserve"> </w:t>
      </w:r>
      <w:r>
        <w:t>անգամ</w:t>
      </w:r>
      <w:r>
        <w:rPr>
          <w:lang w:val="en-US"/>
        </w:rPr>
        <w:t xml:space="preserve"> </w:t>
      </w:r>
      <w:r>
        <w:t>և</w:t>
      </w:r>
      <w:r>
        <w:rPr>
          <w:lang w:val="en-US"/>
        </w:rPr>
        <w:t xml:space="preserve"> </w:t>
      </w:r>
      <w:r>
        <w:t>չի</w:t>
      </w:r>
      <w:r>
        <w:rPr>
          <w:lang w:val="en-US"/>
        </w:rPr>
        <w:t xml:space="preserve"> </w:t>
      </w:r>
      <w:r>
        <w:t>պահվում</w:t>
      </w:r>
      <w:r>
        <w:rPr>
          <w:lang w:val="en-US"/>
        </w:rPr>
        <w:t xml:space="preserve"> DB – </w:t>
      </w:r>
      <w:r>
        <w:t>ում</w:t>
      </w:r>
      <w:r>
        <w:rPr>
          <w:lang w:val="en-US"/>
        </w:rPr>
        <w:t xml:space="preserve">: Join - </w:t>
      </w:r>
      <w:r>
        <w:t>ները</w:t>
      </w:r>
      <w:r>
        <w:rPr>
          <w:lang w:val="en-US"/>
        </w:rPr>
        <w:t xml:space="preserve"> </w:t>
      </w:r>
      <w:r>
        <w:t>կարող</w:t>
      </w:r>
      <w:r>
        <w:rPr>
          <w:lang w:val="en-US"/>
        </w:rPr>
        <w:t xml:space="preserve"> </w:t>
      </w:r>
      <w:r>
        <w:t>են</w:t>
      </w:r>
      <w:r>
        <w:rPr>
          <w:lang w:val="en-US"/>
        </w:rPr>
        <w:t xml:space="preserve"> </w:t>
      </w:r>
      <w:r>
        <w:t>լինել՝</w:t>
      </w:r>
    </w:p>
    <w:p w14:paraId="1BAEC195" w14:textId="77777777" w:rsidR="009D7E0E" w:rsidRDefault="009D7E0E" w:rsidP="009D7E0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Inner Join – 2 </w:t>
      </w:r>
      <w:r>
        <w:t>աղյուսակների</w:t>
      </w:r>
      <w:r>
        <w:rPr>
          <w:lang w:val="en-US"/>
        </w:rPr>
        <w:t xml:space="preserve"> </w:t>
      </w:r>
      <w:r>
        <w:t>հատումն</w:t>
      </w:r>
      <w:r>
        <w:rPr>
          <w:lang w:val="en-US"/>
        </w:rPr>
        <w:t xml:space="preserve"> </w:t>
      </w:r>
      <w:r>
        <w:t>է</w:t>
      </w:r>
      <w:r>
        <w:rPr>
          <w:lang w:val="en-US"/>
        </w:rPr>
        <w:t xml:space="preserve">, </w:t>
      </w:r>
      <w:r>
        <w:t>այսինքն</w:t>
      </w:r>
      <w:r>
        <w:rPr>
          <w:lang w:val="en-US"/>
        </w:rPr>
        <w:t xml:space="preserve"> </w:t>
      </w:r>
      <w:r>
        <w:t>հատված</w:t>
      </w:r>
      <w:r>
        <w:rPr>
          <w:lang w:val="en-US"/>
        </w:rPr>
        <w:t xml:space="preserve"> </w:t>
      </w:r>
      <w:r>
        <w:t>աղյոսակում</w:t>
      </w:r>
      <w:r>
        <w:rPr>
          <w:lang w:val="en-US"/>
        </w:rPr>
        <w:t xml:space="preserve"> </w:t>
      </w:r>
      <w:r>
        <w:t>չեն</w:t>
      </w:r>
      <w:r>
        <w:rPr>
          <w:lang w:val="en-US"/>
        </w:rPr>
        <w:t xml:space="preserve"> </w:t>
      </w:r>
      <w:r>
        <w:t>ներառվի</w:t>
      </w:r>
      <w:r>
        <w:rPr>
          <w:lang w:val="en-US"/>
        </w:rPr>
        <w:t xml:space="preserve"> Parent </w:t>
      </w:r>
      <w:r>
        <w:rPr>
          <w:lang w:val="hy-AM"/>
        </w:rPr>
        <w:t xml:space="preserve">աղյուսակի </w:t>
      </w:r>
      <w:r>
        <w:t>այն</w:t>
      </w:r>
      <w:r>
        <w:rPr>
          <w:lang w:val="en-US"/>
        </w:rPr>
        <w:t xml:space="preserve"> </w:t>
      </w:r>
      <w:r>
        <w:rPr>
          <w:lang w:val="hy-AM"/>
        </w:rPr>
        <w:t>տողերը որոնց համընկնումներ չեն եղել</w:t>
      </w:r>
    </w:p>
    <w:p w14:paraId="1A453C96" w14:textId="77777777" w:rsidR="009D7E0E" w:rsidRDefault="009D7E0E" w:rsidP="009D7E0E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>SELECT * FROM ParentTable JOIN ChildTable ON ParentTable.field_Id = CHILDTABLE.field_id</w:t>
      </w:r>
    </w:p>
    <w:p w14:paraId="6D31F698" w14:textId="77777777" w:rsidR="009D7E0E" w:rsidRDefault="009D7E0E" w:rsidP="009D7E0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Outer Join (Left Join, Right Join) – </w:t>
      </w:r>
      <w:r>
        <w:rPr>
          <w:lang w:val="hy-AM"/>
        </w:rPr>
        <w:t>2 աղյուսակների միավորումն է որի ժամանակ վերջնական աղյուսակի մեջ ներառվում են</w:t>
      </w:r>
      <w:r>
        <w:rPr>
          <w:lang w:val="en-US"/>
        </w:rPr>
        <w:t xml:space="preserve"> </w:t>
      </w:r>
      <w:r>
        <w:t>հավասարման</w:t>
      </w:r>
      <w:r>
        <w:rPr>
          <w:lang w:val="en-US"/>
        </w:rPr>
        <w:t xml:space="preserve"> </w:t>
      </w:r>
      <w:r>
        <w:t>ձախ</w:t>
      </w:r>
      <w:r>
        <w:rPr>
          <w:lang w:val="en-US"/>
        </w:rPr>
        <w:t xml:space="preserve"> / </w:t>
      </w:r>
      <w:r>
        <w:t>աջ</w:t>
      </w:r>
      <w:r>
        <w:rPr>
          <w:lang w:val="hy-AM"/>
        </w:rPr>
        <w:t xml:space="preserve"> </w:t>
      </w:r>
      <w:r>
        <w:t>մասի</w:t>
      </w:r>
      <w:r>
        <w:rPr>
          <w:lang w:val="en-US"/>
        </w:rPr>
        <w:t xml:space="preserve"> </w:t>
      </w:r>
      <w:r>
        <w:rPr>
          <w:lang w:val="hy-AM"/>
        </w:rPr>
        <w:t>նաև բոլոր տ</w:t>
      </w:r>
      <w:r>
        <w:t>ո</w:t>
      </w:r>
      <w:r>
        <w:rPr>
          <w:lang w:val="hy-AM"/>
        </w:rPr>
        <w:t>ղերը</w:t>
      </w:r>
      <w:r>
        <w:rPr>
          <w:lang w:val="en-US"/>
        </w:rPr>
        <w:t xml:space="preserve">՝ </w:t>
      </w:r>
      <w:r>
        <w:t>բացակայող</w:t>
      </w:r>
      <w:r>
        <w:rPr>
          <w:lang w:val="en-US"/>
        </w:rPr>
        <w:t xml:space="preserve"> </w:t>
      </w:r>
      <w:r>
        <w:t>զույգերի</w:t>
      </w:r>
      <w:r>
        <w:rPr>
          <w:lang w:val="en-US"/>
        </w:rPr>
        <w:t xml:space="preserve"> </w:t>
      </w:r>
      <w:r>
        <w:t>համար</w:t>
      </w:r>
      <w:r>
        <w:rPr>
          <w:lang w:val="en-US"/>
        </w:rPr>
        <w:t xml:space="preserve"> null </w:t>
      </w:r>
      <w:r>
        <w:rPr>
          <w:lang w:val="hy-AM"/>
        </w:rPr>
        <w:t>արժեքներով</w:t>
      </w:r>
    </w:p>
    <w:p w14:paraId="30CE1696" w14:textId="77777777" w:rsidR="009D7E0E" w:rsidRDefault="009D7E0E" w:rsidP="009D7E0E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>SELECT * FROM ParentTable LEFT</w:t>
      </w:r>
      <w:r>
        <w:rPr>
          <w:lang w:val="hy-AM"/>
        </w:rPr>
        <w:t xml:space="preserve"> </w:t>
      </w:r>
      <w:r>
        <w:rPr>
          <w:lang w:val="en-US"/>
        </w:rPr>
        <w:t>JOIN ON ParentTable.field_Id = CHILDTABLE.field_id</w:t>
      </w:r>
    </w:p>
    <w:p w14:paraId="6D454B96" w14:textId="77777777" w:rsidR="009D7E0E" w:rsidRDefault="009D7E0E" w:rsidP="009D7E0E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>SELECT * FROM ParentTable RIGHT</w:t>
      </w:r>
      <w:r>
        <w:rPr>
          <w:lang w:val="hy-AM"/>
        </w:rPr>
        <w:t xml:space="preserve"> </w:t>
      </w:r>
      <w:r>
        <w:rPr>
          <w:lang w:val="en-US"/>
        </w:rPr>
        <w:t>JOIN ON ParentTable.field_Id = CHILDTABLE.field_id</w:t>
      </w:r>
    </w:p>
    <w:p w14:paraId="1671A431" w14:textId="77777777" w:rsidR="009D7E0E" w:rsidRDefault="009D7E0E" w:rsidP="009D7E0E">
      <w:pPr>
        <w:pStyle w:val="ListParagraph"/>
        <w:spacing w:line="360" w:lineRule="auto"/>
        <w:jc w:val="both"/>
        <w:rPr>
          <w:lang w:val="en-US"/>
        </w:rPr>
      </w:pPr>
      <w:r>
        <w:rPr>
          <w:lang w:val="hy-AM"/>
        </w:rPr>
        <w:lastRenderedPageBreak/>
        <w:t xml:space="preserve">Right Join – ը չի օգտագործվում քանի որ այն կարելի է արտահայտել </w:t>
      </w:r>
      <w:r>
        <w:rPr>
          <w:lang w:val="en-US"/>
        </w:rPr>
        <w:t xml:space="preserve">Left Join – </w:t>
      </w:r>
      <w:r>
        <w:t>ի</w:t>
      </w:r>
      <w:r>
        <w:rPr>
          <w:lang w:val="en-US"/>
        </w:rPr>
        <w:t xml:space="preserve"> </w:t>
      </w:r>
      <w:r>
        <w:t>միջոցով</w:t>
      </w:r>
      <w:r>
        <w:rPr>
          <w:lang w:val="en-US"/>
        </w:rPr>
        <w:t xml:space="preserve">, </w:t>
      </w:r>
      <w:r>
        <w:t>աղյուսակների</w:t>
      </w:r>
      <w:r>
        <w:rPr>
          <w:lang w:val="en-US"/>
        </w:rPr>
        <w:t xml:space="preserve"> </w:t>
      </w:r>
      <w:r>
        <w:t>տեղեր</w:t>
      </w:r>
      <w:r>
        <w:rPr>
          <w:lang w:val="en-US"/>
        </w:rPr>
        <w:t xml:space="preserve"> </w:t>
      </w:r>
      <w:r>
        <w:t>ը</w:t>
      </w:r>
      <w:r>
        <w:rPr>
          <w:lang w:val="en-US"/>
        </w:rPr>
        <w:t xml:space="preserve"> query – </w:t>
      </w:r>
      <w:r>
        <w:t>ում</w:t>
      </w:r>
      <w:r>
        <w:rPr>
          <w:lang w:val="en-US"/>
        </w:rPr>
        <w:t xml:space="preserve"> </w:t>
      </w:r>
      <w:r>
        <w:t>փոխելու</w:t>
      </w:r>
      <w:r>
        <w:rPr>
          <w:lang w:val="en-US"/>
        </w:rPr>
        <w:t xml:space="preserve"> </w:t>
      </w:r>
      <w:r>
        <w:t>միջոցով՝</w:t>
      </w:r>
    </w:p>
    <w:p w14:paraId="20B4B874" w14:textId="77777777" w:rsidR="009D7E0E" w:rsidRDefault="009D7E0E" w:rsidP="009D7E0E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>ParentTable RJ ChildTable  =  ChildTable LJ ParentTable</w:t>
      </w:r>
    </w:p>
    <w:p w14:paraId="50150D03" w14:textId="77777777" w:rsidR="009D7E0E" w:rsidRDefault="009D7E0E" w:rsidP="009D7E0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Cross Join – </w:t>
      </w:r>
      <w:r>
        <w:t>ի</w:t>
      </w:r>
      <w:r>
        <w:rPr>
          <w:lang w:val="en-US"/>
        </w:rPr>
        <w:t xml:space="preserve"> </w:t>
      </w:r>
      <w:r>
        <w:t>դեպքում</w:t>
      </w:r>
      <w:r>
        <w:rPr>
          <w:lang w:val="en-US"/>
        </w:rPr>
        <w:t xml:space="preserve"> </w:t>
      </w:r>
      <w:r>
        <w:t>ձախ</w:t>
      </w:r>
      <w:r>
        <w:rPr>
          <w:lang w:val="en-US"/>
        </w:rPr>
        <w:t xml:space="preserve"> </w:t>
      </w:r>
      <w:r>
        <w:t>կողմի</w:t>
      </w:r>
      <w:r>
        <w:rPr>
          <w:lang w:val="en-US"/>
        </w:rPr>
        <w:t xml:space="preserve"> </w:t>
      </w:r>
      <w:r>
        <w:t>բոլոր</w:t>
      </w:r>
      <w:r>
        <w:rPr>
          <w:lang w:val="en-US"/>
        </w:rPr>
        <w:t xml:space="preserve"> </w:t>
      </w:r>
      <w:r>
        <w:t>տողերը</w:t>
      </w:r>
      <w:r>
        <w:rPr>
          <w:lang w:val="en-US"/>
        </w:rPr>
        <w:t xml:space="preserve"> </w:t>
      </w:r>
      <w:r>
        <w:t>համադրվում</w:t>
      </w:r>
      <w:r>
        <w:rPr>
          <w:lang w:val="en-US"/>
        </w:rPr>
        <w:t xml:space="preserve"> </w:t>
      </w:r>
      <w:r>
        <w:t>են</w:t>
      </w:r>
      <w:r>
        <w:rPr>
          <w:lang w:val="en-US"/>
        </w:rPr>
        <w:t xml:space="preserve"> </w:t>
      </w:r>
      <w:r>
        <w:t>աջի</w:t>
      </w:r>
      <w:r>
        <w:rPr>
          <w:lang w:val="en-US"/>
        </w:rPr>
        <w:t xml:space="preserve"> </w:t>
      </w:r>
      <w:r>
        <w:t>բոլոր</w:t>
      </w:r>
      <w:r>
        <w:rPr>
          <w:lang w:val="en-US"/>
        </w:rPr>
        <w:t xml:space="preserve"> </w:t>
      </w:r>
      <w:r>
        <w:t>տողերի</w:t>
      </w:r>
      <w:r>
        <w:rPr>
          <w:lang w:val="en-US"/>
        </w:rPr>
        <w:t xml:space="preserve"> </w:t>
      </w:r>
      <w:r>
        <w:t>հետ</w:t>
      </w:r>
    </w:p>
    <w:p w14:paraId="52A101E2" w14:textId="77777777" w:rsidR="009D7E0E" w:rsidRDefault="009D7E0E" w:rsidP="009D7E0E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>SELECT * FROM ParentTable CROSS JOIN ChildTable</w:t>
      </w:r>
    </w:p>
    <w:p w14:paraId="05D2141F" w14:textId="77777777" w:rsidR="009D7E0E" w:rsidRDefault="009D7E0E" w:rsidP="009D7E0E">
      <w:pPr>
        <w:spacing w:line="360" w:lineRule="auto"/>
        <w:jc w:val="both"/>
        <w:rPr>
          <w:b/>
          <w:bCs/>
          <w:lang w:val="hy-AM"/>
        </w:rPr>
      </w:pPr>
      <w:r>
        <w:rPr>
          <w:b/>
          <w:bCs/>
          <w:lang w:val="hy-AM"/>
        </w:rPr>
        <w:t>Indexing</w:t>
      </w:r>
    </w:p>
    <w:p w14:paraId="675A94A5" w14:textId="77777777" w:rsidR="009D7E0E" w:rsidRDefault="009D7E0E" w:rsidP="009D7E0E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Query – </w:t>
      </w:r>
      <w:r>
        <w:t>ների</w:t>
      </w:r>
      <w:r>
        <w:rPr>
          <w:lang w:val="en-US"/>
        </w:rPr>
        <w:t xml:space="preserve"> </w:t>
      </w:r>
      <w:r>
        <w:t>ավելի</w:t>
      </w:r>
      <w:r>
        <w:rPr>
          <w:lang w:val="en-US"/>
        </w:rPr>
        <w:t xml:space="preserve"> </w:t>
      </w:r>
      <w:r>
        <w:t>արագ</w:t>
      </w:r>
      <w:r>
        <w:rPr>
          <w:lang w:val="en-US"/>
        </w:rPr>
        <w:t xml:space="preserve"> </w:t>
      </w:r>
      <w:r>
        <w:t>իրականացման</w:t>
      </w:r>
      <w:r>
        <w:rPr>
          <w:lang w:val="en-US"/>
        </w:rPr>
        <w:t xml:space="preserve"> </w:t>
      </w:r>
      <w:r>
        <w:t>համար</w:t>
      </w:r>
      <w:r>
        <w:rPr>
          <w:lang w:val="en-US"/>
        </w:rPr>
        <w:t xml:space="preserve"> </w:t>
      </w:r>
      <w:r>
        <w:t>կարող</w:t>
      </w:r>
      <w:r>
        <w:rPr>
          <w:lang w:val="en-US"/>
        </w:rPr>
        <w:t xml:space="preserve"> </w:t>
      </w:r>
      <w:r>
        <w:t>են</w:t>
      </w:r>
      <w:r>
        <w:rPr>
          <w:lang w:val="en-US"/>
        </w:rPr>
        <w:t xml:space="preserve"> </w:t>
      </w:r>
      <w:r>
        <w:t>օգտագործվել</w:t>
      </w:r>
      <w:r>
        <w:rPr>
          <w:lang w:val="en-US"/>
        </w:rPr>
        <w:t xml:space="preserve"> DB </w:t>
      </w:r>
      <w:r>
        <w:rPr>
          <w:lang w:val="hy-AM"/>
        </w:rPr>
        <w:t xml:space="preserve">ինդեքսներ, որպեսզի </w:t>
      </w:r>
      <w:r>
        <w:rPr>
          <w:lang w:val="en-US"/>
        </w:rPr>
        <w:t xml:space="preserve">select – </w:t>
      </w:r>
      <w:r>
        <w:t>ի</w:t>
      </w:r>
      <w:r>
        <w:rPr>
          <w:lang w:val="en-US"/>
        </w:rPr>
        <w:t xml:space="preserve"> </w:t>
      </w:r>
      <w:r>
        <w:t>ժամանակ</w:t>
      </w:r>
      <w:r>
        <w:rPr>
          <w:lang w:val="en-US"/>
        </w:rPr>
        <w:t xml:space="preserve"> </w:t>
      </w:r>
      <w:r>
        <w:t>բոլոր</w:t>
      </w:r>
      <w:r>
        <w:rPr>
          <w:lang w:val="en-US"/>
        </w:rPr>
        <w:t xml:space="preserve"> </w:t>
      </w:r>
      <w:r>
        <w:t>տողերի</w:t>
      </w:r>
      <w:r>
        <w:rPr>
          <w:lang w:val="en-US"/>
        </w:rPr>
        <w:t xml:space="preserve"> </w:t>
      </w:r>
      <w:r>
        <w:t>վրայով</w:t>
      </w:r>
      <w:r>
        <w:rPr>
          <w:lang w:val="en-US"/>
        </w:rPr>
        <w:t xml:space="preserve"> </w:t>
      </w:r>
      <w:r>
        <w:t>անցնելու</w:t>
      </w:r>
      <w:r>
        <w:rPr>
          <w:lang w:val="en-US"/>
        </w:rPr>
        <w:t xml:space="preserve"> </w:t>
      </w:r>
      <w:r>
        <w:t>կարիք</w:t>
      </w:r>
      <w:r>
        <w:rPr>
          <w:lang w:val="en-US"/>
        </w:rPr>
        <w:t xml:space="preserve"> </w:t>
      </w:r>
      <w:r>
        <w:t>չլինի</w:t>
      </w:r>
      <w:r>
        <w:rPr>
          <w:lang w:val="en-US"/>
        </w:rPr>
        <w:t xml:space="preserve">: </w:t>
      </w:r>
      <w:r>
        <w:t>Կոնկրետ</w:t>
      </w:r>
      <w:r>
        <w:rPr>
          <w:lang w:val="en-US"/>
        </w:rPr>
        <w:t xml:space="preserve"> </w:t>
      </w:r>
      <w:r>
        <w:t>սյունյակի</w:t>
      </w:r>
      <w:r>
        <w:rPr>
          <w:lang w:val="en-US"/>
        </w:rPr>
        <w:t xml:space="preserve"> </w:t>
      </w:r>
      <w:r>
        <w:t>համար</w:t>
      </w:r>
      <w:r>
        <w:rPr>
          <w:lang w:val="en-US"/>
        </w:rPr>
        <w:t xml:space="preserve"> </w:t>
      </w:r>
      <w:r>
        <w:t>ինդեքսսավորում</w:t>
      </w:r>
      <w:r>
        <w:rPr>
          <w:lang w:val="en-US"/>
        </w:rPr>
        <w:t xml:space="preserve"> </w:t>
      </w:r>
      <w:r>
        <w:t>օգտագործելիս</w:t>
      </w:r>
      <w:r>
        <w:rPr>
          <w:lang w:val="en-US"/>
        </w:rPr>
        <w:t xml:space="preserve"> </w:t>
      </w:r>
      <w:r>
        <w:t>ստեղծվում</w:t>
      </w:r>
      <w:r>
        <w:rPr>
          <w:lang w:val="en-US"/>
        </w:rPr>
        <w:t xml:space="preserve"> </w:t>
      </w:r>
      <w:r>
        <w:t>է</w:t>
      </w:r>
      <w:r>
        <w:rPr>
          <w:lang w:val="en-US"/>
        </w:rPr>
        <w:t xml:space="preserve"> </w:t>
      </w:r>
      <w:r>
        <w:t>առանձին</w:t>
      </w:r>
      <w:r>
        <w:rPr>
          <w:lang w:val="en-US"/>
        </w:rPr>
        <w:t xml:space="preserve"> </w:t>
      </w:r>
      <w:r>
        <w:t>աղյուսակ</w:t>
      </w:r>
      <w:r>
        <w:rPr>
          <w:lang w:val="en-US"/>
        </w:rPr>
        <w:t xml:space="preserve"> </w:t>
      </w:r>
      <w:r>
        <w:t>որն</w:t>
      </w:r>
      <w:r>
        <w:rPr>
          <w:lang w:val="en-US"/>
        </w:rPr>
        <w:t xml:space="preserve"> </w:t>
      </w:r>
      <w:r>
        <w:t>իր</w:t>
      </w:r>
      <w:r>
        <w:rPr>
          <w:lang w:val="en-US"/>
        </w:rPr>
        <w:t xml:space="preserve"> </w:t>
      </w:r>
      <w:r>
        <w:t>մեջ</w:t>
      </w:r>
      <w:r>
        <w:rPr>
          <w:lang w:val="en-US"/>
        </w:rPr>
        <w:t xml:space="preserve"> </w:t>
      </w:r>
      <w:r>
        <w:t>պարունակում</w:t>
      </w:r>
      <w:r>
        <w:rPr>
          <w:lang w:val="en-US"/>
        </w:rPr>
        <w:t xml:space="preserve"> </w:t>
      </w:r>
      <w:r>
        <w:t>է</w:t>
      </w:r>
      <w:r>
        <w:rPr>
          <w:lang w:val="en-US"/>
        </w:rPr>
        <w:t xml:space="preserve"> </w:t>
      </w:r>
      <w:r>
        <w:t>ինդեսավորված</w:t>
      </w:r>
      <w:r>
        <w:rPr>
          <w:lang w:val="en-US"/>
        </w:rPr>
        <w:t xml:space="preserve"> </w:t>
      </w:r>
      <w:r>
        <w:t>և</w:t>
      </w:r>
      <w:r>
        <w:rPr>
          <w:lang w:val="en-US"/>
        </w:rPr>
        <w:t xml:space="preserve"> id </w:t>
      </w:r>
      <w:r>
        <w:t>սյունյակները</w:t>
      </w:r>
      <w:r>
        <w:rPr>
          <w:lang w:val="en-US"/>
        </w:rPr>
        <w:t xml:space="preserve"> </w:t>
      </w:r>
      <w:r>
        <w:t>ընդ</w:t>
      </w:r>
      <w:r>
        <w:rPr>
          <w:lang w:val="en-US"/>
        </w:rPr>
        <w:t xml:space="preserve"> </w:t>
      </w:r>
      <w:r>
        <w:t>որում</w:t>
      </w:r>
      <w:r>
        <w:rPr>
          <w:lang w:val="en-US"/>
        </w:rPr>
        <w:t xml:space="preserve"> </w:t>
      </w:r>
      <w:r>
        <w:t>արժեքները</w:t>
      </w:r>
      <w:r>
        <w:rPr>
          <w:lang w:val="en-US"/>
        </w:rPr>
        <w:t xml:space="preserve"> </w:t>
      </w:r>
      <w:r>
        <w:t>դասավորվում</w:t>
      </w:r>
      <w:r>
        <w:rPr>
          <w:lang w:val="en-US"/>
        </w:rPr>
        <w:t xml:space="preserve"> </w:t>
      </w:r>
      <w:r>
        <w:t>ինդեքսավորված</w:t>
      </w:r>
      <w:r>
        <w:rPr>
          <w:lang w:val="en-US"/>
        </w:rPr>
        <w:t xml:space="preserve"> </w:t>
      </w:r>
      <w:r>
        <w:t>սյունյակի</w:t>
      </w:r>
      <w:r>
        <w:rPr>
          <w:lang w:val="en-US"/>
        </w:rPr>
        <w:t xml:space="preserve"> </w:t>
      </w:r>
      <w:r>
        <w:t>աճման</w:t>
      </w:r>
      <w:r>
        <w:rPr>
          <w:lang w:val="en-US"/>
        </w:rPr>
        <w:t xml:space="preserve"> </w:t>
      </w:r>
      <w:r>
        <w:t>կարգով</w:t>
      </w:r>
      <w:r>
        <w:rPr>
          <w:lang w:val="en-US"/>
        </w:rPr>
        <w:t xml:space="preserve">, </w:t>
      </w:r>
      <w:r>
        <w:t>որը</w:t>
      </w:r>
      <w:r>
        <w:rPr>
          <w:lang w:val="en-US"/>
        </w:rPr>
        <w:t xml:space="preserve"> </w:t>
      </w:r>
      <w:r>
        <w:t>հնարավորություն</w:t>
      </w:r>
      <w:r>
        <w:rPr>
          <w:lang w:val="en-US"/>
        </w:rPr>
        <w:t xml:space="preserve"> </w:t>
      </w:r>
      <w:r>
        <w:t>է</w:t>
      </w:r>
      <w:r>
        <w:rPr>
          <w:lang w:val="en-US"/>
        </w:rPr>
        <w:t xml:space="preserve"> </w:t>
      </w:r>
      <w:r>
        <w:t>տալիս</w:t>
      </w:r>
      <w:r>
        <w:rPr>
          <w:lang w:val="en-US"/>
        </w:rPr>
        <w:t xml:space="preserve"> DB – </w:t>
      </w:r>
      <w:r>
        <w:t>ին</w:t>
      </w:r>
      <w:r>
        <w:rPr>
          <w:lang w:val="en-US"/>
        </w:rPr>
        <w:t xml:space="preserve"> </w:t>
      </w:r>
      <w:r>
        <w:t>օգտագործել</w:t>
      </w:r>
      <w:r>
        <w:rPr>
          <w:lang w:val="en-US"/>
        </w:rPr>
        <w:t xml:space="preserve"> </w:t>
      </w:r>
      <w:r>
        <w:t>ավելի</w:t>
      </w:r>
      <w:r>
        <w:rPr>
          <w:lang w:val="en-US"/>
        </w:rPr>
        <w:t xml:space="preserve"> </w:t>
      </w:r>
      <w:r>
        <w:t>արագ</w:t>
      </w:r>
      <w:r>
        <w:rPr>
          <w:lang w:val="en-US"/>
        </w:rPr>
        <w:t xml:space="preserve"> </w:t>
      </w:r>
      <w:r>
        <w:t>ալգորիթմներ</w:t>
      </w:r>
      <w:r>
        <w:rPr>
          <w:lang w:val="en-US"/>
        </w:rPr>
        <w:t xml:space="preserve">(օր </w:t>
      </w:r>
      <w:r>
        <w:rPr>
          <w:lang w:val="hy-AM"/>
        </w:rPr>
        <w:t>binar search</w:t>
      </w:r>
      <w:r>
        <w:rPr>
          <w:lang w:val="en-US"/>
        </w:rPr>
        <w:t xml:space="preserve">) select – </w:t>
      </w:r>
      <w:r>
        <w:t>ի</w:t>
      </w:r>
      <w:r>
        <w:rPr>
          <w:lang w:val="en-US"/>
        </w:rPr>
        <w:t xml:space="preserve"> </w:t>
      </w:r>
      <w:r>
        <w:t>ժամանակ</w:t>
      </w:r>
      <w:r>
        <w:rPr>
          <w:lang w:val="en-US"/>
        </w:rPr>
        <w:t xml:space="preserve">: Օր 5 մլն տողի համար սովորական </w:t>
      </w:r>
      <w:r>
        <w:rPr>
          <w:lang w:val="hy-AM"/>
        </w:rPr>
        <w:t xml:space="preserve">search – </w:t>
      </w:r>
      <w:r>
        <w:t>ի</w:t>
      </w:r>
      <w:r>
        <w:rPr>
          <w:lang w:val="en-US"/>
        </w:rPr>
        <w:t xml:space="preserve"> </w:t>
      </w:r>
      <w:r>
        <w:t>համար</w:t>
      </w:r>
      <w:r>
        <w:rPr>
          <w:lang w:val="en-US"/>
        </w:rPr>
        <w:t xml:space="preserve"> </w:t>
      </w:r>
      <w:r>
        <w:t>կպահանջվի</w:t>
      </w:r>
      <w:r>
        <w:rPr>
          <w:lang w:val="en-US"/>
        </w:rPr>
        <w:t xml:space="preserve"> </w:t>
      </w:r>
      <w:r>
        <w:t>միջինը</w:t>
      </w:r>
      <w:r>
        <w:rPr>
          <w:lang w:val="en-US"/>
        </w:rPr>
        <w:t xml:space="preserve"> 2.5 </w:t>
      </w:r>
      <w:r>
        <w:t>մլն</w:t>
      </w:r>
      <w:r>
        <w:rPr>
          <w:lang w:val="en-US"/>
        </w:rPr>
        <w:t xml:space="preserve"> </w:t>
      </w:r>
      <w:r>
        <w:t>իտերացիա</w:t>
      </w:r>
      <w:r>
        <w:rPr>
          <w:lang w:val="en-US"/>
        </w:rPr>
        <w:t xml:space="preserve">, </w:t>
      </w:r>
      <w:r>
        <w:t>իսկ</w:t>
      </w:r>
      <w:r>
        <w:rPr>
          <w:lang w:val="en-US"/>
        </w:rPr>
        <w:t xml:space="preserve"> binary search – </w:t>
      </w:r>
      <w:r>
        <w:t>ի</w:t>
      </w:r>
      <w:r>
        <w:rPr>
          <w:lang w:val="en-US"/>
        </w:rPr>
        <w:t xml:space="preserve"> </w:t>
      </w:r>
      <w:r>
        <w:t>դեպքում</w:t>
      </w:r>
      <w:r>
        <w:rPr>
          <w:lang w:val="en-US"/>
        </w:rPr>
        <w:t xml:space="preserve"> log2(5</w:t>
      </w:r>
      <w:r>
        <w:rPr>
          <w:lang w:val="hy-AM"/>
        </w:rPr>
        <w:t>մլն</w:t>
      </w:r>
      <w:r>
        <w:rPr>
          <w:lang w:val="en-US"/>
        </w:rPr>
        <w:t>)</w:t>
      </w:r>
      <w:r>
        <w:rPr>
          <w:lang w:val="hy-AM"/>
        </w:rPr>
        <w:t xml:space="preserve"> </w:t>
      </w:r>
      <w:r>
        <w:rPr>
          <w:lang w:val="en-US"/>
        </w:rPr>
        <w:t>=</w:t>
      </w:r>
      <w:r>
        <w:rPr>
          <w:lang w:val="hy-AM"/>
        </w:rPr>
        <w:t xml:space="preserve"> 23</w:t>
      </w:r>
      <w:r>
        <w:rPr>
          <w:lang w:val="en-US"/>
        </w:rPr>
        <w:t xml:space="preserve"> իտերացիա:</w:t>
      </w:r>
    </w:p>
    <w:p w14:paraId="19055E4D" w14:textId="77777777" w:rsidR="009D7E0E" w:rsidRDefault="009D7E0E" w:rsidP="009D7E0E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Աղյուսակի սյունյակի ինդեքսավորման բացասական կողմերից է նոր տողի ավելացումը, որովհետև այս դեպքում արժեքները սորտավորված են և պետք է գտնել նոր արժեքին համապատասխան տեղը այն </w:t>
      </w:r>
      <w:r>
        <w:rPr>
          <w:lang w:val="hy-AM"/>
        </w:rPr>
        <w:t xml:space="preserve">insert </w:t>
      </w:r>
      <w:r>
        <w:t>անելու</w:t>
      </w:r>
      <w:r>
        <w:rPr>
          <w:lang w:val="en-US"/>
        </w:rPr>
        <w:t xml:space="preserve"> </w:t>
      </w:r>
      <w:r>
        <w:t>համար</w:t>
      </w:r>
      <w:r>
        <w:rPr>
          <w:lang w:val="en-US"/>
        </w:rPr>
        <w:t xml:space="preserve">: </w:t>
      </w:r>
      <w:r>
        <w:t>Ինդեքսները</w:t>
      </w:r>
      <w:r>
        <w:rPr>
          <w:lang w:val="en-US"/>
        </w:rPr>
        <w:t xml:space="preserve"> </w:t>
      </w:r>
      <w:r>
        <w:t>զբաղեցնում</w:t>
      </w:r>
      <w:r>
        <w:rPr>
          <w:lang w:val="en-US"/>
        </w:rPr>
        <w:t xml:space="preserve"> </w:t>
      </w:r>
      <w:r>
        <w:t>են</w:t>
      </w:r>
      <w:r>
        <w:rPr>
          <w:lang w:val="en-US"/>
        </w:rPr>
        <w:t xml:space="preserve"> </w:t>
      </w:r>
      <w:r>
        <w:t>լրացուցիչ</w:t>
      </w:r>
      <w:r>
        <w:rPr>
          <w:lang w:val="en-US"/>
        </w:rPr>
        <w:t xml:space="preserve"> </w:t>
      </w:r>
      <w:r>
        <w:t>հիշողություն</w:t>
      </w:r>
      <w:r>
        <w:rPr>
          <w:lang w:val="en-US"/>
        </w:rPr>
        <w:t>:</w:t>
      </w:r>
    </w:p>
    <w:p w14:paraId="7DFF7A13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t>Այսինքն</w:t>
      </w:r>
      <w:r>
        <w:rPr>
          <w:lang w:val="en-US"/>
        </w:rPr>
        <w:t xml:space="preserve"> </w:t>
      </w:r>
      <w:r>
        <w:t>ինդեքսներ</w:t>
      </w:r>
      <w:r>
        <w:rPr>
          <w:lang w:val="en-US"/>
        </w:rPr>
        <w:t xml:space="preserve"> </w:t>
      </w:r>
      <w:r>
        <w:t>նպատակահարմար</w:t>
      </w:r>
      <w:r>
        <w:rPr>
          <w:lang w:val="en-US"/>
        </w:rPr>
        <w:t xml:space="preserve"> </w:t>
      </w:r>
      <w:r>
        <w:t>է</w:t>
      </w:r>
      <w:r>
        <w:rPr>
          <w:lang w:val="en-US"/>
        </w:rPr>
        <w:t xml:space="preserve"> </w:t>
      </w:r>
      <w:r>
        <w:t>ստեղծել</w:t>
      </w:r>
      <w:r>
        <w:rPr>
          <w:lang w:val="en-US"/>
        </w:rPr>
        <w:t xml:space="preserve"> </w:t>
      </w:r>
      <w:r>
        <w:t>միայն</w:t>
      </w:r>
      <w:r>
        <w:rPr>
          <w:lang w:val="en-US"/>
        </w:rPr>
        <w:t xml:space="preserve"> </w:t>
      </w:r>
      <w:r>
        <w:t>այն</w:t>
      </w:r>
      <w:r>
        <w:rPr>
          <w:lang w:val="en-US"/>
        </w:rPr>
        <w:t xml:space="preserve"> </w:t>
      </w:r>
      <w:r>
        <w:t>սյուների</w:t>
      </w:r>
      <w:r>
        <w:rPr>
          <w:lang w:val="en-US"/>
        </w:rPr>
        <w:t xml:space="preserve"> </w:t>
      </w:r>
      <w:r>
        <w:t>համար</w:t>
      </w:r>
      <w:r>
        <w:rPr>
          <w:lang w:val="en-US"/>
        </w:rPr>
        <w:t xml:space="preserve"> </w:t>
      </w:r>
      <w:r>
        <w:t>որոնցում</w:t>
      </w:r>
      <w:r>
        <w:rPr>
          <w:lang w:val="en-US"/>
        </w:rPr>
        <w:t xml:space="preserve"> search</w:t>
      </w:r>
      <w:r>
        <w:rPr>
          <w:lang w:val="hy-AM"/>
        </w:rPr>
        <w:t xml:space="preserve"> կատարվում է հաճախ:</w:t>
      </w:r>
    </w:p>
    <w:p w14:paraId="4CFB1D64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hy-AM"/>
        </w:rPr>
        <w:t>PostgreSQL – ում primary key – ը ինդեքսավորվում է default:</w:t>
      </w:r>
    </w:p>
    <w:p w14:paraId="58A37425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hy-AM"/>
        </w:rPr>
        <w:t>Ինդեքսավորման համար՝</w:t>
      </w:r>
    </w:p>
    <w:p w14:paraId="11ABA216" w14:textId="77777777" w:rsidR="009D7E0E" w:rsidRDefault="009D7E0E" w:rsidP="009D7E0E">
      <w:pPr>
        <w:spacing w:line="360" w:lineRule="auto"/>
        <w:jc w:val="both"/>
        <w:rPr>
          <w:lang w:val="en-US"/>
        </w:rPr>
      </w:pPr>
      <w:r>
        <w:rPr>
          <w:lang w:val="en-US"/>
        </w:rPr>
        <w:t>CREATE INDEX ON TABLE</w:t>
      </w:r>
      <w:r>
        <w:rPr>
          <w:lang w:val="hy-AM"/>
        </w:rPr>
        <w:t>_</w:t>
      </w:r>
      <w:r>
        <w:rPr>
          <w:lang w:val="en-US"/>
        </w:rPr>
        <w:t>NAME(column_name) USING &lt;indexing type&gt;</w:t>
      </w:r>
    </w:p>
    <w:p w14:paraId="0075D607" w14:textId="77777777" w:rsidR="009D7E0E" w:rsidRDefault="009D7E0E" w:rsidP="009D7E0E">
      <w:pPr>
        <w:spacing w:line="360" w:lineRule="auto"/>
        <w:jc w:val="both"/>
        <w:rPr>
          <w:lang w:val="en-US"/>
        </w:rPr>
      </w:pPr>
      <w:r>
        <w:rPr>
          <w:lang w:val="en-US"/>
        </w:rPr>
        <w:t>Ինդեքսավորման տիպերը նույնպես տարբեր են որոնք կատարում են սորտավորում տարբեր ալգորիթմներով՝</w:t>
      </w:r>
    </w:p>
    <w:p w14:paraId="43A06837" w14:textId="77777777" w:rsidR="009D7E0E" w:rsidRDefault="009D7E0E" w:rsidP="009D7E0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B-Tree Index</w:t>
      </w:r>
    </w:p>
    <w:p w14:paraId="7BCADD1F" w14:textId="77777777" w:rsidR="009D7E0E" w:rsidRDefault="009D7E0E" w:rsidP="009D7E0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hy-AM"/>
        </w:rPr>
      </w:pPr>
      <w:r>
        <w:rPr>
          <w:lang w:val="hy-AM"/>
        </w:rPr>
        <w:t>Hash Index</w:t>
      </w:r>
    </w:p>
    <w:p w14:paraId="3091DD15" w14:textId="77777777" w:rsidR="009D7E0E" w:rsidRDefault="009D7E0E" w:rsidP="009D7E0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hy-AM"/>
        </w:rPr>
      </w:pPr>
      <w:r>
        <w:rPr>
          <w:lang w:val="hy-AM"/>
        </w:rPr>
        <w:t>Gin &amp; Gist Index //</w:t>
      </w:r>
      <w:r>
        <w:rPr>
          <w:lang w:val="en-US"/>
        </w:rPr>
        <w:t xml:space="preserve"> </w:t>
      </w:r>
      <w:r>
        <w:t>տեքստային</w:t>
      </w:r>
      <w:r>
        <w:rPr>
          <w:lang w:val="en-US"/>
        </w:rPr>
        <w:t xml:space="preserve"> </w:t>
      </w:r>
      <w:r>
        <w:t>սյուների</w:t>
      </w:r>
      <w:r>
        <w:rPr>
          <w:lang w:val="en-US"/>
        </w:rPr>
        <w:t xml:space="preserve"> </w:t>
      </w:r>
      <w:r>
        <w:t>համար</w:t>
      </w:r>
    </w:p>
    <w:p w14:paraId="66DB3AFB" w14:textId="77777777" w:rsidR="009D7E0E" w:rsidRDefault="009D7E0E" w:rsidP="009D7E0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hy-AM"/>
        </w:rPr>
      </w:pPr>
      <w:r>
        <w:rPr>
          <w:lang w:val="hy-AM"/>
        </w:rPr>
        <w:t>BRIN Index</w:t>
      </w:r>
    </w:p>
    <w:p w14:paraId="03728C8C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hy-AM"/>
        </w:rPr>
        <w:t>Ինդեքսները շատ լայն թեմա է, բայց ընդհանրացված կարելի է ասել որ ինդեքսները օգտագործվում են սյուները սորտավորելու համար դրանցում search – ը ավելի արագ դարձնելու նպատակով:</w:t>
      </w:r>
    </w:p>
    <w:p w14:paraId="5C8696C6" w14:textId="77777777" w:rsidR="009D7E0E" w:rsidRDefault="009D7E0E" w:rsidP="009D7E0E">
      <w:pPr>
        <w:spacing w:line="360" w:lineRule="auto"/>
        <w:jc w:val="both"/>
        <w:rPr>
          <w:b/>
          <w:bCs/>
          <w:lang w:val="hy-AM"/>
        </w:rPr>
      </w:pPr>
      <w:r>
        <w:rPr>
          <w:b/>
          <w:bCs/>
          <w:lang w:val="hy-AM"/>
        </w:rPr>
        <w:t>DB Cascading</w:t>
      </w:r>
    </w:p>
    <w:p w14:paraId="32530172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Foreign key – ի կոնտեքստում կարևոր է DB – ի կասկադավորումը: Կասկադավորման դեպքում իրար հետ կապված աղյուսակներից Parent աղյուսակից որևէ տողի ջնջվելուց հետո child աղյուսակում ջնջվում է նաև այն տողը որը foreign key – ով կապված է Parent - ի ջնջված տողի հետ: </w:t>
      </w:r>
    </w:p>
    <w:p w14:paraId="356B5240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hy-AM"/>
        </w:rPr>
        <w:t>Առանց կասկադավորման ջնջելու դեպքում կունենանք error:</w:t>
      </w:r>
    </w:p>
    <w:p w14:paraId="713F20F0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hy-AM"/>
        </w:rPr>
        <w:t>Կասկադավորումը տեղի է ունենում table – ի ստեղծման ժամանակ երբ հայտարարվում է foreign key, օր՝</w:t>
      </w:r>
    </w:p>
    <w:p w14:paraId="1DDF802A" w14:textId="77777777" w:rsidR="009D7E0E" w:rsidRDefault="009D7E0E" w:rsidP="009D7E0E">
      <w:pPr>
        <w:spacing w:line="360" w:lineRule="auto"/>
        <w:jc w:val="both"/>
        <w:rPr>
          <w:lang w:val="en-US"/>
        </w:rPr>
      </w:pPr>
      <w:r>
        <w:rPr>
          <w:lang w:val="en-US"/>
        </w:rPr>
        <w:t>User_id int REFERENCES Parent_Table(id) ON DELETE &lt;cascade type&gt;</w:t>
      </w:r>
    </w:p>
    <w:p w14:paraId="2244912B" w14:textId="77777777" w:rsidR="009D7E0E" w:rsidRDefault="009D7E0E" w:rsidP="009D7E0E">
      <w:pPr>
        <w:spacing w:line="360" w:lineRule="auto"/>
        <w:jc w:val="both"/>
        <w:rPr>
          <w:lang w:val="en-US"/>
        </w:rPr>
      </w:pPr>
      <w:r>
        <w:rPr>
          <w:lang w:val="en-US"/>
        </w:rPr>
        <w:t>Տիպերը կարող են լինել՝</w:t>
      </w:r>
    </w:p>
    <w:p w14:paraId="3B81E428" w14:textId="77777777" w:rsidR="009D7E0E" w:rsidRDefault="009D7E0E" w:rsidP="009D7E0E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CASCADE </w:t>
      </w:r>
      <w:r>
        <w:rPr>
          <w:lang w:val="en-US"/>
        </w:rPr>
        <w:t xml:space="preserve">– </w:t>
      </w:r>
      <w:r>
        <w:t>ջնջում</w:t>
      </w:r>
      <w:r>
        <w:rPr>
          <w:lang w:val="en-US"/>
        </w:rPr>
        <w:t xml:space="preserve"> </w:t>
      </w:r>
      <w:r>
        <w:t>է</w:t>
      </w:r>
      <w:r>
        <w:rPr>
          <w:lang w:val="en-US"/>
        </w:rPr>
        <w:t xml:space="preserve"> </w:t>
      </w:r>
      <w:r>
        <w:t>տողը</w:t>
      </w:r>
      <w:r>
        <w:rPr>
          <w:lang w:val="en-US"/>
        </w:rPr>
        <w:t xml:space="preserve"> child </w:t>
      </w:r>
      <w:r>
        <w:rPr>
          <w:lang w:val="hy-AM"/>
        </w:rPr>
        <w:t xml:space="preserve">աղյուսակում </w:t>
      </w:r>
      <w:r>
        <w:rPr>
          <w:lang w:val="en-US"/>
        </w:rPr>
        <w:t>parent – ի տողը ջնջվելու դեպքում</w:t>
      </w:r>
    </w:p>
    <w:p w14:paraId="011A9B97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SET NULL – parent – </w:t>
      </w:r>
      <w:r>
        <w:t>ի</w:t>
      </w:r>
      <w:r>
        <w:rPr>
          <w:lang w:val="en-US"/>
        </w:rPr>
        <w:t xml:space="preserve"> </w:t>
      </w:r>
      <w:r>
        <w:t>տողը</w:t>
      </w:r>
      <w:r>
        <w:rPr>
          <w:lang w:val="en-US"/>
        </w:rPr>
        <w:t xml:space="preserve"> </w:t>
      </w:r>
      <w:r>
        <w:t>ջնջվելուց</w:t>
      </w:r>
      <w:r>
        <w:rPr>
          <w:lang w:val="en-US"/>
        </w:rPr>
        <w:t xml:space="preserve"> </w:t>
      </w:r>
      <w:r>
        <w:t>հետո</w:t>
      </w:r>
      <w:r>
        <w:rPr>
          <w:lang w:val="en-US"/>
        </w:rPr>
        <w:t xml:space="preserve"> child – </w:t>
      </w:r>
      <w:r>
        <w:rPr>
          <w:lang w:val="hy-AM"/>
        </w:rPr>
        <w:t>ում դրա</w:t>
      </w:r>
      <w:r>
        <w:rPr>
          <w:lang w:val="en-US"/>
        </w:rPr>
        <w:t xml:space="preserve"> foreign key - ի</w:t>
      </w:r>
      <w:r>
        <w:t>ն</w:t>
      </w:r>
      <w:r>
        <w:rPr>
          <w:lang w:val="hy-AM"/>
        </w:rPr>
        <w:t xml:space="preserve"> վերագ</w:t>
      </w:r>
      <w:r>
        <w:rPr>
          <w:lang w:val="en-US"/>
        </w:rPr>
        <w:t>րվ</w:t>
      </w:r>
      <w:r>
        <w:t>ում</w:t>
      </w:r>
      <w:r>
        <w:rPr>
          <w:lang w:val="en-US"/>
        </w:rPr>
        <w:t xml:space="preserve"> </w:t>
      </w:r>
      <w:r>
        <w:t>է</w:t>
      </w:r>
      <w:r>
        <w:rPr>
          <w:lang w:val="en-US"/>
        </w:rPr>
        <w:t xml:space="preserve"> </w:t>
      </w:r>
      <w:r>
        <w:rPr>
          <w:lang w:val="hy-AM"/>
        </w:rPr>
        <w:t>null</w:t>
      </w:r>
    </w:p>
    <w:p w14:paraId="74CFA726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hy-AM"/>
        </w:rPr>
        <w:t>RESTRICT – default վարք այսինքն ջնջելուց կունենանք error</w:t>
      </w:r>
    </w:p>
    <w:p w14:paraId="3B6B2654" w14:textId="77777777" w:rsidR="00F12C76" w:rsidRPr="009D7E0E" w:rsidRDefault="00F12C76" w:rsidP="006C0B77">
      <w:pPr>
        <w:spacing w:after="0"/>
        <w:ind w:firstLine="709"/>
        <w:jc w:val="both"/>
        <w:rPr>
          <w:lang w:val="hy-AM"/>
        </w:rPr>
      </w:pPr>
    </w:p>
    <w:sectPr w:rsidR="00F12C76" w:rsidRPr="009D7E0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B17C4"/>
    <w:multiLevelType w:val="hybridMultilevel"/>
    <w:tmpl w:val="E6DE6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6500D"/>
    <w:multiLevelType w:val="hybridMultilevel"/>
    <w:tmpl w:val="90B26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F3FA8"/>
    <w:multiLevelType w:val="hybridMultilevel"/>
    <w:tmpl w:val="61D8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8B"/>
    <w:rsid w:val="00061800"/>
    <w:rsid w:val="00205028"/>
    <w:rsid w:val="006C0B77"/>
    <w:rsid w:val="008242FF"/>
    <w:rsid w:val="00870751"/>
    <w:rsid w:val="00922C48"/>
    <w:rsid w:val="009D7E0E"/>
    <w:rsid w:val="009E0406"/>
    <w:rsid w:val="00A9538B"/>
    <w:rsid w:val="00B915B7"/>
    <w:rsid w:val="00DA1AF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21F3"/>
  <w15:chartTrackingRefBased/>
  <w15:docId w15:val="{98823824-8F9A-4AB4-831F-B20996B9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E0E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4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949</Words>
  <Characters>5411</Characters>
  <Application>Microsoft Office Word</Application>
  <DocSecurity>0</DocSecurity>
  <Lines>45</Lines>
  <Paragraphs>12</Paragraphs>
  <ScaleCrop>false</ScaleCrop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5</cp:revision>
  <dcterms:created xsi:type="dcterms:W3CDTF">2023-04-03T12:36:00Z</dcterms:created>
  <dcterms:modified xsi:type="dcterms:W3CDTF">2023-04-04T11:36:00Z</dcterms:modified>
</cp:coreProperties>
</file>