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Faculdade Impacta de Tecnologia</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Jogos Digitais - JD02A</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Programação para Jogos Digitais I</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sz w:val="20"/>
          <w:szCs w:val="20"/>
          <w:rtl w:val="0"/>
        </w:rPr>
        <w:t xml:space="preserve">Thales Freitas de Camargo</w:t>
      </w:r>
    </w:p>
    <w:p w:rsidR="00000000" w:rsidDel="00000000" w:rsidP="00000000" w:rsidRDefault="00000000" w:rsidRPr="00000000" w14:paraId="00000009">
      <w:pPr>
        <w:jc w:val="center"/>
        <w:rPr>
          <w:sz w:val="20"/>
          <w:szCs w:val="20"/>
        </w:rPr>
      </w:pPr>
      <w:r w:rsidDel="00000000" w:rsidR="00000000" w:rsidRPr="00000000">
        <w:rPr>
          <w:sz w:val="20"/>
          <w:szCs w:val="20"/>
          <w:rtl w:val="0"/>
        </w:rPr>
        <w:t xml:space="preserve">RA: 1801540</w:t>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Ricardo Alves da Silva</w:t>
      </w:r>
    </w:p>
    <w:p w:rsidR="00000000" w:rsidDel="00000000" w:rsidP="00000000" w:rsidRDefault="00000000" w:rsidRPr="00000000" w14:paraId="0000000C">
      <w:pPr>
        <w:jc w:val="center"/>
        <w:rPr>
          <w:sz w:val="20"/>
          <w:szCs w:val="20"/>
        </w:rPr>
      </w:pPr>
      <w:r w:rsidDel="00000000" w:rsidR="00000000" w:rsidRPr="00000000">
        <w:rPr>
          <w:sz w:val="20"/>
          <w:szCs w:val="20"/>
          <w:rtl w:val="0"/>
        </w:rPr>
        <w:t xml:space="preserve">RA: 1802191</w:t>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sz w:val="20"/>
          <w:szCs w:val="20"/>
          <w:rtl w:val="0"/>
        </w:rPr>
        <w:t xml:space="preserve">Lucas Soares de Souza Amorim</w:t>
      </w:r>
    </w:p>
    <w:p w:rsidR="00000000" w:rsidDel="00000000" w:rsidP="00000000" w:rsidRDefault="00000000" w:rsidRPr="00000000" w14:paraId="0000000F">
      <w:pPr>
        <w:jc w:val="center"/>
        <w:rPr>
          <w:sz w:val="20"/>
          <w:szCs w:val="20"/>
        </w:rPr>
      </w:pPr>
      <w:r w:rsidDel="00000000" w:rsidR="00000000" w:rsidRPr="00000000">
        <w:rPr>
          <w:sz w:val="20"/>
          <w:szCs w:val="20"/>
          <w:rtl w:val="0"/>
        </w:rPr>
        <w:t xml:space="preserve">RA: 1801960</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left"/>
        <w:rPr>
          <w:rFonts w:ascii="Play" w:cs="Play" w:eastAsia="Play" w:hAnsi="Play"/>
          <w:b w:val="1"/>
          <w:sz w:val="60"/>
          <w:szCs w:val="60"/>
        </w:rPr>
      </w:pPr>
      <w:r w:rsidDel="00000000" w:rsidR="00000000" w:rsidRPr="00000000">
        <w:rPr>
          <w:rtl w:val="0"/>
        </w:rPr>
      </w:r>
    </w:p>
    <w:p w:rsidR="00000000" w:rsidDel="00000000" w:rsidP="00000000" w:rsidRDefault="00000000" w:rsidRPr="00000000" w14:paraId="00000012">
      <w:pPr>
        <w:jc w:val="center"/>
        <w:rPr>
          <w:rFonts w:ascii="Play" w:cs="Play" w:eastAsia="Play" w:hAnsi="Play"/>
          <w:b w:val="1"/>
          <w:sz w:val="60"/>
          <w:szCs w:val="60"/>
        </w:rPr>
      </w:pPr>
      <w:r w:rsidDel="00000000" w:rsidR="00000000" w:rsidRPr="00000000">
        <w:rPr>
          <w:rFonts w:ascii="Play" w:cs="Play" w:eastAsia="Play" w:hAnsi="Play"/>
          <w:b w:val="1"/>
          <w:sz w:val="60"/>
          <w:szCs w:val="60"/>
          <w:rtl w:val="0"/>
        </w:rPr>
        <w:t xml:space="preserve">SpaceX</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PC, Mac &amp; Linux.</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A partir de 05 anos de idade</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ERSB: E - Everyone.</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06/2019.</w:t>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Resumo da História do Jogo</w:t>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No ano de 2511, o planeta Terra que conhecemos, encontra-se em ruinas e a beira da extinção.</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Nos últimos 50 anos, uma grande Guerra tem sido travada com seres Alienígenas altamente evoluídos, batizados de Strangers, e neste exato momento quando se pensava que tudo estava perdido, a Raça Humana consegue abater um Stranger que tentava se infiltrar em nosso planeta com um antigo sistema Antimísseis, após sua captura, os Planos do Inimigo, assim como uma de suas Bases localizadas no Sistema Solar e principalmente como utilizar a tecnologia inimiga para criar Naves Espaciais que podem virar o rumo desta guerra foram descobertos, mas para isso acontecer, precisaremos da perícia e coragem de dois bravos pilotos: o veterano herói de guerra Dave e o talentoso novato Rami que embarcarão em uma Missão onde suas habilidades serão testadas ao extremo.</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Após concluída a construção das novas Naves, Dave e Rami partem em uma empolgante missão para o planeta Júpiter onde está localizada a base inimiga descoberta para inutilizar o sistema defensivo inimigo e encontrar a localização da base onde são fabricadas as armas inimigas para poder iniciar o contra-ataque definitivo que acabará de vez com as forças de Diabuluz que estão concentradas próximas ao Astro Rei da Via-Lactea, o SOL, quase terminando sua preparação para o último ataque que exterminará de vez a Raça Humana.</w:t>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Ao vencer as forças de Diabuluz, nossos heróis se deparam com uma terrível realidade e deverão fazer uma escolha.</w:t>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Destruir totalmente as forças inimigas ou congelar os Strangers que estavam vivos em capsulas de sobrevivência em uma lua do planeta Netuno, para um dia quem sabe encontrar uma forma de eles reconstruírem suas vidas em outro lugar ou terminar de vez com essa ameaça.</w:t>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Durante sua jornada nossos heróis descobrem que seus inimigos na verdade também estão a beira da extinção devido a uma grande guerra interna que destruiu seu antigo planeta natal e que estão a procura de um novo lar para poderem recomeçar suas vidas, a Terra era o planeta mais próximo que possuía características semelhantes a seu planeta natal, os Strangers não esperavam que o planeta estivesse ocupado e assumiram que: para poderem viver nele teriam que destruir os seres que habitam ele.</w:t>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Sabendo de tudo isso, o jogador poderá escolher o destino dessa raça Alienígena com quem esteve em guerra por mais de 50 anos.</w:t>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Fluxo de Jogo</w:t>
      </w:r>
    </w:p>
    <w:p w:rsidR="00000000" w:rsidDel="00000000" w:rsidP="00000000" w:rsidRDefault="00000000" w:rsidRPr="00000000" w14:paraId="0000002B">
      <w:pPr>
        <w:jc w:val="cente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O jogo possui 3 missões em diferentes planetas do sistema solar:</w:t>
      </w:r>
    </w:p>
    <w:p w:rsidR="00000000" w:rsidDel="00000000" w:rsidP="00000000" w:rsidRDefault="00000000" w:rsidRPr="00000000" w14:paraId="0000002D">
      <w:pPr>
        <w:rPr>
          <w:sz w:val="24"/>
          <w:szCs w:val="24"/>
        </w:rPr>
      </w:pPr>
      <w:r w:rsidDel="00000000" w:rsidR="00000000" w:rsidRPr="00000000">
        <w:rPr>
          <w:sz w:val="24"/>
          <w:szCs w:val="24"/>
          <w:rtl w:val="0"/>
        </w:rPr>
        <w:t xml:space="preserve"> Júpiter, Marte e Sol. </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Cada missão é dividida em 3 fases distintas que consistem em:</w:t>
      </w:r>
    </w:p>
    <w:p w:rsidR="00000000" w:rsidDel="00000000" w:rsidP="00000000" w:rsidRDefault="00000000" w:rsidRPr="00000000" w14:paraId="0000002F">
      <w:pPr>
        <w:rPr>
          <w:sz w:val="24"/>
          <w:szCs w:val="24"/>
        </w:rPr>
      </w:pPr>
      <w:r w:rsidDel="00000000" w:rsidR="00000000" w:rsidRPr="00000000">
        <w:rPr>
          <w:sz w:val="24"/>
          <w:szCs w:val="24"/>
          <w:rtl w:val="0"/>
        </w:rPr>
        <w:t xml:space="preserve">Infiltração na atmosfera do planeta.</w:t>
      </w:r>
    </w:p>
    <w:p w:rsidR="00000000" w:rsidDel="00000000" w:rsidP="00000000" w:rsidRDefault="00000000" w:rsidRPr="00000000" w14:paraId="00000030">
      <w:pPr>
        <w:rPr>
          <w:sz w:val="24"/>
          <w:szCs w:val="24"/>
        </w:rPr>
      </w:pPr>
      <w:r w:rsidDel="00000000" w:rsidR="00000000" w:rsidRPr="00000000">
        <w:rPr>
          <w:sz w:val="24"/>
          <w:szCs w:val="24"/>
          <w:rtl w:val="0"/>
        </w:rPr>
        <w:t xml:space="preserve">Conflito com as hordas inimigas. </w:t>
      </w:r>
    </w:p>
    <w:p w:rsidR="00000000" w:rsidDel="00000000" w:rsidP="00000000" w:rsidRDefault="00000000" w:rsidRPr="00000000" w14:paraId="00000031">
      <w:pPr>
        <w:rPr>
          <w:sz w:val="24"/>
          <w:szCs w:val="24"/>
        </w:rPr>
      </w:pPr>
      <w:r w:rsidDel="00000000" w:rsidR="00000000" w:rsidRPr="00000000">
        <w:rPr>
          <w:sz w:val="24"/>
          <w:szCs w:val="24"/>
          <w:rtl w:val="0"/>
        </w:rPr>
        <w:t xml:space="preserve">Batalha contra o Boss.</w:t>
      </w:r>
    </w:p>
    <w:p w:rsidR="00000000" w:rsidDel="00000000" w:rsidP="00000000" w:rsidRDefault="00000000" w:rsidRPr="00000000" w14:paraId="00000032">
      <w:pPr>
        <w:rPr>
          <w:sz w:val="24"/>
          <w:szCs w:val="24"/>
        </w:rPr>
      </w:pPr>
      <w:r w:rsidDel="00000000" w:rsidR="00000000" w:rsidRPr="00000000">
        <w:rPr>
          <w:sz w:val="24"/>
          <w:szCs w:val="24"/>
          <w:rtl w:val="0"/>
        </w:rPr>
        <w:t xml:space="preserve">Todas as fases do jogo possuem uma mistura de conflitos com diferentes inimigos e desafios de destreza que desafiam a maestria que o jogador possui em controlar sua nave e destruir alvos estratégicos.</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Os jogadores possuem livre controle da nave em todas as direções.</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Os jogadores possuem canhões em suas naves para lutar contra os Strangers e destruir pequenos obstáculos e alvos específicos em seu caminho.</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São necessários:</w:t>
      </w:r>
    </w:p>
    <w:p w:rsidR="00000000" w:rsidDel="00000000" w:rsidP="00000000" w:rsidRDefault="00000000" w:rsidRPr="00000000" w14:paraId="00000036">
      <w:pPr>
        <w:rPr>
          <w:sz w:val="24"/>
          <w:szCs w:val="24"/>
        </w:rPr>
      </w:pPr>
      <w:r w:rsidDel="00000000" w:rsidR="00000000" w:rsidRPr="00000000">
        <w:rPr>
          <w:sz w:val="24"/>
          <w:szCs w:val="24"/>
          <w:rtl w:val="0"/>
        </w:rPr>
        <w:t xml:space="preserve">03 tiros para abater as naves inimigas de pequeno porte.</w:t>
      </w:r>
    </w:p>
    <w:p w:rsidR="00000000" w:rsidDel="00000000" w:rsidP="00000000" w:rsidRDefault="00000000" w:rsidRPr="00000000" w14:paraId="00000037">
      <w:pPr>
        <w:rPr>
          <w:sz w:val="24"/>
          <w:szCs w:val="24"/>
        </w:rPr>
      </w:pPr>
      <w:r w:rsidDel="00000000" w:rsidR="00000000" w:rsidRPr="00000000">
        <w:rPr>
          <w:sz w:val="24"/>
          <w:szCs w:val="24"/>
          <w:rtl w:val="0"/>
        </w:rPr>
        <w:t xml:space="preserve">03 tiros para os asteróides de pequeno porte.</w:t>
      </w:r>
    </w:p>
    <w:p w:rsidR="00000000" w:rsidDel="00000000" w:rsidP="00000000" w:rsidRDefault="00000000" w:rsidRPr="00000000" w14:paraId="00000038">
      <w:pPr>
        <w:rPr>
          <w:sz w:val="24"/>
          <w:szCs w:val="24"/>
        </w:rPr>
      </w:pPr>
      <w:r w:rsidDel="00000000" w:rsidR="00000000" w:rsidRPr="00000000">
        <w:rPr>
          <w:sz w:val="24"/>
          <w:szCs w:val="24"/>
          <w:rtl w:val="0"/>
        </w:rPr>
        <w:t xml:space="preserve">05 tiros para abater as unidades terrestres.</w:t>
      </w:r>
    </w:p>
    <w:p w:rsidR="00000000" w:rsidDel="00000000" w:rsidP="00000000" w:rsidRDefault="00000000" w:rsidRPr="00000000" w14:paraId="00000039">
      <w:pPr>
        <w:rPr>
          <w:sz w:val="24"/>
          <w:szCs w:val="24"/>
        </w:rPr>
      </w:pPr>
      <w:r w:rsidDel="00000000" w:rsidR="00000000" w:rsidRPr="00000000">
        <w:rPr>
          <w:sz w:val="24"/>
          <w:szCs w:val="24"/>
          <w:rtl w:val="0"/>
        </w:rPr>
        <w:t xml:space="preserve">07 tiros para abater as naves inimigas de médio porte.</w:t>
      </w:r>
    </w:p>
    <w:p w:rsidR="00000000" w:rsidDel="00000000" w:rsidP="00000000" w:rsidRDefault="00000000" w:rsidRPr="00000000" w14:paraId="0000003A">
      <w:pPr>
        <w:rPr>
          <w:sz w:val="24"/>
          <w:szCs w:val="24"/>
        </w:rPr>
      </w:pPr>
      <w:r w:rsidDel="00000000" w:rsidR="00000000" w:rsidRPr="00000000">
        <w:rPr>
          <w:sz w:val="24"/>
          <w:szCs w:val="24"/>
          <w:rtl w:val="0"/>
        </w:rPr>
        <w:t xml:space="preserve">07 tiros para abater os asteróides de médio porte.</w:t>
      </w:r>
    </w:p>
    <w:p w:rsidR="00000000" w:rsidDel="00000000" w:rsidP="00000000" w:rsidRDefault="00000000" w:rsidRPr="00000000" w14:paraId="0000003B">
      <w:pPr>
        <w:rPr>
          <w:sz w:val="24"/>
          <w:szCs w:val="24"/>
        </w:rPr>
      </w:pPr>
      <w:r w:rsidDel="00000000" w:rsidR="00000000" w:rsidRPr="00000000">
        <w:rPr>
          <w:sz w:val="24"/>
          <w:szCs w:val="24"/>
          <w:rtl w:val="0"/>
        </w:rPr>
        <w:t xml:space="preserve">21 tiros para abater os Mini Bosses de cada fase.</w:t>
      </w:r>
    </w:p>
    <w:p w:rsidR="00000000" w:rsidDel="00000000" w:rsidP="00000000" w:rsidRDefault="00000000" w:rsidRPr="00000000" w14:paraId="0000003C">
      <w:pPr>
        <w:rPr>
          <w:sz w:val="24"/>
          <w:szCs w:val="24"/>
        </w:rPr>
      </w:pPr>
      <w:r w:rsidDel="00000000" w:rsidR="00000000" w:rsidRPr="00000000">
        <w:rPr>
          <w:sz w:val="24"/>
          <w:szCs w:val="24"/>
          <w:rtl w:val="0"/>
        </w:rPr>
        <w:t xml:space="preserve">123 tiros para abater os Bosses dos planetas Júpiter e Marte - 36 tiros em seu primeiro estágio, 36 tiros em seu segundo estágio e 51 tiros para o estágio final. </w:t>
      </w:r>
    </w:p>
    <w:p w:rsidR="00000000" w:rsidDel="00000000" w:rsidP="00000000" w:rsidRDefault="00000000" w:rsidRPr="00000000" w14:paraId="0000003D">
      <w:pPr>
        <w:rPr>
          <w:sz w:val="24"/>
          <w:szCs w:val="24"/>
        </w:rPr>
      </w:pPr>
      <w:r w:rsidDel="00000000" w:rsidR="00000000" w:rsidRPr="00000000">
        <w:rPr>
          <w:sz w:val="24"/>
          <w:szCs w:val="24"/>
          <w:rtl w:val="0"/>
        </w:rPr>
        <w:t xml:space="preserve">300 tiros para abater Diabuluz - 75 em seu primeiro estágio, 75 em seu segundo estágio e 150 em seu estágio final.</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Esses canhões, podem ser aprimorados por meio de power-ups que são liberados randomicamente quando os inimigos ou asteróides são abatidos em sua missão, os power-ups pode aumentar drasticamente suas chances de vencer as hordas inimigas e podem ser os seguintes:</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Tiros Duplos</w:t>
      </w:r>
      <w:r w:rsidDel="00000000" w:rsidR="00000000" w:rsidRPr="00000000">
        <w:rPr>
          <w:sz w:val="24"/>
          <w:szCs w:val="24"/>
          <w:rtl w:val="0"/>
        </w:rPr>
        <w:t xml:space="preserve"> (Duas colunas de tiro adicionais enquanto o jogador não sofrer dano) </w:t>
      </w:r>
      <w:r w:rsidDel="00000000" w:rsidR="00000000" w:rsidRPr="00000000">
        <w:rPr>
          <w:b w:val="1"/>
          <w:sz w:val="24"/>
          <w:szCs w:val="24"/>
          <w:rtl w:val="0"/>
        </w:rPr>
        <w:t xml:space="preserve">Shotgun</w:t>
      </w:r>
      <w:r w:rsidDel="00000000" w:rsidR="00000000" w:rsidRPr="00000000">
        <w:rPr>
          <w:sz w:val="24"/>
          <w:szCs w:val="24"/>
          <w:rtl w:val="0"/>
        </w:rPr>
        <w:t xml:space="preserve"> (Um tiro concentrado que é disparado para todas as direções em frente ao jogador causando bastante dano - possui um número limitado a 03 tiros por missão)</w:t>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Metralhadora</w:t>
      </w:r>
      <w:r w:rsidDel="00000000" w:rsidR="00000000" w:rsidRPr="00000000">
        <w:rPr>
          <w:sz w:val="24"/>
          <w:szCs w:val="24"/>
          <w:rtl w:val="0"/>
        </w:rPr>
        <w:t xml:space="preserve"> (Uma rajada que aumenta em 03 vezes a velocidade e o numero dos tiros do jogador)</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Escudo de Energia</w:t>
      </w:r>
      <w:r w:rsidDel="00000000" w:rsidR="00000000" w:rsidRPr="00000000">
        <w:rPr>
          <w:sz w:val="24"/>
          <w:szCs w:val="24"/>
          <w:rtl w:val="0"/>
        </w:rPr>
        <w:t xml:space="preserve"> (Evita que a nave do jogador seja abatida por danos causados por inimigos ou colisão com asteróides - Suporta 03 colisões)</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jc w:val="center"/>
        <w:rPr>
          <w:sz w:val="24"/>
          <w:szCs w:val="24"/>
        </w:rPr>
      </w:pP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rtl w:val="0"/>
        </w:rPr>
      </w:r>
    </w:p>
    <w:p w:rsidR="00000000" w:rsidDel="00000000" w:rsidP="00000000" w:rsidRDefault="00000000" w:rsidRPr="00000000" w14:paraId="00000045">
      <w:pPr>
        <w:jc w:val="center"/>
        <w:rPr>
          <w:b w:val="1"/>
          <w:sz w:val="24"/>
          <w:szCs w:val="24"/>
        </w:rPr>
      </w:pPr>
      <w:r w:rsidDel="00000000" w:rsidR="00000000" w:rsidRPr="00000000">
        <w:rPr>
          <w:rtl w:val="0"/>
        </w:rPr>
      </w:r>
    </w:p>
    <w:p w:rsidR="00000000" w:rsidDel="00000000" w:rsidP="00000000" w:rsidRDefault="00000000" w:rsidRPr="00000000" w14:paraId="00000046">
      <w:pPr>
        <w:jc w:val="center"/>
        <w:rPr>
          <w:b w:val="1"/>
          <w:sz w:val="24"/>
          <w:szCs w:val="24"/>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