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Os contatos com os (clientes) para tirar dúvidas e relatar problemas devem via e-mail.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Reuniões presenciais devem ocorrer somente durante os finais de semana, com aviso prévio de 2 semanas.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cada nova definição ou a cada entrega de novo artefato deverá ser feito uma videoconferência com o cliente final via Skype, com o limite máximo 1 hora e meia de duração.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Documentar todas as ações e dados por e-mail.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Reuniões semanais com os professores e ong.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Discussões mensais com os jovens alunos para ter um feedback do que pode ser melhorado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