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465F1" w14:textId="77777777" w:rsidR="00F67451" w:rsidRPr="00473035" w:rsidRDefault="00473035" w:rsidP="00C770B2">
      <w:pPr>
        <w:rPr>
          <w:rFonts w:ascii="Bell MT" w:hAnsi="Bell MT"/>
          <w:b/>
          <w:bCs/>
          <w:color w:val="CC9900"/>
          <w:sz w:val="72"/>
          <w:szCs w:val="72"/>
        </w:rPr>
      </w:pPr>
      <w:bookmarkStart w:id="0" w:name="_Hlk154351731"/>
      <w:bookmarkEnd w:id="0"/>
      <w:r>
        <w:rPr>
          <w:rFonts w:ascii="Bell MT" w:hAnsi="Bell MT"/>
          <w:b/>
          <w:bCs/>
          <w:color w:val="CC9900"/>
          <w:sz w:val="72"/>
          <w:szCs w:val="72"/>
        </w:rPr>
        <w:t>Rapport de jeu</w:t>
      </w:r>
      <w:r>
        <w:rPr>
          <w:rFonts w:ascii="Bell MT" w:hAnsi="Bell MT"/>
          <w:b/>
          <w:bCs/>
          <w:noProof/>
          <w:color w:val="CC9900"/>
          <w:sz w:val="72"/>
          <w:szCs w:val="72"/>
          <w:lang w:eastAsia="fr-FR"/>
        </w:rPr>
        <w:t xml:space="preserve"> </w:t>
      </w:r>
      <w:r>
        <w:rPr>
          <w:rFonts w:ascii="Bell MT" w:hAnsi="Bell MT"/>
          <w:b/>
          <w:bCs/>
          <w:noProof/>
          <w:color w:val="CC9900"/>
          <w:sz w:val="72"/>
          <w:szCs w:val="72"/>
          <w:lang w:eastAsia="fr-FR"/>
        </w:rPr>
        <w:drawing>
          <wp:inline distT="0" distB="0" distL="0" distR="0" wp14:anchorId="1FAA6EC8" wp14:editId="6868ABCC">
            <wp:extent cx="5930900" cy="7835899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304" cy="787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FE1">
        <w:rPr>
          <w:noProof/>
          <w:lang w:eastAsia="fr-FR"/>
        </w:rPr>
        <w:lastRenderedPageBreak/>
        <w:drawing>
          <wp:inline distT="0" distB="0" distL="0" distR="0" wp14:anchorId="12939358" wp14:editId="42884F77">
            <wp:extent cx="6046470" cy="9008094"/>
            <wp:effectExtent l="0" t="0" r="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jt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972" cy="901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386" w:rsidRPr="00DF3AF9">
        <w:rPr>
          <w:rFonts w:cstheme="minorHAnsi"/>
          <w:b/>
          <w:bCs/>
          <w:color w:val="CC9900"/>
          <w:sz w:val="28"/>
          <w:szCs w:val="28"/>
        </w:rPr>
        <w:lastRenderedPageBreak/>
        <w:t>Définition</w:t>
      </w:r>
    </w:p>
    <w:p w14:paraId="31C79F06" w14:textId="77777777" w:rsidR="00F67451" w:rsidRDefault="00F67451" w:rsidP="007B7E21">
      <w:r>
        <w:t>So</w:t>
      </w:r>
      <w:r w:rsidRPr="00F67451">
        <w:t xml:space="preserve">ta est un jeu de carte marocain </w:t>
      </w:r>
      <w:r>
        <w:t>qu</w:t>
      </w:r>
      <w:r w:rsidR="00E31386">
        <w:t xml:space="preserve">i contient deux joueurs, on a </w:t>
      </w:r>
      <w:r w:rsidR="007B7E21">
        <w:t>40</w:t>
      </w:r>
      <w:r>
        <w:t xml:space="preserve"> cartes, ensuite o</w:t>
      </w:r>
      <w:r w:rsidR="007B7E21">
        <w:t>n distribue les cartes aux joueurs aléatoirement au moitie,</w:t>
      </w:r>
      <w:r>
        <w:t xml:space="preserve"> puis les deux joueurs commencent à jouer par tour, chacun </w:t>
      </w:r>
      <w:r w:rsidR="007B7E21">
        <w:t>pose une</w:t>
      </w:r>
      <w:r w:rsidR="00A139A5">
        <w:t xml:space="preserve"> carte au centre de </w:t>
      </w:r>
      <w:r w:rsidR="007B7E21">
        <w:t>l’interface,</w:t>
      </w:r>
      <w:r>
        <w:t xml:space="preserve"> et ainsi de suite jusqu’à ce qu’il </w:t>
      </w:r>
      <w:r w:rsidR="00A139A5">
        <w:t xml:space="preserve">reste un joueur </w:t>
      </w:r>
      <w:r w:rsidR="00DE4F5E">
        <w:t>possédant</w:t>
      </w:r>
      <w:r w:rsidR="00A139A5">
        <w:t xml:space="preserve"> des </w:t>
      </w:r>
      <w:r w:rsidR="007B7E21">
        <w:t>cartes.</w:t>
      </w:r>
      <w:r w:rsidR="00A139A5">
        <w:t xml:space="preserve"> </w:t>
      </w:r>
    </w:p>
    <w:p w14:paraId="522C862A" w14:textId="77777777" w:rsidR="00F67451" w:rsidRPr="00DF3AF9" w:rsidRDefault="00E31386">
      <w:pPr>
        <w:rPr>
          <w:b/>
          <w:bCs/>
          <w:color w:val="CC9900"/>
          <w:sz w:val="28"/>
          <w:szCs w:val="28"/>
        </w:rPr>
      </w:pPr>
      <w:r w:rsidRPr="00DF3AF9">
        <w:rPr>
          <w:b/>
          <w:bCs/>
          <w:color w:val="CC9900"/>
          <w:sz w:val="28"/>
          <w:szCs w:val="28"/>
        </w:rPr>
        <w:t>Règles</w:t>
      </w:r>
      <w:r w:rsidR="00F67451" w:rsidRPr="00DF3AF9">
        <w:rPr>
          <w:b/>
          <w:bCs/>
          <w:color w:val="CC9900"/>
          <w:sz w:val="28"/>
          <w:szCs w:val="28"/>
        </w:rPr>
        <w:t xml:space="preserve"> de jeu :</w:t>
      </w:r>
    </w:p>
    <w:p w14:paraId="1123E30F" w14:textId="77777777" w:rsidR="00F67451" w:rsidRDefault="00F67451">
      <w:r>
        <w:t xml:space="preserve">Nombre de joueurs : le jeu se joue </w:t>
      </w:r>
      <w:r w:rsidR="00E31386">
        <w:t>généralement</w:t>
      </w:r>
      <w:r>
        <w:t xml:space="preserve"> </w:t>
      </w:r>
      <w:r w:rsidR="007B7E21">
        <w:t>à</w:t>
      </w:r>
      <w:r>
        <w:t xml:space="preserve"> deux joueurs.</w:t>
      </w:r>
    </w:p>
    <w:p w14:paraId="28CA7C36" w14:textId="77777777" w:rsidR="00F67451" w:rsidRDefault="00F67451" w:rsidP="007B7E21">
      <w:r>
        <w:t>Le but de jeu : c’est d’</w:t>
      </w:r>
      <w:r w:rsidR="00E31386">
        <w:t>éliminer</w:t>
      </w:r>
      <w:r w:rsidR="007B7E21">
        <w:t xml:space="preserve"> toutes les cartes d’un joueur</w:t>
      </w:r>
      <w:r w:rsidR="001665DE">
        <w:t>.</w:t>
      </w:r>
    </w:p>
    <w:p w14:paraId="7B0BDB36" w14:textId="77777777" w:rsidR="007B7E21" w:rsidRDefault="007B7E21" w:rsidP="007B7E21">
      <w:r>
        <w:t>Règles de jeu : un joueur pose une carte au milieu, si l’adversaire a une carte de même valeur, il la pose, sinon il va poser une carte qui a une valeur inférieur ou supérieur à celle de la carte posée.</w:t>
      </w:r>
    </w:p>
    <w:p w14:paraId="10E59E48" w14:textId="77777777" w:rsidR="00E60E3B" w:rsidRDefault="00E60E3B" w:rsidP="007B7E21">
      <w:r>
        <w:t xml:space="preserve">S’il n’a pas, l’autre joueur va jouer encore une fois, est ainsi de suite.et le gagnant est celui qui a posé le plus grand nombre de cartes </w:t>
      </w:r>
    </w:p>
    <w:p w14:paraId="53F5E6C7" w14:textId="77777777" w:rsidR="00E60E3B" w:rsidRDefault="00E60E3B" w:rsidP="00367B74">
      <w:r>
        <w:t>Détermination de fin de jeu : on va vérifier le nombre de cartes posés</w:t>
      </w:r>
      <w:r w:rsidR="00367B74">
        <w:t>, si un joueur est débarrassé de tous ses cartes alors le jeu est terminé.</w:t>
      </w:r>
    </w:p>
    <w:p w14:paraId="1BA34A18" w14:textId="77777777" w:rsidR="00E60E3B" w:rsidRDefault="00E60E3B" w:rsidP="00367B74">
      <w:r>
        <w:t xml:space="preserve">Détermination de gagnant : </w:t>
      </w:r>
      <w:r w:rsidR="00367B74">
        <w:t xml:space="preserve"> celui qui est débarrassé de tous ses cartes le premier </w:t>
      </w:r>
      <w:r>
        <w:t>sera le gagnant et l’autre sera le perdant.</w:t>
      </w:r>
    </w:p>
    <w:p w14:paraId="625E407A" w14:textId="77777777" w:rsidR="001665DE" w:rsidRPr="00DF3AF9" w:rsidRDefault="00E31386">
      <w:pPr>
        <w:rPr>
          <w:b/>
          <w:bCs/>
          <w:color w:val="CC9900"/>
          <w:sz w:val="28"/>
          <w:szCs w:val="28"/>
        </w:rPr>
      </w:pPr>
      <w:r w:rsidRPr="00DF3AF9">
        <w:rPr>
          <w:b/>
          <w:bCs/>
          <w:color w:val="CC9900"/>
          <w:sz w:val="28"/>
          <w:szCs w:val="28"/>
        </w:rPr>
        <w:t>Déroulement</w:t>
      </w:r>
      <w:r w:rsidR="001665DE" w:rsidRPr="00DF3AF9">
        <w:rPr>
          <w:b/>
          <w:bCs/>
          <w:color w:val="CC9900"/>
          <w:sz w:val="28"/>
          <w:szCs w:val="28"/>
        </w:rPr>
        <w:t> :</w:t>
      </w:r>
    </w:p>
    <w:p w14:paraId="54DC6648" w14:textId="77777777" w:rsidR="002622ED" w:rsidRPr="001E3C4F" w:rsidRDefault="002622ED" w:rsidP="002622ED">
      <w:pPr>
        <w:pStyle w:val="Paragraphedeliste"/>
        <w:numPr>
          <w:ilvl w:val="0"/>
          <w:numId w:val="1"/>
        </w:numPr>
      </w:pPr>
      <w:r w:rsidRPr="00CC7E04">
        <w:rPr>
          <w:b/>
          <w:bCs/>
          <w:color w:val="806000" w:themeColor="accent4" w:themeShade="80"/>
          <w:sz w:val="24"/>
          <w:szCs w:val="24"/>
        </w:rPr>
        <w:t>Lancement de jeu :</w:t>
      </w:r>
      <w:r w:rsidR="007B7E21">
        <w:br/>
        <w:t>P</w:t>
      </w:r>
      <w:r>
        <w:t xml:space="preserve">our commencer le jeu on a </w:t>
      </w:r>
      <w:r w:rsidR="00824817">
        <w:t>basé</w:t>
      </w:r>
      <w:r>
        <w:t xml:space="preserve"> sur la fonction </w:t>
      </w:r>
      <w:r w:rsidRPr="002622ED">
        <w:rPr>
          <w:b/>
          <w:bCs/>
        </w:rPr>
        <w:t>startGame()</w:t>
      </w:r>
      <w:r>
        <w:t xml:space="preserve"> pour lancer le</w:t>
      </w:r>
      <w:r w:rsidR="00A139A5">
        <w:t xml:space="preserve"> jeu, cette fonction est démarrée</w:t>
      </w:r>
      <w:r>
        <w:t xml:space="preserve"> lorsque le bouton «  commencer le jeu « </w:t>
      </w:r>
      <w:r w:rsidR="00A139A5">
        <w:t xml:space="preserve"> est </w:t>
      </w:r>
      <w:r w:rsidR="007B7E21">
        <w:t>appelé</w:t>
      </w:r>
      <w:r>
        <w:t xml:space="preserve">, et démarre le tour de joueur en appelant la fonction </w:t>
      </w:r>
      <w:r w:rsidRPr="002622ED">
        <w:rPr>
          <w:b/>
          <w:bCs/>
        </w:rPr>
        <w:t>playTurn().</w:t>
      </w:r>
    </w:p>
    <w:p w14:paraId="264CA975" w14:textId="77777777" w:rsidR="001E3C4F" w:rsidRPr="00824817" w:rsidRDefault="001E3C4F" w:rsidP="001E3C4F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025D606D" wp14:editId="5348E10E">
            <wp:extent cx="5209540" cy="2742484"/>
            <wp:effectExtent l="171450" t="171450" r="200660" b="1917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ct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708" cy="27609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0DA40D" w14:textId="77777777" w:rsidR="001E3C4F" w:rsidRDefault="001E3C4F" w:rsidP="001E3C4F">
      <w:pPr>
        <w:pStyle w:val="Paragraphedeliste"/>
      </w:pPr>
    </w:p>
    <w:p w14:paraId="345B698E" w14:textId="77777777" w:rsidR="00824817" w:rsidRDefault="00824817" w:rsidP="00C43899">
      <w:pPr>
        <w:pStyle w:val="Paragraphedeliste"/>
        <w:numPr>
          <w:ilvl w:val="0"/>
          <w:numId w:val="1"/>
        </w:numPr>
      </w:pPr>
      <w:r w:rsidRPr="00CC7E04">
        <w:rPr>
          <w:b/>
          <w:bCs/>
          <w:color w:val="806000" w:themeColor="accent4" w:themeShade="80"/>
          <w:sz w:val="24"/>
          <w:szCs w:val="24"/>
        </w:rPr>
        <w:t>Distribution des cartes :</w:t>
      </w:r>
      <w:r>
        <w:br/>
        <w:t xml:space="preserve">pour distribuer les cartes on a </w:t>
      </w:r>
      <w:r w:rsidR="004A0A6E">
        <w:t>utilisé</w:t>
      </w:r>
      <w:r>
        <w:t xml:space="preserve"> la fonction </w:t>
      </w:r>
      <w:r w:rsidRPr="00824817">
        <w:rPr>
          <w:b/>
          <w:bCs/>
        </w:rPr>
        <w:t>distributeInitialCards()</w:t>
      </w:r>
      <w:r>
        <w:t xml:space="preserve">.Cette fonction </w:t>
      </w:r>
      <w:r w:rsidR="004A0A6E">
        <w:t>distribue</w:t>
      </w:r>
      <w:r>
        <w:t xml:space="preserve"> </w:t>
      </w:r>
      <w:r>
        <w:lastRenderedPageBreak/>
        <w:t>initialement les cartes  entre le joueur et l’</w:t>
      </w:r>
      <w:r w:rsidR="00C43899">
        <w:t>ordinateur, elle</w:t>
      </w:r>
      <w:r>
        <w:t xml:space="preserve"> </w:t>
      </w:r>
      <w:r w:rsidR="00C43899">
        <w:t>utilise</w:t>
      </w:r>
      <w:r>
        <w:t xml:space="preserve"> la variable </w:t>
      </w:r>
      <w:r w:rsidRPr="003A2A26">
        <w:rPr>
          <w:b/>
          <w:bCs/>
        </w:rPr>
        <w:t xml:space="preserve">prises </w:t>
      </w:r>
      <w:r>
        <w:t xml:space="preserve">qui contient les cartes </w:t>
      </w:r>
      <w:r w:rsidR="004A0A6E">
        <w:t>mélangés</w:t>
      </w:r>
      <w:r>
        <w:t>.</w:t>
      </w:r>
      <w:r w:rsidR="00C43899">
        <w:t xml:space="preserve"> </w:t>
      </w:r>
      <w:r>
        <w:t xml:space="preserve">Elle </w:t>
      </w:r>
      <w:r w:rsidR="00C43899">
        <w:t>appelle</w:t>
      </w:r>
      <w:r>
        <w:t xml:space="preserve"> </w:t>
      </w:r>
      <w:r w:rsidR="00C43899">
        <w:t>également</w:t>
      </w:r>
      <w:r>
        <w:t xml:space="preserve"> la fonction </w:t>
      </w:r>
      <w:r w:rsidRPr="004A0A6E">
        <w:rPr>
          <w:b/>
          <w:bCs/>
        </w:rPr>
        <w:t>centerCards()</w:t>
      </w:r>
      <w:r>
        <w:t xml:space="preserve"> pour positionner les cartes sur l’interface.</w:t>
      </w:r>
      <w:r w:rsidR="001E3C4F">
        <w:rPr>
          <w:noProof/>
          <w:lang w:eastAsia="fr-FR"/>
        </w:rPr>
        <w:drawing>
          <wp:inline distT="0" distB="0" distL="0" distR="0" wp14:anchorId="2DEEBD6A" wp14:editId="3AE5687F">
            <wp:extent cx="3415665" cy="1498638"/>
            <wp:effectExtent l="152400" t="152400" r="165735" b="1968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ct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999" cy="15031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ED3677" w14:textId="77777777" w:rsidR="001E3C4F" w:rsidRDefault="001E3C4F" w:rsidP="001E3C4F">
      <w:pPr>
        <w:pStyle w:val="Paragraphedeliste"/>
      </w:pPr>
    </w:p>
    <w:p w14:paraId="744F50D0" w14:textId="77777777" w:rsidR="005E03DF" w:rsidRPr="00CC7E04" w:rsidRDefault="00B5214F" w:rsidP="005E03DF">
      <w:pPr>
        <w:pStyle w:val="Paragraphedeliste"/>
        <w:numPr>
          <w:ilvl w:val="0"/>
          <w:numId w:val="1"/>
        </w:numPr>
        <w:rPr>
          <w:b/>
          <w:bCs/>
          <w:color w:val="806000" w:themeColor="accent4" w:themeShade="80"/>
          <w:sz w:val="24"/>
          <w:szCs w:val="24"/>
        </w:rPr>
      </w:pPr>
      <w:r w:rsidRPr="00CC7E04">
        <w:rPr>
          <w:b/>
          <w:bCs/>
          <w:color w:val="806000" w:themeColor="accent4" w:themeShade="80"/>
          <w:sz w:val="24"/>
          <w:szCs w:val="24"/>
        </w:rPr>
        <w:t>Gestion des cliques :</w:t>
      </w:r>
    </w:p>
    <w:p w14:paraId="21DC36BF" w14:textId="77777777" w:rsidR="003C3438" w:rsidRDefault="00B5214F" w:rsidP="00B5214F">
      <w:pPr>
        <w:pStyle w:val="Paragraphedeliste"/>
      </w:pPr>
      <w:r>
        <w:t xml:space="preserve">Pour </w:t>
      </w:r>
      <w:r w:rsidR="003C3438">
        <w:t>gérer</w:t>
      </w:r>
      <w:r>
        <w:t xml:space="preserve"> les cliques sur les cartes on a </w:t>
      </w:r>
      <w:r w:rsidR="003C3438">
        <w:t>utilisé</w:t>
      </w:r>
      <w:r>
        <w:t xml:space="preserve"> deux </w:t>
      </w:r>
      <w:r w:rsidR="003C3438">
        <w:t>fonctions.</w:t>
      </w:r>
      <w:r>
        <w:t xml:space="preserve"> </w:t>
      </w:r>
    </w:p>
    <w:p w14:paraId="182D088B" w14:textId="77777777" w:rsidR="00B5214F" w:rsidRDefault="003C3438" w:rsidP="003C3438">
      <w:pPr>
        <w:pStyle w:val="Paragraphedeliste"/>
        <w:numPr>
          <w:ilvl w:val="0"/>
          <w:numId w:val="2"/>
        </w:numPr>
        <w:rPr>
          <w:b/>
          <w:bCs/>
        </w:rPr>
      </w:pPr>
      <w:r>
        <w:t>La</w:t>
      </w:r>
      <w:r w:rsidR="00B5214F">
        <w:t xml:space="preserve"> </w:t>
      </w:r>
      <w:r>
        <w:t>première</w:t>
      </w:r>
      <w:r w:rsidR="00B5214F">
        <w:t xml:space="preserve"> c’est </w:t>
      </w:r>
      <w:r w:rsidR="00B5214F" w:rsidRPr="00B5214F">
        <w:rPr>
          <w:b/>
          <w:bCs/>
        </w:rPr>
        <w:t>playerPlaceCard()</w:t>
      </w:r>
      <w:r w:rsidR="00427AD1">
        <w:rPr>
          <w:b/>
          <w:bCs/>
        </w:rPr>
        <w:t xml:space="preserve">. </w:t>
      </w:r>
      <w:r w:rsidR="00427AD1">
        <w:t xml:space="preserve">Cette fonction </w:t>
      </w:r>
      <w:r>
        <w:t>lorsqu’une</w:t>
      </w:r>
      <w:r w:rsidR="00427AD1">
        <w:t xml:space="preserve"> carte de joueur est </w:t>
      </w:r>
      <w:r>
        <w:t>cliquée</w:t>
      </w:r>
      <w:r w:rsidR="00427AD1">
        <w:t xml:space="preserve">, si </w:t>
      </w:r>
      <w:r w:rsidR="00427AD1" w:rsidRPr="003C3438">
        <w:t>c’est</w:t>
      </w:r>
      <w:r w:rsidR="00427AD1">
        <w:t xml:space="preserve"> le tour du joueur il </w:t>
      </w:r>
      <w:r>
        <w:t>déplace</w:t>
      </w:r>
      <w:r w:rsidR="00427AD1">
        <w:t xml:space="preserve"> la carte </w:t>
      </w:r>
      <w:r>
        <w:t>cliquée</w:t>
      </w:r>
      <w:r w:rsidR="00427AD1">
        <w:t xml:space="preserve"> vers le centre met </w:t>
      </w:r>
      <w:r>
        <w:t>à</w:t>
      </w:r>
      <w:r w:rsidR="00427AD1">
        <w:t xml:space="preserve"> jour le tour et appelle </w:t>
      </w:r>
      <w:r w:rsidR="00427AD1" w:rsidRPr="003C3438">
        <w:rPr>
          <w:b/>
          <w:bCs/>
        </w:rPr>
        <w:t>playTurn()</w:t>
      </w:r>
      <w:r>
        <w:rPr>
          <w:b/>
          <w:bCs/>
        </w:rPr>
        <w:t>.</w:t>
      </w:r>
    </w:p>
    <w:p w14:paraId="12AD7718" w14:textId="77777777" w:rsidR="003C3438" w:rsidRDefault="00250AE4" w:rsidP="003C3438">
      <w:pPr>
        <w:pStyle w:val="Paragraphedeliste"/>
        <w:numPr>
          <w:ilvl w:val="0"/>
          <w:numId w:val="2"/>
        </w:numPr>
      </w:pPr>
      <w:r w:rsidRPr="003C3438">
        <w:t>La</w:t>
      </w:r>
      <w:r w:rsidR="003C3438" w:rsidRPr="003C3438">
        <w:t xml:space="preserve"> </w:t>
      </w:r>
      <w:r w:rsidR="0045634D" w:rsidRPr="003C3438">
        <w:t>deuxième</w:t>
      </w:r>
      <w:r w:rsidR="003C3438">
        <w:t xml:space="preserve"> fonction est </w:t>
      </w:r>
      <w:r w:rsidR="003C3438" w:rsidRPr="003C3438">
        <w:rPr>
          <w:b/>
          <w:bCs/>
        </w:rPr>
        <w:t>computerPlaceCard()</w:t>
      </w:r>
      <w:r w:rsidR="003C3438">
        <w:rPr>
          <w:b/>
          <w:bCs/>
        </w:rPr>
        <w:t xml:space="preserve"> </w:t>
      </w:r>
      <w:r w:rsidR="003C3438">
        <w:t xml:space="preserve">cette fonction est appelle lors le tour de l’ordinateur ,elle choisit </w:t>
      </w:r>
      <w:r w:rsidR="0045634D">
        <w:t>aléatoirement</w:t>
      </w:r>
      <w:r w:rsidR="003C3438">
        <w:t xml:space="preserve"> </w:t>
      </w:r>
      <w:r w:rsidR="0045634D">
        <w:t>une</w:t>
      </w:r>
      <w:r w:rsidR="003C3438">
        <w:t xml:space="preserve"> carte de l’</w:t>
      </w:r>
      <w:r w:rsidR="0045634D">
        <w:t>ordinateur</w:t>
      </w:r>
      <w:r w:rsidR="003C3438">
        <w:t xml:space="preserve"> et la </w:t>
      </w:r>
      <w:r w:rsidR="0045634D">
        <w:t>déplace</w:t>
      </w:r>
      <w:r w:rsidR="003C3438">
        <w:t xml:space="preserve"> vers le </w:t>
      </w:r>
      <w:r w:rsidR="0045634D">
        <w:t>centre, ensuite</w:t>
      </w:r>
      <w:r w:rsidR="00124806">
        <w:t xml:space="preserve"> elle </w:t>
      </w:r>
      <w:r w:rsidR="0045634D">
        <w:t>émet</w:t>
      </w:r>
      <w:r w:rsidR="00124806">
        <w:t xml:space="preserve"> le signal </w:t>
      </w:r>
      <w:r w:rsidR="00124806" w:rsidRPr="00DE4F5E">
        <w:rPr>
          <w:b/>
          <w:bCs/>
        </w:rPr>
        <w:t>playerTurnSignal()</w:t>
      </w:r>
      <w:r w:rsidR="0045634D">
        <w:t xml:space="preserve"> pour que le joueur joue.</w:t>
      </w:r>
    </w:p>
    <w:p w14:paraId="23BE88D8" w14:textId="77777777" w:rsidR="0098355B" w:rsidRPr="003C3438" w:rsidRDefault="0098355B" w:rsidP="0098355B">
      <w:pPr>
        <w:pStyle w:val="Paragraphedeliste"/>
        <w:ind w:left="1440"/>
      </w:pPr>
      <w:r>
        <w:rPr>
          <w:noProof/>
          <w:lang w:eastAsia="fr-FR"/>
        </w:rPr>
        <w:drawing>
          <wp:inline distT="0" distB="0" distL="0" distR="0" wp14:anchorId="0DE69393" wp14:editId="61B83429">
            <wp:extent cx="4849792" cy="1909423"/>
            <wp:effectExtent l="152400" t="152400" r="198755" b="2057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ct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6" cy="19250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9497FD" w14:textId="77777777" w:rsidR="00927AC5" w:rsidRPr="00CC7E04" w:rsidRDefault="00927AC5" w:rsidP="003C3438">
      <w:pPr>
        <w:pStyle w:val="Paragraphedeliste"/>
        <w:numPr>
          <w:ilvl w:val="0"/>
          <w:numId w:val="1"/>
        </w:numPr>
        <w:rPr>
          <w:b/>
          <w:bCs/>
          <w:color w:val="806000" w:themeColor="accent4" w:themeShade="80"/>
          <w:sz w:val="24"/>
          <w:szCs w:val="24"/>
        </w:rPr>
      </w:pPr>
      <w:r w:rsidRPr="00CC7E04">
        <w:rPr>
          <w:b/>
          <w:bCs/>
          <w:color w:val="806000" w:themeColor="accent4" w:themeShade="80"/>
          <w:sz w:val="24"/>
          <w:szCs w:val="24"/>
        </w:rPr>
        <w:t xml:space="preserve">Gestion de </w:t>
      </w:r>
      <w:r w:rsidR="004922FD" w:rsidRPr="00CC7E04">
        <w:rPr>
          <w:b/>
          <w:bCs/>
          <w:color w:val="806000" w:themeColor="accent4" w:themeShade="80"/>
          <w:sz w:val="24"/>
          <w:szCs w:val="24"/>
        </w:rPr>
        <w:t>déplacement</w:t>
      </w:r>
      <w:r w:rsidRPr="00CC7E04">
        <w:rPr>
          <w:b/>
          <w:bCs/>
          <w:color w:val="806000" w:themeColor="accent4" w:themeShade="80"/>
          <w:sz w:val="24"/>
          <w:szCs w:val="24"/>
        </w:rPr>
        <w:t xml:space="preserve"> des cartes :</w:t>
      </w:r>
    </w:p>
    <w:p w14:paraId="6297B6B9" w14:textId="77777777" w:rsidR="003C3438" w:rsidRDefault="00927AC5" w:rsidP="00927AC5">
      <w:pPr>
        <w:pStyle w:val="Paragraphedeliste"/>
      </w:pPr>
      <w:r>
        <w:t>On</w:t>
      </w:r>
      <w:r w:rsidR="004922FD">
        <w:t xml:space="preserve"> a</w:t>
      </w:r>
      <w:r>
        <w:t xml:space="preserve"> </w:t>
      </w:r>
      <w:r w:rsidR="00082740">
        <w:t>défini</w:t>
      </w:r>
      <w:r>
        <w:t xml:space="preserve"> cette fonction </w:t>
      </w:r>
      <w:r w:rsidRPr="00DE4F5E">
        <w:rPr>
          <w:b/>
          <w:bCs/>
        </w:rPr>
        <w:t>moveCardToCenter(Qlabel *Card)</w:t>
      </w:r>
      <w:r>
        <w:t xml:space="preserve"> pour </w:t>
      </w:r>
      <w:r w:rsidR="004922FD">
        <w:t>déplacer</w:t>
      </w:r>
      <w:r>
        <w:t xml:space="preserve"> la carte </w:t>
      </w:r>
      <w:r w:rsidR="004922FD">
        <w:t>spécifiée</w:t>
      </w:r>
      <w:r>
        <w:t xml:space="preserve"> vers le centre de l’interface en utilisant </w:t>
      </w:r>
      <w:r w:rsidR="004922FD">
        <w:t>une animation.</w:t>
      </w:r>
    </w:p>
    <w:p w14:paraId="7149D409" w14:textId="77777777" w:rsidR="0098355B" w:rsidRDefault="0098355B" w:rsidP="00927AC5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 wp14:anchorId="72B5E6DA" wp14:editId="476630DB">
            <wp:extent cx="4464049" cy="2095018"/>
            <wp:effectExtent l="152400" t="152400" r="165735" b="1911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ct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082" cy="20997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584EA3" w14:textId="77777777" w:rsidR="001A34EB" w:rsidRDefault="001A34EB" w:rsidP="00927AC5">
      <w:pPr>
        <w:pStyle w:val="Paragraphedeliste"/>
      </w:pPr>
    </w:p>
    <w:p w14:paraId="2ECD9650" w14:textId="77777777" w:rsidR="001A34EB" w:rsidRPr="00860242" w:rsidRDefault="001A34EB" w:rsidP="001A34EB">
      <w:pPr>
        <w:pStyle w:val="Paragraphedeliste"/>
        <w:numPr>
          <w:ilvl w:val="0"/>
          <w:numId w:val="4"/>
        </w:numPr>
        <w:rPr>
          <w:color w:val="7B7B7B" w:themeColor="accent3" w:themeShade="BF"/>
        </w:rPr>
      </w:pPr>
      <w:r w:rsidRPr="00860242">
        <w:rPr>
          <w:color w:val="7B7B7B" w:themeColor="accent3" w:themeShade="BF"/>
        </w:rPr>
        <w:t xml:space="preserve">Int cardwidth = </w:t>
      </w:r>
      <w:r w:rsidR="005A04CF" w:rsidRPr="00860242">
        <w:rPr>
          <w:color w:val="7B7B7B" w:themeColor="accent3" w:themeShade="BF"/>
        </w:rPr>
        <w:t>80,</w:t>
      </w:r>
      <w:r w:rsidRPr="00860242">
        <w:rPr>
          <w:color w:val="7B7B7B" w:themeColor="accent3" w:themeShade="BF"/>
        </w:rPr>
        <w:t xml:space="preserve"> int cardHeight = 100 :</w:t>
      </w:r>
    </w:p>
    <w:p w14:paraId="200C3F66" w14:textId="77777777" w:rsidR="001A34EB" w:rsidRDefault="001A34EB" w:rsidP="001A34EB">
      <w:pPr>
        <w:pStyle w:val="Paragraphedeliste"/>
        <w:ind w:left="1416" w:hanging="696"/>
      </w:pPr>
      <w:r>
        <w:t xml:space="preserve">             Ces lignes déclarent les dimensions standard, d’une carte en largeur et en hauteur, ces valeurs sont utilisées pour définir la taille de la carte ors de son déplacement.</w:t>
      </w:r>
    </w:p>
    <w:p w14:paraId="10E8F8B6" w14:textId="77777777" w:rsidR="001A34EB" w:rsidRPr="00860242" w:rsidRDefault="001A34EB" w:rsidP="001A34EB">
      <w:pPr>
        <w:pStyle w:val="Paragraphedeliste"/>
        <w:numPr>
          <w:ilvl w:val="0"/>
          <w:numId w:val="4"/>
        </w:numPr>
        <w:rPr>
          <w:color w:val="7B7B7B" w:themeColor="accent3" w:themeShade="BF"/>
        </w:rPr>
      </w:pPr>
      <w:r w:rsidRPr="00860242">
        <w:rPr>
          <w:color w:val="7B7B7B" w:themeColor="accent3" w:themeShade="BF"/>
        </w:rPr>
        <w:t>Int centerOffset</w:t>
      </w:r>
      <w:r w:rsidR="005A04CF" w:rsidRPr="00860242">
        <w:rPr>
          <w:color w:val="7B7B7B" w:themeColor="accent3" w:themeShade="BF"/>
        </w:rPr>
        <w:t>= (</w:t>
      </w:r>
      <w:r w:rsidR="00011C70" w:rsidRPr="00860242">
        <w:rPr>
          <w:color w:val="7B7B7B" w:themeColor="accent3" w:themeShade="BF"/>
        </w:rPr>
        <w:t>width (</w:t>
      </w:r>
      <w:r w:rsidRPr="00860242">
        <w:rPr>
          <w:color w:val="7B7B7B" w:themeColor="accent3" w:themeShade="BF"/>
        </w:rPr>
        <w:t>) – cardWidth) /2 :</w:t>
      </w:r>
    </w:p>
    <w:p w14:paraId="549A0AA0" w14:textId="77777777" w:rsidR="001A34EB" w:rsidRDefault="001A34EB" w:rsidP="001A34EB">
      <w:pPr>
        <w:pStyle w:val="Paragraphedeliste"/>
        <w:ind w:left="1440"/>
      </w:pPr>
      <w:r>
        <w:t xml:space="preserve">Calcule </w:t>
      </w:r>
      <w:r w:rsidR="005A04CF">
        <w:t>le décalage horizontal</w:t>
      </w:r>
      <w:r>
        <w:t xml:space="preserve"> pour placer la carte au centre de la fenêtre, il soustrait la largeur totale de la fenêtre, divise par deux pour obtenir la marge de chaque côté de la carte.</w:t>
      </w:r>
    </w:p>
    <w:p w14:paraId="349671EB" w14:textId="77777777" w:rsidR="005A04CF" w:rsidRPr="00860242" w:rsidRDefault="005A04CF" w:rsidP="005A04CF">
      <w:pPr>
        <w:pStyle w:val="Paragraphedeliste"/>
        <w:numPr>
          <w:ilvl w:val="0"/>
          <w:numId w:val="4"/>
        </w:numPr>
        <w:rPr>
          <w:color w:val="7B7B7B" w:themeColor="accent3" w:themeShade="BF"/>
          <w:lang w:val="en-CA"/>
        </w:rPr>
      </w:pPr>
      <w:r w:rsidRPr="00860242">
        <w:rPr>
          <w:color w:val="7B7B7B" w:themeColor="accent3" w:themeShade="BF"/>
          <w:lang w:val="en-CA"/>
        </w:rPr>
        <w:t>QPropertyAnimation *moveAniamtion = new QPropertyAnimation(card, “geometry”):</w:t>
      </w:r>
    </w:p>
    <w:p w14:paraId="0A9D1D64" w14:textId="77777777" w:rsidR="005A04CF" w:rsidRDefault="005A04CF" w:rsidP="005A04CF">
      <w:pPr>
        <w:pStyle w:val="Paragraphedeliste"/>
        <w:ind w:left="1440"/>
      </w:pPr>
      <w:r w:rsidRPr="005A04CF">
        <w:t xml:space="preserve">Cela </w:t>
      </w:r>
      <w:r w:rsidR="00011C70" w:rsidRPr="005A04CF">
        <w:t>crée</w:t>
      </w:r>
      <w:r w:rsidRPr="005A04CF">
        <w:t xml:space="preserve"> une animation sur la </w:t>
      </w:r>
      <w:r w:rsidR="00011C70" w:rsidRPr="005A04CF">
        <w:t>propriété</w:t>
      </w:r>
      <w:r w:rsidRPr="005A04CF">
        <w:t xml:space="preserve"> </w:t>
      </w:r>
      <w:r>
        <w:t>‘</w:t>
      </w:r>
      <w:r w:rsidRPr="00860242">
        <w:rPr>
          <w:color w:val="7B7B7B" w:themeColor="accent3" w:themeShade="BF"/>
        </w:rPr>
        <w:t>geometry</w:t>
      </w:r>
      <w:r>
        <w:t>’ de l’objet</w:t>
      </w:r>
      <w:r w:rsidRPr="00860242">
        <w:rPr>
          <w:color w:val="7B7B7B" w:themeColor="accent3" w:themeShade="BF"/>
        </w:rPr>
        <w:t xml:space="preserve"> </w:t>
      </w:r>
      <w:r w:rsidR="00466B9F" w:rsidRPr="00860242">
        <w:rPr>
          <w:color w:val="7B7B7B" w:themeColor="accent3" w:themeShade="BF"/>
        </w:rPr>
        <w:t>card,</w:t>
      </w:r>
      <w:r>
        <w:t xml:space="preserve"> ce qui signifie que cette animation </w:t>
      </w:r>
      <w:r w:rsidR="00860242">
        <w:t>déplacera</w:t>
      </w:r>
      <w:r>
        <w:t xml:space="preserve"> la carte.</w:t>
      </w:r>
    </w:p>
    <w:p w14:paraId="487D30B6" w14:textId="77777777" w:rsidR="005A04CF" w:rsidRDefault="005A04CF" w:rsidP="005A04CF">
      <w:pPr>
        <w:pStyle w:val="Paragraphedeliste"/>
        <w:numPr>
          <w:ilvl w:val="0"/>
          <w:numId w:val="4"/>
        </w:numPr>
      </w:pPr>
      <w:r w:rsidRPr="00860242">
        <w:rPr>
          <w:color w:val="7B7B7B" w:themeColor="accent3" w:themeShade="BF"/>
        </w:rPr>
        <w:t>MoveAnimation-&gt;setDuration(1000) :</w:t>
      </w:r>
    </w:p>
    <w:p w14:paraId="05C2967B" w14:textId="77777777" w:rsidR="005A04CF" w:rsidRDefault="005A04CF" w:rsidP="005A04CF">
      <w:pPr>
        <w:pStyle w:val="Paragraphedeliste"/>
        <w:ind w:left="1440"/>
      </w:pPr>
      <w:r>
        <w:t xml:space="preserve">Fixe la </w:t>
      </w:r>
      <w:r w:rsidR="00860242">
        <w:t>durée</w:t>
      </w:r>
      <w:r>
        <w:t xml:space="preserve"> de l’animation </w:t>
      </w:r>
      <w:r w:rsidR="00011C70">
        <w:t>a 1000</w:t>
      </w:r>
      <w:r>
        <w:t xml:space="preserve"> </w:t>
      </w:r>
      <w:r w:rsidR="00011C70">
        <w:t>millisecondes</w:t>
      </w:r>
      <w:r>
        <w:t xml:space="preserve"> (ou 1 seconde).</w:t>
      </w:r>
    </w:p>
    <w:p w14:paraId="1513906D" w14:textId="77777777" w:rsidR="00011C70" w:rsidRPr="00860242" w:rsidRDefault="00011C70" w:rsidP="00011C70">
      <w:pPr>
        <w:pStyle w:val="Paragraphedeliste"/>
        <w:numPr>
          <w:ilvl w:val="0"/>
          <w:numId w:val="4"/>
        </w:numPr>
        <w:rPr>
          <w:color w:val="7B7B7B" w:themeColor="accent3" w:themeShade="BF"/>
        </w:rPr>
      </w:pPr>
      <w:r w:rsidRPr="00860242">
        <w:rPr>
          <w:color w:val="7B7B7B" w:themeColor="accent3" w:themeShade="BF"/>
        </w:rPr>
        <w:t>MoveAnimation-&gt;setStartValue(card-&gt;geometry ()) :</w:t>
      </w:r>
    </w:p>
    <w:p w14:paraId="2A9871BA" w14:textId="77777777" w:rsidR="00011C70" w:rsidRDefault="00011C70" w:rsidP="00011C70">
      <w:pPr>
        <w:pStyle w:val="Paragraphedeliste"/>
        <w:ind w:left="1440"/>
      </w:pPr>
      <w:r>
        <w:t>Définit la position de départ de l’animation en utilisant la position actuelle de la carte.</w:t>
      </w:r>
    </w:p>
    <w:p w14:paraId="354FB507" w14:textId="77777777" w:rsidR="00011C70" w:rsidRPr="00860242" w:rsidRDefault="00011C70" w:rsidP="00011C70">
      <w:pPr>
        <w:pStyle w:val="Paragraphedeliste"/>
        <w:numPr>
          <w:ilvl w:val="0"/>
          <w:numId w:val="4"/>
        </w:numPr>
        <w:rPr>
          <w:color w:val="7B7B7B" w:themeColor="accent3" w:themeShade="BF"/>
          <w:lang w:val="en-CA"/>
        </w:rPr>
      </w:pPr>
      <w:r w:rsidRPr="00860242">
        <w:rPr>
          <w:color w:val="7B7B7B" w:themeColor="accent3" w:themeShade="BF"/>
          <w:lang w:val="en-CA"/>
        </w:rPr>
        <w:t>MoveAnimation-&gt;setEndValue (</w:t>
      </w:r>
      <w:r w:rsidR="00466B9F" w:rsidRPr="00860242">
        <w:rPr>
          <w:color w:val="7B7B7B" w:themeColor="accent3" w:themeShade="BF"/>
          <w:lang w:val="en-CA"/>
        </w:rPr>
        <w:t>QRect (</w:t>
      </w:r>
      <w:r w:rsidRPr="00860242">
        <w:rPr>
          <w:color w:val="7B7B7B" w:themeColor="accent3" w:themeShade="BF"/>
          <w:lang w:val="en-CA"/>
        </w:rPr>
        <w:t xml:space="preserve">centeroffset, </w:t>
      </w:r>
      <w:r w:rsidR="00466B9F" w:rsidRPr="00860242">
        <w:rPr>
          <w:color w:val="7B7B7B" w:themeColor="accent3" w:themeShade="BF"/>
          <w:lang w:val="en-CA"/>
        </w:rPr>
        <w:t>height (</w:t>
      </w:r>
      <w:r w:rsidRPr="00860242">
        <w:rPr>
          <w:color w:val="7B7B7B" w:themeColor="accent3" w:themeShade="BF"/>
          <w:lang w:val="en-CA"/>
        </w:rPr>
        <w:t xml:space="preserve">) /2, cardwidth , cardHeight) : </w:t>
      </w:r>
    </w:p>
    <w:p w14:paraId="4DE099D2" w14:textId="77777777" w:rsidR="00011C70" w:rsidRDefault="00011C70" w:rsidP="00011C70">
      <w:pPr>
        <w:pStyle w:val="Paragraphedeliste"/>
        <w:ind w:left="1440"/>
      </w:pPr>
      <w:r w:rsidRPr="00011C70">
        <w:t>Définit</w:t>
      </w:r>
      <w:r>
        <w:t xml:space="preserve"> la position finale de l’animation en utilisant les valeurs de</w:t>
      </w:r>
      <w:r w:rsidRPr="00860242">
        <w:rPr>
          <w:color w:val="7B7B7B" w:themeColor="accent3" w:themeShade="BF"/>
        </w:rPr>
        <w:t xml:space="preserve"> centerOfsset </w:t>
      </w:r>
      <w:r>
        <w:t>pour la position horizontale, et la moitié de la hauteur de la fenêtre pour la position verticale, ainsi que les dimensions de la carte.</w:t>
      </w:r>
    </w:p>
    <w:p w14:paraId="3C79E3AF" w14:textId="77777777" w:rsidR="00011C70" w:rsidRPr="00860242" w:rsidRDefault="00011C70" w:rsidP="00011C70">
      <w:pPr>
        <w:pStyle w:val="Paragraphedeliste"/>
        <w:numPr>
          <w:ilvl w:val="0"/>
          <w:numId w:val="4"/>
        </w:numPr>
        <w:rPr>
          <w:color w:val="7B7B7B" w:themeColor="accent3" w:themeShade="BF"/>
        </w:rPr>
      </w:pPr>
      <w:r w:rsidRPr="00860242">
        <w:rPr>
          <w:color w:val="7B7B7B" w:themeColor="accent3" w:themeShade="BF"/>
        </w:rPr>
        <w:t>MoveAnimation-&gt;</w:t>
      </w:r>
      <w:r w:rsidR="00466B9F" w:rsidRPr="00860242">
        <w:rPr>
          <w:color w:val="7B7B7B" w:themeColor="accent3" w:themeShade="BF"/>
        </w:rPr>
        <w:t>setEasingCurve (</w:t>
      </w:r>
      <w:r w:rsidR="00860242" w:rsidRPr="00860242">
        <w:rPr>
          <w:color w:val="7B7B7B" w:themeColor="accent3" w:themeShade="BF"/>
        </w:rPr>
        <w:t>QEasingCurve :: InOutQuad) :</w:t>
      </w:r>
    </w:p>
    <w:p w14:paraId="2B20749C" w14:textId="77777777" w:rsidR="00860242" w:rsidRPr="00011C70" w:rsidRDefault="00860242" w:rsidP="00860242">
      <w:pPr>
        <w:pStyle w:val="Paragraphedeliste"/>
        <w:ind w:left="1440"/>
      </w:pPr>
      <w:r>
        <w:t xml:space="preserve">Définit la courbe de l’accélération pour l’animation, ici </w:t>
      </w:r>
      <w:r w:rsidR="00466B9F" w:rsidRPr="00860242">
        <w:rPr>
          <w:color w:val="7B7B7B" w:themeColor="accent3" w:themeShade="BF"/>
        </w:rPr>
        <w:t>QEasingCurve :</w:t>
      </w:r>
      <w:r w:rsidR="00466B9F">
        <w:rPr>
          <w:color w:val="7B7B7B" w:themeColor="accent3" w:themeShade="BF"/>
        </w:rPr>
        <w:t>:</w:t>
      </w:r>
      <w:r w:rsidRPr="00860242">
        <w:rPr>
          <w:color w:val="7B7B7B" w:themeColor="accent3" w:themeShade="BF"/>
        </w:rPr>
        <w:t xml:space="preserve"> InOutQuad </w:t>
      </w:r>
      <w:r>
        <w:t xml:space="preserve">est utilisé pour que la vitesse de l’animation commence lentement , s’accélère au milieu, puis ralentit </w:t>
      </w:r>
      <w:r w:rsidR="00C770B2">
        <w:t>à</w:t>
      </w:r>
      <w:r>
        <w:t xml:space="preserve"> la fin.</w:t>
      </w:r>
    </w:p>
    <w:p w14:paraId="17265BD1" w14:textId="77777777" w:rsidR="002A7511" w:rsidRPr="00CC7E04" w:rsidRDefault="00082740" w:rsidP="002A7511">
      <w:pPr>
        <w:pStyle w:val="Paragraphedeliste"/>
        <w:numPr>
          <w:ilvl w:val="0"/>
          <w:numId w:val="1"/>
        </w:numPr>
        <w:rPr>
          <w:color w:val="806000" w:themeColor="accent4" w:themeShade="80"/>
        </w:rPr>
      </w:pPr>
      <w:r w:rsidRPr="00CC7E04">
        <w:rPr>
          <w:b/>
          <w:bCs/>
          <w:color w:val="806000" w:themeColor="accent4" w:themeShade="80"/>
          <w:sz w:val="24"/>
          <w:szCs w:val="24"/>
        </w:rPr>
        <w:t>Condition</w:t>
      </w:r>
      <w:r w:rsidR="002A7511" w:rsidRPr="00CC7E04">
        <w:rPr>
          <w:b/>
          <w:bCs/>
          <w:color w:val="806000" w:themeColor="accent4" w:themeShade="80"/>
          <w:sz w:val="24"/>
          <w:szCs w:val="24"/>
        </w:rPr>
        <w:t xml:space="preserve"> de fin de jeu</w:t>
      </w:r>
      <w:r w:rsidR="002A7511" w:rsidRPr="00CC7E04">
        <w:rPr>
          <w:color w:val="806000" w:themeColor="accent4" w:themeShade="80"/>
          <w:sz w:val="24"/>
          <w:szCs w:val="24"/>
        </w:rPr>
        <w:t> </w:t>
      </w:r>
      <w:r w:rsidR="002A7511" w:rsidRPr="00CC7E04">
        <w:rPr>
          <w:color w:val="806000" w:themeColor="accent4" w:themeShade="80"/>
        </w:rPr>
        <w:t>:</w:t>
      </w:r>
    </w:p>
    <w:p w14:paraId="359D1DEB" w14:textId="77777777" w:rsidR="00082740" w:rsidRDefault="00082740" w:rsidP="003A2A26">
      <w:pPr>
        <w:pStyle w:val="Paragraphedeliste"/>
      </w:pPr>
      <w:r>
        <w:t>Pour</w:t>
      </w:r>
      <w:r w:rsidR="002A7511">
        <w:t xml:space="preserve"> </w:t>
      </w:r>
      <w:r>
        <w:t>déterminer</w:t>
      </w:r>
      <w:r w:rsidR="002A7511">
        <w:t xml:space="preserve"> la condition de fin de jeu </w:t>
      </w:r>
      <w:r>
        <w:t xml:space="preserve">on a utilisé la fonction </w:t>
      </w:r>
      <w:r w:rsidRPr="00DE4F5E">
        <w:rPr>
          <w:b/>
          <w:bCs/>
        </w:rPr>
        <w:t>checkEndGame()</w:t>
      </w:r>
      <w:r>
        <w:t xml:space="preserve"> qui conte le nombre de cartes restants pour le joueur et l’ordinateur . Si le nombre de cartes d’un joueur est égal </w:t>
      </w:r>
      <w:r w:rsidR="00250AE4">
        <w:t>à</w:t>
      </w:r>
      <w:r>
        <w:t xml:space="preserve"> zéro, le jeu est considéré comme termin</w:t>
      </w:r>
      <w:r w:rsidR="003A2A26">
        <w:t>é</w:t>
      </w:r>
      <w:r>
        <w:t xml:space="preserve">. Dans ce cas une boite de dialogue </w:t>
      </w:r>
      <w:r w:rsidRPr="00DE4F5E">
        <w:rPr>
          <w:b/>
          <w:bCs/>
        </w:rPr>
        <w:t>QMessageBox</w:t>
      </w:r>
      <w:r>
        <w:t xml:space="preserve"> est affiche pour informer le joueur de résultat de jeu.</w:t>
      </w:r>
    </w:p>
    <w:p w14:paraId="679194AA" w14:textId="77777777" w:rsidR="0098355B" w:rsidRDefault="0098355B" w:rsidP="003A2A26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 wp14:anchorId="366D1E8C" wp14:editId="1339A44C">
            <wp:extent cx="4724643" cy="1390721"/>
            <wp:effectExtent l="152400" t="152400" r="171450" b="19050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ct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13907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0124DC" w14:textId="77777777" w:rsidR="00690594" w:rsidRPr="005E03DF" w:rsidRDefault="00250AE4" w:rsidP="00690594">
      <w:pPr>
        <w:pStyle w:val="Paragraphedeliste"/>
        <w:numPr>
          <w:ilvl w:val="0"/>
          <w:numId w:val="1"/>
        </w:numPr>
        <w:rPr>
          <w:b/>
          <w:bCs/>
          <w:color w:val="9A667F"/>
          <w:sz w:val="24"/>
          <w:szCs w:val="24"/>
        </w:rPr>
      </w:pPr>
      <w:r w:rsidRPr="00CC7E04">
        <w:rPr>
          <w:b/>
          <w:bCs/>
          <w:color w:val="806000" w:themeColor="accent4" w:themeShade="80"/>
          <w:sz w:val="24"/>
          <w:szCs w:val="24"/>
        </w:rPr>
        <w:t>Réinitialisation</w:t>
      </w:r>
      <w:r w:rsidR="00690594" w:rsidRPr="00CC7E04">
        <w:rPr>
          <w:b/>
          <w:bCs/>
          <w:color w:val="806000" w:themeColor="accent4" w:themeShade="80"/>
          <w:sz w:val="24"/>
          <w:szCs w:val="24"/>
        </w:rPr>
        <w:t xml:space="preserve"> de jeu :</w:t>
      </w:r>
    </w:p>
    <w:p w14:paraId="61EFE35D" w14:textId="77777777" w:rsidR="00690594" w:rsidRDefault="00690594" w:rsidP="00690594">
      <w:pPr>
        <w:pStyle w:val="Paragraphedeliste"/>
        <w:rPr>
          <w:b/>
          <w:bCs/>
        </w:rPr>
      </w:pPr>
      <w:r>
        <w:t xml:space="preserve">On a offrir une </w:t>
      </w:r>
      <w:r w:rsidR="00250AE4">
        <w:t>possibilité</w:t>
      </w:r>
      <w:r>
        <w:t xml:space="preserve"> de recommencer le jeu par la fonction </w:t>
      </w:r>
      <w:r w:rsidRPr="00DE4F5E">
        <w:rPr>
          <w:b/>
          <w:bCs/>
        </w:rPr>
        <w:t>resetGame()</w:t>
      </w:r>
      <w:r>
        <w:t xml:space="preserve"> qui </w:t>
      </w:r>
      <w:r w:rsidR="00250AE4">
        <w:t>réinitialise</w:t>
      </w:r>
      <w:r>
        <w:t xml:space="preserve"> le jeu en masquant le bouton</w:t>
      </w:r>
      <w:r w:rsidR="00CC5FA6">
        <w:t xml:space="preserve"> de </w:t>
      </w:r>
      <w:r w:rsidR="00250AE4">
        <w:t>réinitialisation</w:t>
      </w:r>
      <w:r w:rsidR="00CC5FA6">
        <w:t xml:space="preserve">, en affichant </w:t>
      </w:r>
      <w:r w:rsidR="00250AE4">
        <w:t>à</w:t>
      </w:r>
      <w:r w:rsidR="00CC5FA6">
        <w:t xml:space="preserve"> nouveau le bouton « commencer le jeu », en </w:t>
      </w:r>
      <w:r w:rsidR="00250AE4">
        <w:t>effaçant</w:t>
      </w:r>
      <w:r w:rsidR="00CC5FA6">
        <w:t xml:space="preserve"> les cartes existantes , en ajoutant de nouvelles cartes </w:t>
      </w:r>
      <w:r w:rsidR="00250AE4">
        <w:t>mélangés</w:t>
      </w:r>
      <w:r w:rsidR="00CC5FA6">
        <w:t xml:space="preserve"> et en appelant la fonction </w:t>
      </w:r>
      <w:r w:rsidR="00CC5FA6" w:rsidRPr="00DE4F5E">
        <w:rPr>
          <w:b/>
          <w:bCs/>
        </w:rPr>
        <w:t>distributeInitialCard().</w:t>
      </w:r>
    </w:p>
    <w:p w14:paraId="4AF23FA6" w14:textId="77777777" w:rsidR="00A92088" w:rsidRDefault="00A92088" w:rsidP="00690594">
      <w:pPr>
        <w:pStyle w:val="Paragraphedeliste"/>
        <w:rPr>
          <w:b/>
          <w:bCs/>
        </w:rPr>
      </w:pPr>
    </w:p>
    <w:p w14:paraId="4A80AD7A" w14:textId="77777777" w:rsidR="0098355B" w:rsidRDefault="0098355B" w:rsidP="00B01E0F">
      <w:pPr>
        <w:pStyle w:val="Paragraphedeliste"/>
        <w:jc w:val="mediumKashida"/>
      </w:pPr>
      <w:r>
        <w:rPr>
          <w:noProof/>
          <w:lang w:eastAsia="fr-FR"/>
        </w:rPr>
        <w:drawing>
          <wp:inline distT="0" distB="0" distL="0" distR="0" wp14:anchorId="2560BD5F" wp14:editId="0B4D9D1D">
            <wp:extent cx="5254360" cy="2603872"/>
            <wp:effectExtent l="171450" t="171450" r="194310" b="21590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ct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390" cy="26182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8C09EC" w14:textId="77777777" w:rsidR="00250AE4" w:rsidRPr="00CC7E04" w:rsidRDefault="00250AE4" w:rsidP="00250AE4">
      <w:pPr>
        <w:pStyle w:val="Paragraphedeliste"/>
        <w:numPr>
          <w:ilvl w:val="0"/>
          <w:numId w:val="1"/>
        </w:numPr>
        <w:rPr>
          <w:b/>
          <w:bCs/>
          <w:color w:val="806000" w:themeColor="accent4" w:themeShade="80"/>
          <w:sz w:val="24"/>
          <w:szCs w:val="24"/>
        </w:rPr>
      </w:pPr>
      <w:r w:rsidRPr="00CC7E04">
        <w:rPr>
          <w:b/>
          <w:bCs/>
          <w:color w:val="806000" w:themeColor="accent4" w:themeShade="80"/>
          <w:sz w:val="24"/>
          <w:szCs w:val="24"/>
        </w:rPr>
        <w:t>Quitter le jeu</w:t>
      </w:r>
      <w:r w:rsidR="00CC7E04">
        <w:rPr>
          <w:b/>
          <w:bCs/>
          <w:color w:val="806000" w:themeColor="accent4" w:themeShade="80"/>
          <w:sz w:val="24"/>
          <w:szCs w:val="24"/>
        </w:rPr>
        <w:t> :</w:t>
      </w:r>
    </w:p>
    <w:p w14:paraId="28656C17" w14:textId="77777777" w:rsidR="00250AE4" w:rsidRDefault="003A2A26" w:rsidP="00A139A5">
      <w:pPr>
        <w:pStyle w:val="Paragraphedeliste"/>
      </w:pPr>
      <w:r>
        <w:t>On</w:t>
      </w:r>
      <w:r w:rsidR="00A139A5">
        <w:t xml:space="preserve"> a</w:t>
      </w:r>
      <w:r w:rsidR="00250AE4">
        <w:t xml:space="preserve"> </w:t>
      </w:r>
      <w:r w:rsidR="00A139A5">
        <w:t xml:space="preserve">ajouté une fonction </w:t>
      </w:r>
      <w:r>
        <w:t>appelée</w:t>
      </w:r>
      <w:r w:rsidR="00A139A5">
        <w:t xml:space="preserve"> </w:t>
      </w:r>
      <w:r w:rsidR="00A139A5" w:rsidRPr="00DE4F5E">
        <w:rPr>
          <w:b/>
          <w:bCs/>
        </w:rPr>
        <w:t>exitGame()</w:t>
      </w:r>
      <w:r w:rsidR="00A139A5">
        <w:t xml:space="preserve"> pour quitter le jeu en connectant un bouton </w:t>
      </w:r>
      <w:r w:rsidR="00DE4F5E">
        <w:t>appelé</w:t>
      </w:r>
      <w:r w:rsidR="00A139A5">
        <w:t xml:space="preserve"> « Quitter le jeu ».</w:t>
      </w:r>
    </w:p>
    <w:p w14:paraId="55F08186" w14:textId="77777777" w:rsidR="007B7E21" w:rsidRDefault="007B7E21" w:rsidP="00A139A5">
      <w:pPr>
        <w:pStyle w:val="Paragraphedeliste"/>
      </w:pPr>
    </w:p>
    <w:p w14:paraId="06A5E35A" w14:textId="77777777" w:rsidR="007B7E21" w:rsidRDefault="0098355B" w:rsidP="00A139A5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3B910C78" wp14:editId="46983481">
            <wp:extent cx="3429176" cy="476274"/>
            <wp:effectExtent l="152400" t="152400" r="152400" b="19050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ct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4762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0F95DD" w14:textId="77777777" w:rsidR="007B7E21" w:rsidRPr="007B7E21" w:rsidRDefault="007B7E21" w:rsidP="007B7E21"/>
    <w:p w14:paraId="61F51287" w14:textId="77777777" w:rsidR="007B7E21" w:rsidRPr="007B7E21" w:rsidRDefault="007B7E21" w:rsidP="007B7E21">
      <w:pPr>
        <w:rPr>
          <w:b/>
          <w:bCs/>
          <w:color w:val="BF8F00" w:themeColor="accent4" w:themeShade="BF"/>
          <w:sz w:val="28"/>
          <w:szCs w:val="28"/>
        </w:rPr>
      </w:pPr>
    </w:p>
    <w:p w14:paraId="11D4BDAE" w14:textId="77777777" w:rsidR="0098355B" w:rsidRPr="007B7E21" w:rsidRDefault="007B7E21" w:rsidP="007B7E21">
      <w:pPr>
        <w:rPr>
          <w:b/>
          <w:bCs/>
          <w:color w:val="BF8F00" w:themeColor="accent4" w:themeShade="BF"/>
          <w:sz w:val="28"/>
          <w:szCs w:val="28"/>
        </w:rPr>
      </w:pPr>
      <w:r w:rsidRPr="007B7E21">
        <w:rPr>
          <w:b/>
          <w:bCs/>
          <w:color w:val="BF8F00" w:themeColor="accent4" w:themeShade="BF"/>
          <w:sz w:val="28"/>
          <w:szCs w:val="28"/>
        </w:rPr>
        <w:t xml:space="preserve">Modelisation de projet : </w:t>
      </w:r>
    </w:p>
    <w:p w14:paraId="297D809F" w14:textId="77777777" w:rsidR="007B7E21" w:rsidRPr="007B7E21" w:rsidRDefault="007B7E21" w:rsidP="007B7E21">
      <w:pPr>
        <w:rPr>
          <w:b/>
          <w:bCs/>
          <w:color w:val="806000" w:themeColor="accent4" w:themeShade="80"/>
          <w:sz w:val="24"/>
          <w:szCs w:val="24"/>
        </w:rPr>
      </w:pPr>
      <w:r w:rsidRPr="007B7E21">
        <w:rPr>
          <w:b/>
          <w:bCs/>
          <w:color w:val="806000" w:themeColor="accent4" w:themeShade="80"/>
          <w:sz w:val="24"/>
          <w:szCs w:val="24"/>
        </w:rPr>
        <w:t>Diagramme de classes :</w:t>
      </w:r>
    </w:p>
    <w:p w14:paraId="4EBC2762" w14:textId="77777777" w:rsidR="007B7E21" w:rsidRDefault="007B7E21" w:rsidP="007B7E21">
      <w:r>
        <w:rPr>
          <w:noProof/>
          <w:lang w:eastAsia="fr-FR"/>
        </w:rPr>
        <w:lastRenderedPageBreak/>
        <w:drawing>
          <wp:inline distT="0" distB="0" distL="0" distR="0" wp14:anchorId="58231BB1" wp14:editId="1EDF23BA">
            <wp:extent cx="6301105" cy="6917704"/>
            <wp:effectExtent l="171450" t="152400" r="175895" b="2070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766" cy="69722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1EEF9C" w14:textId="77777777" w:rsidR="005E39B6" w:rsidRDefault="007B7E21" w:rsidP="005E39B6">
      <w:pPr>
        <w:rPr>
          <w:b/>
          <w:bCs/>
          <w:noProof/>
          <w:color w:val="806000" w:themeColor="accent4" w:themeShade="80"/>
          <w:sz w:val="24"/>
          <w:szCs w:val="24"/>
          <w:lang w:eastAsia="fr-FR"/>
        </w:rPr>
      </w:pPr>
      <w:r w:rsidRPr="007B7E21">
        <w:rPr>
          <w:b/>
          <w:bCs/>
          <w:color w:val="806000" w:themeColor="accent4" w:themeShade="80"/>
          <w:sz w:val="24"/>
          <w:szCs w:val="24"/>
        </w:rPr>
        <w:lastRenderedPageBreak/>
        <w:t>Diagramme d’</w:t>
      </w:r>
      <w:proofErr w:type="spellStart"/>
      <w:r w:rsidRPr="007B7E21">
        <w:rPr>
          <w:b/>
          <w:bCs/>
          <w:color w:val="806000" w:themeColor="accent4" w:themeShade="80"/>
          <w:sz w:val="24"/>
          <w:szCs w:val="24"/>
        </w:rPr>
        <w:t>etat</w:t>
      </w:r>
      <w:proofErr w:type="spellEnd"/>
      <w:r w:rsidRPr="007B7E21">
        <w:rPr>
          <w:b/>
          <w:bCs/>
          <w:color w:val="806000" w:themeColor="accent4" w:themeShade="80"/>
          <w:sz w:val="24"/>
          <w:szCs w:val="24"/>
        </w:rPr>
        <w:t> :</w:t>
      </w:r>
      <w:r w:rsidRPr="007B7E21">
        <w:rPr>
          <w:b/>
          <w:bCs/>
          <w:noProof/>
          <w:color w:val="806000" w:themeColor="accent4" w:themeShade="80"/>
          <w:sz w:val="24"/>
          <w:szCs w:val="24"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177AC316" wp14:editId="5B9AD172">
            <wp:extent cx="5651790" cy="3924502"/>
            <wp:effectExtent l="171450" t="152400" r="196850" b="19050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me d'etat d'une car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39245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1DFDAD" w14:textId="77777777" w:rsidR="005E39B6" w:rsidRDefault="005E39B6" w:rsidP="005E39B6">
      <w:pPr>
        <w:rPr>
          <w:b/>
          <w:bCs/>
          <w:noProof/>
          <w:color w:val="806000" w:themeColor="accent4" w:themeShade="80"/>
          <w:sz w:val="24"/>
          <w:szCs w:val="24"/>
          <w:lang w:eastAsia="fr-FR"/>
        </w:rPr>
      </w:pPr>
    </w:p>
    <w:p w14:paraId="1F5AB71B" w14:textId="77777777" w:rsidR="005E39B6" w:rsidRDefault="005E39B6" w:rsidP="005E39B6">
      <w:pPr>
        <w:rPr>
          <w:b/>
          <w:bCs/>
          <w:noProof/>
          <w:color w:val="806000" w:themeColor="accent4" w:themeShade="80"/>
          <w:sz w:val="24"/>
          <w:szCs w:val="24"/>
          <w:lang w:eastAsia="fr-FR"/>
        </w:rPr>
      </w:pPr>
    </w:p>
    <w:p w14:paraId="0EDE5D0C" w14:textId="77777777" w:rsidR="005E39B6" w:rsidRDefault="005E39B6" w:rsidP="005E39B6">
      <w:pPr>
        <w:rPr>
          <w:b/>
          <w:bCs/>
          <w:noProof/>
          <w:color w:val="806000" w:themeColor="accent4" w:themeShade="80"/>
          <w:sz w:val="24"/>
          <w:szCs w:val="24"/>
          <w:lang w:eastAsia="fr-FR"/>
        </w:rPr>
      </w:pPr>
    </w:p>
    <w:p w14:paraId="4F2C5B31" w14:textId="77777777" w:rsidR="005E39B6" w:rsidRDefault="005E39B6" w:rsidP="005E39B6">
      <w:pPr>
        <w:rPr>
          <w:b/>
          <w:bCs/>
          <w:noProof/>
          <w:color w:val="806000" w:themeColor="accent4" w:themeShade="80"/>
          <w:sz w:val="24"/>
          <w:szCs w:val="24"/>
          <w:lang w:eastAsia="fr-FR"/>
        </w:rPr>
      </w:pPr>
    </w:p>
    <w:p w14:paraId="3F4D9F0B" w14:textId="77777777" w:rsidR="005E39B6" w:rsidRDefault="005E39B6" w:rsidP="005E39B6">
      <w:pPr>
        <w:rPr>
          <w:b/>
          <w:bCs/>
          <w:noProof/>
          <w:color w:val="806000" w:themeColor="accent4" w:themeShade="80"/>
          <w:sz w:val="24"/>
          <w:szCs w:val="24"/>
          <w:lang w:eastAsia="fr-FR"/>
        </w:rPr>
      </w:pPr>
    </w:p>
    <w:p w14:paraId="38AE6847" w14:textId="77777777" w:rsidR="005E39B6" w:rsidRDefault="005E39B6" w:rsidP="005E39B6">
      <w:pPr>
        <w:rPr>
          <w:b/>
          <w:bCs/>
          <w:noProof/>
          <w:color w:val="806000" w:themeColor="accent4" w:themeShade="80"/>
          <w:sz w:val="24"/>
          <w:szCs w:val="24"/>
          <w:lang w:eastAsia="fr-FR"/>
        </w:rPr>
      </w:pPr>
    </w:p>
    <w:p w14:paraId="4B0468BF" w14:textId="3016C9A8" w:rsidR="005E39B6" w:rsidRDefault="005E39B6" w:rsidP="005E39B6">
      <w:pPr>
        <w:rPr>
          <w:b/>
          <w:bCs/>
          <w:noProof/>
          <w:color w:val="806000" w:themeColor="accent4" w:themeShade="80"/>
          <w:sz w:val="24"/>
          <w:szCs w:val="24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75430DD1" wp14:editId="2875F853">
            <wp:extent cx="5429529" cy="3753043"/>
            <wp:effectExtent l="171450" t="171450" r="190500" b="209550"/>
            <wp:docPr id="13" name="Image 13" descr="Une image contenant text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capture d’écran, lign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37530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5408FB" w14:textId="60EAEBDA" w:rsidR="005E39B6" w:rsidRDefault="005E39B6" w:rsidP="005E39B6">
      <w:pPr>
        <w:rPr>
          <w:b/>
          <w:bCs/>
          <w:noProof/>
          <w:color w:val="806000" w:themeColor="accent4" w:themeShade="80"/>
          <w:sz w:val="24"/>
          <w:szCs w:val="24"/>
          <w:lang w:eastAsia="fr-FR"/>
        </w:rPr>
      </w:pPr>
    </w:p>
    <w:p w14:paraId="144FD43B" w14:textId="77777777" w:rsidR="005E39B6" w:rsidRDefault="005E39B6" w:rsidP="005E39B6">
      <w:pPr>
        <w:rPr>
          <w:b/>
          <w:bCs/>
          <w:noProof/>
          <w:color w:val="806000" w:themeColor="accent4" w:themeShade="80"/>
          <w:sz w:val="24"/>
          <w:szCs w:val="24"/>
          <w:lang w:eastAsia="fr-FR"/>
        </w:rPr>
      </w:pPr>
    </w:p>
    <w:p w14:paraId="5C50B7DD" w14:textId="272A6FD5" w:rsidR="007B7E21" w:rsidRPr="005E39B6" w:rsidRDefault="007B7E21" w:rsidP="005E39B6">
      <w:pPr>
        <w:rPr>
          <w:b/>
          <w:bCs/>
          <w:noProof/>
          <w:color w:val="806000" w:themeColor="accent4" w:themeShade="80"/>
          <w:sz w:val="24"/>
          <w:szCs w:val="24"/>
          <w:lang w:eastAsia="fr-FR"/>
        </w:rPr>
      </w:pPr>
      <w:r>
        <w:rPr>
          <w:noProof/>
          <w:lang w:eastAsia="fr-FR"/>
        </w:rPr>
        <w:drawing>
          <wp:inline distT="0" distB="0" distL="0" distR="0" wp14:anchorId="1FB02E5C" wp14:editId="44EF50F2">
            <wp:extent cx="5758978" cy="3114828"/>
            <wp:effectExtent l="152400" t="152400" r="203835" b="2000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oueu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045" cy="31197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BF14B4" w14:textId="77777777" w:rsidR="005E39B6" w:rsidRDefault="005E39B6" w:rsidP="007B7E21">
      <w:pPr>
        <w:pStyle w:val="Paragraphedeliste"/>
      </w:pPr>
    </w:p>
    <w:p w14:paraId="10BA6724" w14:textId="77777777" w:rsidR="005E39B6" w:rsidRPr="00464F2D" w:rsidRDefault="005E39B6" w:rsidP="005E39B6">
      <w:pPr>
        <w:tabs>
          <w:tab w:val="left" w:pos="1119"/>
        </w:tabs>
        <w:rPr>
          <w:b/>
          <w:bCs/>
        </w:rPr>
      </w:pPr>
      <w:r w:rsidRPr="00464F2D">
        <w:rPr>
          <w:b/>
          <w:bCs/>
          <w:color w:val="BF8F00" w:themeColor="accent4" w:themeShade="BF"/>
          <w:sz w:val="28"/>
          <w:szCs w:val="28"/>
        </w:rPr>
        <w:lastRenderedPageBreak/>
        <w:t>Les difficultés :</w:t>
      </w:r>
    </w:p>
    <w:p w14:paraId="5A139A68" w14:textId="77777777" w:rsidR="005E39B6" w:rsidRDefault="005E39B6" w:rsidP="005E39B6">
      <w:pPr>
        <w:pStyle w:val="Paragraphedeliste"/>
        <w:numPr>
          <w:ilvl w:val="0"/>
          <w:numId w:val="6"/>
        </w:numPr>
        <w:tabs>
          <w:tab w:val="left" w:pos="1119"/>
        </w:tabs>
      </w:pPr>
      <w:r>
        <w:t>Parmi les difficultés qu’</w:t>
      </w:r>
      <w:proofErr w:type="spellStart"/>
      <w:r>
        <w:t>on</w:t>
      </w:r>
      <w:proofErr w:type="spellEnd"/>
      <w:r>
        <w:t xml:space="preserve"> rencontré c’est qu’on a défini les fonctions correctement mais, le résultat ne s’affichera pas dans l’interface. </w:t>
      </w:r>
    </w:p>
    <w:p w14:paraId="3D1768D0" w14:textId="77777777" w:rsidR="005E39B6" w:rsidRPr="00464F2D" w:rsidRDefault="005E39B6" w:rsidP="005E39B6">
      <w:pPr>
        <w:pStyle w:val="Paragraphedeliste"/>
        <w:numPr>
          <w:ilvl w:val="0"/>
          <w:numId w:val="6"/>
        </w:numPr>
        <w:tabs>
          <w:tab w:val="left" w:pos="1119"/>
        </w:tabs>
      </w:pPr>
      <w:r>
        <w:t>La deuxième difficulté qu’on a rencontrée c’est que on n’a pas pu retourner les images des cartes a face caches.</w:t>
      </w:r>
    </w:p>
    <w:p w14:paraId="23B27836" w14:textId="77777777" w:rsidR="005E39B6" w:rsidRPr="007B7E21" w:rsidRDefault="005E39B6" w:rsidP="007B7E21">
      <w:pPr>
        <w:pStyle w:val="Paragraphedeliste"/>
      </w:pPr>
    </w:p>
    <w:sectPr w:rsidR="005E39B6" w:rsidRPr="007B7E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7036C" w14:textId="77777777" w:rsidR="00021FD3" w:rsidRDefault="00021FD3" w:rsidP="007019BF">
      <w:pPr>
        <w:spacing w:after="0" w:line="240" w:lineRule="auto"/>
      </w:pPr>
      <w:r>
        <w:separator/>
      </w:r>
    </w:p>
  </w:endnote>
  <w:endnote w:type="continuationSeparator" w:id="0">
    <w:p w14:paraId="7B503BF9" w14:textId="77777777" w:rsidR="00021FD3" w:rsidRDefault="00021FD3" w:rsidP="007019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1A59AC" w14:textId="77777777" w:rsidR="00021FD3" w:rsidRDefault="00021FD3" w:rsidP="007019BF">
      <w:pPr>
        <w:spacing w:after="0" w:line="240" w:lineRule="auto"/>
      </w:pPr>
      <w:r>
        <w:separator/>
      </w:r>
    </w:p>
  </w:footnote>
  <w:footnote w:type="continuationSeparator" w:id="0">
    <w:p w14:paraId="2E04A855" w14:textId="77777777" w:rsidR="00021FD3" w:rsidRDefault="00021FD3" w:rsidP="007019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94995"/>
    <w:multiLevelType w:val="hybridMultilevel"/>
    <w:tmpl w:val="54CA61DA"/>
    <w:lvl w:ilvl="0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2C70AF3"/>
    <w:multiLevelType w:val="hybridMultilevel"/>
    <w:tmpl w:val="A94C79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2B379A"/>
    <w:multiLevelType w:val="hybridMultilevel"/>
    <w:tmpl w:val="4DCCE7E0"/>
    <w:lvl w:ilvl="0" w:tplc="0674DB2C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806000" w:themeColor="accent4" w:themeShade="8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15A2550"/>
    <w:multiLevelType w:val="hybridMultilevel"/>
    <w:tmpl w:val="5F8E2712"/>
    <w:lvl w:ilvl="0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3C24810"/>
    <w:multiLevelType w:val="hybridMultilevel"/>
    <w:tmpl w:val="A89624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F1133D"/>
    <w:multiLevelType w:val="hybridMultilevel"/>
    <w:tmpl w:val="78F03436"/>
    <w:lvl w:ilvl="0" w:tplc="7AE05F56">
      <w:start w:val="1"/>
      <w:numFmt w:val="decimal"/>
      <w:lvlText w:val="%1."/>
      <w:lvlJc w:val="left"/>
      <w:pPr>
        <w:ind w:left="1494" w:hanging="360"/>
      </w:pPr>
      <w:rPr>
        <w:color w:val="7B7B7B" w:themeColor="accent3" w:themeShade="BF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869269791">
    <w:abstractNumId w:val="2"/>
  </w:num>
  <w:num w:numId="2" w16cid:durableId="279094">
    <w:abstractNumId w:val="0"/>
  </w:num>
  <w:num w:numId="3" w16cid:durableId="58670346">
    <w:abstractNumId w:val="3"/>
  </w:num>
  <w:num w:numId="4" w16cid:durableId="1465930161">
    <w:abstractNumId w:val="5"/>
  </w:num>
  <w:num w:numId="5" w16cid:durableId="768240804">
    <w:abstractNumId w:val="4"/>
  </w:num>
  <w:num w:numId="6" w16cid:durableId="6538041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451"/>
    <w:rsid w:val="00011C70"/>
    <w:rsid w:val="00021FD3"/>
    <w:rsid w:val="00075313"/>
    <w:rsid w:val="00082740"/>
    <w:rsid w:val="000A0B6B"/>
    <w:rsid w:val="00124806"/>
    <w:rsid w:val="00141A82"/>
    <w:rsid w:val="001665DE"/>
    <w:rsid w:val="001A34EB"/>
    <w:rsid w:val="001E3C4F"/>
    <w:rsid w:val="00250AE4"/>
    <w:rsid w:val="002560BD"/>
    <w:rsid w:val="002622ED"/>
    <w:rsid w:val="002A7511"/>
    <w:rsid w:val="00367B74"/>
    <w:rsid w:val="003A2A26"/>
    <w:rsid w:val="003C3438"/>
    <w:rsid w:val="003F2B11"/>
    <w:rsid w:val="00427AD1"/>
    <w:rsid w:val="0045634D"/>
    <w:rsid w:val="00466B9F"/>
    <w:rsid w:val="00473035"/>
    <w:rsid w:val="004922FD"/>
    <w:rsid w:val="004A0A6E"/>
    <w:rsid w:val="00585A61"/>
    <w:rsid w:val="005A04CF"/>
    <w:rsid w:val="005E03DF"/>
    <w:rsid w:val="005E39B6"/>
    <w:rsid w:val="006258BF"/>
    <w:rsid w:val="00640724"/>
    <w:rsid w:val="00690594"/>
    <w:rsid w:val="007019BF"/>
    <w:rsid w:val="007B7E21"/>
    <w:rsid w:val="00824817"/>
    <w:rsid w:val="00855F95"/>
    <w:rsid w:val="00860242"/>
    <w:rsid w:val="008D7FE1"/>
    <w:rsid w:val="00927AC5"/>
    <w:rsid w:val="0098355B"/>
    <w:rsid w:val="009D5575"/>
    <w:rsid w:val="00A139A5"/>
    <w:rsid w:val="00A92088"/>
    <w:rsid w:val="00B01E0F"/>
    <w:rsid w:val="00B11ED6"/>
    <w:rsid w:val="00B5214F"/>
    <w:rsid w:val="00C02E57"/>
    <w:rsid w:val="00C43899"/>
    <w:rsid w:val="00C770B2"/>
    <w:rsid w:val="00CC5FA6"/>
    <w:rsid w:val="00CC7E04"/>
    <w:rsid w:val="00DE4F5E"/>
    <w:rsid w:val="00DF3AF9"/>
    <w:rsid w:val="00E31386"/>
    <w:rsid w:val="00E60E3B"/>
    <w:rsid w:val="00E93BEB"/>
    <w:rsid w:val="00F67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4B654"/>
  <w15:chartTrackingRefBased/>
  <w15:docId w15:val="{979E43D3-BF8D-4022-B1F1-2702B4565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622ED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019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019BF"/>
  </w:style>
  <w:style w:type="paragraph" w:styleId="Pieddepage">
    <w:name w:val="footer"/>
    <w:basedOn w:val="Normal"/>
    <w:link w:val="PieddepageCar"/>
    <w:uiPriority w:val="99"/>
    <w:unhideWhenUsed/>
    <w:rsid w:val="007019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019BF"/>
  </w:style>
  <w:style w:type="paragraph" w:styleId="Sansinterligne">
    <w:name w:val="No Spacing"/>
    <w:uiPriority w:val="1"/>
    <w:qFormat/>
    <w:rsid w:val="008D7FE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793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MTgroupe</dc:creator>
  <cp:keywords/>
  <dc:description/>
  <cp:lastModifiedBy>fatima ezzahraa garoud</cp:lastModifiedBy>
  <cp:revision>4</cp:revision>
  <dcterms:created xsi:type="dcterms:W3CDTF">2023-12-24T22:02:00Z</dcterms:created>
  <dcterms:modified xsi:type="dcterms:W3CDTF">2023-12-24T22:08:00Z</dcterms:modified>
</cp:coreProperties>
</file>