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485" w:rsidRDefault="00A40485" w:rsidP="00A4048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A40485" w:rsidRDefault="00A40485" w:rsidP="00A4048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A40485" w:rsidRDefault="00A40485" w:rsidP="00A4048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A40485" w:rsidRDefault="00A40485" w:rsidP="00A4048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A40485" w:rsidRDefault="00A40485" w:rsidP="00A4048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A40485" w:rsidRDefault="00A40485" w:rsidP="00A4048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A40485" w:rsidRDefault="00A40485" w:rsidP="00A4048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A40485" w:rsidRDefault="00A40485" w:rsidP="00A4048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A40485" w:rsidRPr="00A40485" w:rsidRDefault="00A40485" w:rsidP="00A40485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Vohmencev</w:t>
      </w:r>
      <w:proofErr w:type="spellEnd"/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KFC App</w:t>
      </w:r>
    </w:p>
    <w:p w:rsidR="00A40485" w:rsidRPr="00911786" w:rsidRDefault="00A40485" w:rsidP="00A40485">
      <w:pPr>
        <w:jc w:val="center"/>
        <w:rPr>
          <w:rFonts w:ascii="Times New Roman" w:hAnsi="Times New Roman" w:cs="Times New Roman"/>
          <w:sz w:val="28"/>
          <w:szCs w:val="28"/>
        </w:rPr>
      </w:pPr>
      <w:r w:rsidRPr="00911786">
        <w:rPr>
          <w:rFonts w:ascii="Times New Roman" w:hAnsi="Times New Roman" w:cs="Times New Roman"/>
          <w:sz w:val="28"/>
          <w:szCs w:val="28"/>
        </w:rPr>
        <w:t>РАБОЧАЯ ДОКУМЕНТАЦИЯ</w:t>
      </w:r>
    </w:p>
    <w:p w:rsidR="00A40485" w:rsidRPr="00911786" w:rsidRDefault="00A40485" w:rsidP="00A40485">
      <w:pPr>
        <w:jc w:val="center"/>
        <w:rPr>
          <w:rFonts w:ascii="Times New Roman" w:hAnsi="Times New Roman" w:cs="Times New Roman"/>
          <w:sz w:val="28"/>
          <w:szCs w:val="28"/>
        </w:rPr>
      </w:pPr>
      <w:r w:rsidRPr="00911786"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:rsidR="00A40485" w:rsidRPr="00911786" w:rsidRDefault="00A40485" w:rsidP="00A404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0485" w:rsidRPr="00911786" w:rsidRDefault="00A40485" w:rsidP="00A404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0485" w:rsidRPr="00911786" w:rsidRDefault="00A40485" w:rsidP="00A404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0485" w:rsidRPr="00911786" w:rsidRDefault="00A40485" w:rsidP="00A404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0485" w:rsidRPr="00911786" w:rsidRDefault="00A40485" w:rsidP="00A404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0485" w:rsidRPr="00911786" w:rsidRDefault="00A40485" w:rsidP="00A404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0485" w:rsidRPr="00911786" w:rsidRDefault="00A40485" w:rsidP="00A404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0485" w:rsidRPr="00911786" w:rsidRDefault="00A40485" w:rsidP="00A404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0485" w:rsidRPr="00911786" w:rsidRDefault="00A40485" w:rsidP="00A40485">
      <w:pPr>
        <w:jc w:val="center"/>
        <w:rPr>
          <w:rFonts w:ascii="Times New Roman" w:hAnsi="Times New Roman" w:cs="Times New Roman"/>
          <w:sz w:val="28"/>
          <w:szCs w:val="28"/>
        </w:rPr>
      </w:pPr>
      <w:r w:rsidRPr="00911786">
        <w:rPr>
          <w:rFonts w:ascii="Times New Roman" w:hAnsi="Times New Roman" w:cs="Times New Roman"/>
          <w:sz w:val="28"/>
          <w:szCs w:val="28"/>
        </w:rPr>
        <w:t>Кол-во листов</w:t>
      </w:r>
    </w:p>
    <w:p w:rsidR="00A40485" w:rsidRPr="00911786" w:rsidRDefault="00A40485" w:rsidP="00A40485">
      <w:pPr>
        <w:jc w:val="center"/>
        <w:rPr>
          <w:rFonts w:ascii="Times New Roman" w:hAnsi="Times New Roman" w:cs="Times New Roman"/>
          <w:sz w:val="28"/>
          <w:szCs w:val="28"/>
        </w:rPr>
      </w:pPr>
      <w:r w:rsidRPr="00911786">
        <w:rPr>
          <w:rFonts w:ascii="Times New Roman" w:hAnsi="Times New Roman" w:cs="Times New Roman"/>
          <w:sz w:val="28"/>
          <w:szCs w:val="28"/>
        </w:rPr>
        <w:t>г. Курган, 2022 г.</w:t>
      </w:r>
      <w:r w:rsidRPr="00911786">
        <w:rPr>
          <w:rFonts w:ascii="Times New Roman" w:hAnsi="Times New Roman" w:cs="Times New Roman"/>
          <w:sz w:val="28"/>
          <w:szCs w:val="28"/>
        </w:rPr>
        <w:br w:type="page"/>
      </w:r>
    </w:p>
    <w:p w:rsidR="00A40485" w:rsidRPr="00911786" w:rsidRDefault="00A40485" w:rsidP="00A40485">
      <w:pPr>
        <w:rPr>
          <w:rFonts w:ascii="Times New Roman" w:hAnsi="Times New Roman" w:cs="Times New Roman"/>
          <w:sz w:val="28"/>
          <w:szCs w:val="28"/>
        </w:rPr>
      </w:pPr>
      <w:r w:rsidRPr="00911786">
        <w:rPr>
          <w:rFonts w:ascii="Times New Roman" w:hAnsi="Times New Roman" w:cs="Times New Roman"/>
          <w:sz w:val="28"/>
          <w:szCs w:val="28"/>
        </w:rPr>
        <w:lastRenderedPageBreak/>
        <w:t xml:space="preserve">Содержание </w:t>
      </w:r>
    </w:p>
    <w:p w:rsidR="00A40485" w:rsidRPr="00A40485" w:rsidRDefault="00A40485" w:rsidP="00A4048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40485">
        <w:rPr>
          <w:rFonts w:ascii="Times New Roman" w:hAnsi="Times New Roman" w:cs="Times New Roman"/>
          <w:sz w:val="28"/>
          <w:szCs w:val="28"/>
        </w:rPr>
        <w:t>Аннотация</w:t>
      </w:r>
    </w:p>
    <w:p w:rsidR="00A40485" w:rsidRPr="00A40485" w:rsidRDefault="00A40485" w:rsidP="00A4048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40485">
        <w:rPr>
          <w:rFonts w:ascii="Times New Roman" w:hAnsi="Times New Roman" w:cs="Times New Roman"/>
          <w:sz w:val="28"/>
          <w:szCs w:val="28"/>
        </w:rPr>
        <w:t>Введение</w:t>
      </w:r>
    </w:p>
    <w:p w:rsidR="00A40485" w:rsidRPr="00A40485" w:rsidRDefault="00A40485" w:rsidP="00A40485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40485">
        <w:rPr>
          <w:rFonts w:ascii="Times New Roman" w:hAnsi="Times New Roman" w:cs="Times New Roman"/>
          <w:sz w:val="28"/>
          <w:szCs w:val="28"/>
        </w:rPr>
        <w:t>Область применения</w:t>
      </w:r>
    </w:p>
    <w:p w:rsidR="00A40485" w:rsidRPr="00A40485" w:rsidRDefault="00A40485" w:rsidP="00A40485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40485">
        <w:rPr>
          <w:rFonts w:ascii="Times New Roman" w:hAnsi="Times New Roman" w:cs="Times New Roman"/>
          <w:sz w:val="28"/>
          <w:szCs w:val="28"/>
        </w:rPr>
        <w:t>Краткое описание возможностей</w:t>
      </w:r>
    </w:p>
    <w:p w:rsidR="00A40485" w:rsidRPr="00A40485" w:rsidRDefault="00A40485" w:rsidP="0077610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40485">
        <w:rPr>
          <w:rFonts w:ascii="Times New Roman" w:hAnsi="Times New Roman" w:cs="Times New Roman"/>
          <w:sz w:val="28"/>
          <w:szCs w:val="28"/>
        </w:rPr>
        <w:t>Уровень подготовки пользователя</w:t>
      </w:r>
    </w:p>
    <w:p w:rsidR="00A40485" w:rsidRPr="00A40485" w:rsidRDefault="00A40485" w:rsidP="00A4048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40485">
        <w:rPr>
          <w:rFonts w:ascii="Times New Roman" w:hAnsi="Times New Roman" w:cs="Times New Roman"/>
          <w:sz w:val="28"/>
          <w:szCs w:val="28"/>
        </w:rPr>
        <w:t>Назначение и условия применения</w:t>
      </w:r>
    </w:p>
    <w:p w:rsidR="00A40485" w:rsidRPr="00A40485" w:rsidRDefault="00A40485" w:rsidP="00A40485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40485">
        <w:rPr>
          <w:rFonts w:ascii="Times New Roman" w:hAnsi="Times New Roman" w:cs="Times New Roman"/>
          <w:sz w:val="28"/>
          <w:szCs w:val="28"/>
        </w:rPr>
        <w:t>Назначение</w:t>
      </w:r>
    </w:p>
    <w:p w:rsidR="00A40485" w:rsidRPr="00A40485" w:rsidRDefault="00A40485" w:rsidP="00A40485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40485">
        <w:rPr>
          <w:rFonts w:ascii="Times New Roman" w:hAnsi="Times New Roman" w:cs="Times New Roman"/>
          <w:sz w:val="28"/>
          <w:szCs w:val="28"/>
        </w:rPr>
        <w:t>Условия применения</w:t>
      </w:r>
    </w:p>
    <w:p w:rsidR="00A40485" w:rsidRPr="00A40485" w:rsidRDefault="00A40485" w:rsidP="00A4048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40485">
        <w:rPr>
          <w:rFonts w:ascii="Times New Roman" w:hAnsi="Times New Roman" w:cs="Times New Roman"/>
          <w:sz w:val="28"/>
          <w:szCs w:val="28"/>
        </w:rPr>
        <w:t>Подготовка к работе</w:t>
      </w:r>
    </w:p>
    <w:p w:rsidR="00A40485" w:rsidRPr="00A40485" w:rsidRDefault="00A40485" w:rsidP="00A4048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40485">
        <w:rPr>
          <w:rFonts w:ascii="Times New Roman" w:hAnsi="Times New Roman" w:cs="Times New Roman"/>
          <w:sz w:val="28"/>
          <w:szCs w:val="28"/>
        </w:rPr>
        <w:t>Возможные ошибки и рекомендации по устранению</w:t>
      </w:r>
    </w:p>
    <w:p w:rsidR="00A40485" w:rsidRDefault="00A40485" w:rsidP="00A40485">
      <w:pPr>
        <w:rPr>
          <w:rFonts w:ascii="Times New Roman" w:hAnsi="Times New Roman" w:cs="Times New Roman"/>
          <w:sz w:val="28"/>
          <w:szCs w:val="28"/>
        </w:rPr>
      </w:pPr>
      <w:r w:rsidRPr="00911786">
        <w:rPr>
          <w:rFonts w:ascii="Times New Roman" w:hAnsi="Times New Roman" w:cs="Times New Roman"/>
          <w:sz w:val="28"/>
          <w:szCs w:val="28"/>
        </w:rPr>
        <w:br w:type="page"/>
      </w:r>
    </w:p>
    <w:p w:rsidR="00A40485" w:rsidRPr="00A40485" w:rsidRDefault="00A40485" w:rsidP="00A40485">
      <w:pPr>
        <w:rPr>
          <w:rFonts w:ascii="Times New Roman" w:hAnsi="Times New Roman" w:cs="Times New Roman"/>
          <w:b/>
          <w:sz w:val="28"/>
          <w:szCs w:val="28"/>
        </w:rPr>
      </w:pPr>
      <w:r w:rsidRPr="00A40485">
        <w:rPr>
          <w:rFonts w:ascii="Times New Roman" w:hAnsi="Times New Roman" w:cs="Times New Roman"/>
          <w:b/>
          <w:sz w:val="28"/>
          <w:szCs w:val="28"/>
        </w:rPr>
        <w:lastRenderedPageBreak/>
        <w:t>Аннотация</w:t>
      </w:r>
    </w:p>
    <w:p w:rsidR="00A40485" w:rsidRDefault="00A40485" w:rsidP="00A40485">
      <w:pPr>
        <w:rPr>
          <w:rFonts w:ascii="Times New Roman" w:hAnsi="Times New Roman" w:cs="Times New Roman"/>
          <w:sz w:val="28"/>
          <w:szCs w:val="28"/>
        </w:rPr>
      </w:pPr>
      <w:r w:rsidRPr="00911786">
        <w:rPr>
          <w:rFonts w:ascii="Times New Roman" w:hAnsi="Times New Roman" w:cs="Times New Roman"/>
          <w:sz w:val="28"/>
          <w:szCs w:val="28"/>
        </w:rPr>
        <w:t xml:space="preserve">Настоящий документ представляет собой руководство пользователя (далее Руководство) </w:t>
      </w:r>
      <w:r>
        <w:rPr>
          <w:rFonts w:ascii="Times New Roman" w:hAnsi="Times New Roman" w:cs="Times New Roman"/>
          <w:sz w:val="28"/>
          <w:szCs w:val="28"/>
        </w:rPr>
        <w:t xml:space="preserve">для приложения </w:t>
      </w:r>
      <w:proofErr w:type="spellStart"/>
      <w:r w:rsidRPr="00A40485">
        <w:rPr>
          <w:rFonts w:ascii="Times New Roman" w:hAnsi="Times New Roman" w:cs="Times New Roman"/>
          <w:sz w:val="28"/>
          <w:szCs w:val="28"/>
        </w:rPr>
        <w:t>Vohmencev</w:t>
      </w:r>
      <w:proofErr w:type="spellEnd"/>
      <w:r w:rsidRPr="00A40485">
        <w:rPr>
          <w:rFonts w:ascii="Times New Roman" w:hAnsi="Times New Roman" w:cs="Times New Roman"/>
          <w:sz w:val="28"/>
          <w:szCs w:val="28"/>
        </w:rPr>
        <w:t xml:space="preserve"> KFC </w:t>
      </w:r>
      <w:proofErr w:type="spellStart"/>
      <w:r w:rsidRPr="00A40485">
        <w:rPr>
          <w:rFonts w:ascii="Times New Roman" w:hAnsi="Times New Roman" w:cs="Times New Roman"/>
          <w:sz w:val="28"/>
          <w:szCs w:val="28"/>
        </w:rPr>
        <w:t>App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(далее Приложение)</w:t>
      </w:r>
      <w:r>
        <w:rPr>
          <w:rFonts w:ascii="Times New Roman" w:hAnsi="Times New Roman" w:cs="Times New Roman"/>
          <w:sz w:val="28"/>
          <w:szCs w:val="28"/>
        </w:rPr>
        <w:t>. И</w:t>
      </w:r>
      <w:r w:rsidRPr="00911786">
        <w:rPr>
          <w:rFonts w:ascii="Times New Roman" w:hAnsi="Times New Roman" w:cs="Times New Roman"/>
          <w:sz w:val="28"/>
          <w:szCs w:val="28"/>
        </w:rPr>
        <w:t xml:space="preserve">нтерфейс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Pr="00A404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автоматизирует работу сотрудника заведения быстрого питания,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формирование заказов клиентом.</w:t>
      </w:r>
    </w:p>
    <w:p w:rsidR="00A40485" w:rsidRDefault="00A40485" w:rsidP="00A40485">
      <w:pPr>
        <w:rPr>
          <w:rFonts w:ascii="Times New Roman" w:hAnsi="Times New Roman" w:cs="Times New Roman"/>
          <w:sz w:val="28"/>
          <w:szCs w:val="28"/>
        </w:rPr>
      </w:pPr>
      <w:r w:rsidRPr="00911786">
        <w:rPr>
          <w:rFonts w:ascii="Times New Roman" w:hAnsi="Times New Roman" w:cs="Times New Roman"/>
          <w:sz w:val="28"/>
          <w:szCs w:val="28"/>
        </w:rPr>
        <w:t xml:space="preserve">Перед работой пользователя с </w:t>
      </w:r>
      <w:r>
        <w:rPr>
          <w:rFonts w:ascii="Times New Roman" w:hAnsi="Times New Roman" w:cs="Times New Roman"/>
          <w:sz w:val="28"/>
          <w:szCs w:val="28"/>
        </w:rPr>
        <w:t>Приложением</w:t>
      </w:r>
      <w:r w:rsidRPr="00911786">
        <w:rPr>
          <w:rFonts w:ascii="Times New Roman" w:hAnsi="Times New Roman" w:cs="Times New Roman"/>
          <w:sz w:val="28"/>
          <w:szCs w:val="28"/>
        </w:rPr>
        <w:t xml:space="preserve"> рекомендуется внимательно ознакомиться с настоящим руководство</w:t>
      </w:r>
      <w:r>
        <w:rPr>
          <w:rFonts w:ascii="Times New Roman" w:hAnsi="Times New Roman" w:cs="Times New Roman"/>
          <w:sz w:val="28"/>
          <w:szCs w:val="28"/>
        </w:rPr>
        <w:t>м.</w:t>
      </w:r>
    </w:p>
    <w:p w:rsidR="00A40485" w:rsidRPr="00911786" w:rsidRDefault="00A40485" w:rsidP="00A40485">
      <w:pPr>
        <w:rPr>
          <w:rFonts w:ascii="Times New Roman" w:hAnsi="Times New Roman" w:cs="Times New Roman"/>
          <w:sz w:val="28"/>
          <w:szCs w:val="28"/>
        </w:rPr>
      </w:pPr>
    </w:p>
    <w:p w:rsidR="00A40485" w:rsidRPr="00730DBA" w:rsidRDefault="00A40485" w:rsidP="00A404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0DBA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:rsidR="00A40485" w:rsidRPr="00911786" w:rsidRDefault="00A40485" w:rsidP="00A40485">
      <w:pPr>
        <w:rPr>
          <w:rFonts w:ascii="Times New Roman" w:hAnsi="Times New Roman" w:cs="Times New Roman"/>
          <w:sz w:val="28"/>
          <w:szCs w:val="28"/>
        </w:rPr>
      </w:pPr>
      <w:r w:rsidRPr="00911786">
        <w:rPr>
          <w:rFonts w:ascii="Times New Roman" w:hAnsi="Times New Roman" w:cs="Times New Roman"/>
          <w:sz w:val="28"/>
          <w:szCs w:val="28"/>
        </w:rPr>
        <w:t>Область применения. Пользовательский интерфейс приложения обеспечивает поддержку при выполнении следующих операций:</w:t>
      </w:r>
    </w:p>
    <w:p w:rsidR="00A40485" w:rsidRPr="00911786" w:rsidRDefault="00A40485" w:rsidP="00A40485">
      <w:pPr>
        <w:rPr>
          <w:rFonts w:ascii="Times New Roman" w:hAnsi="Times New Roman" w:cs="Times New Roman"/>
          <w:sz w:val="28"/>
          <w:szCs w:val="28"/>
        </w:rPr>
      </w:pPr>
      <w:r w:rsidRPr="0091178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заказ блюд</w:t>
      </w:r>
      <w:r>
        <w:rPr>
          <w:rFonts w:ascii="Times New Roman" w:hAnsi="Times New Roman" w:cs="Times New Roman"/>
          <w:sz w:val="28"/>
          <w:szCs w:val="28"/>
        </w:rPr>
        <w:t xml:space="preserve"> для покупателей;</w:t>
      </w:r>
    </w:p>
    <w:p w:rsidR="00A40485" w:rsidRPr="00911786" w:rsidRDefault="00A40485" w:rsidP="00A40485">
      <w:pPr>
        <w:rPr>
          <w:rFonts w:ascii="Times New Roman" w:hAnsi="Times New Roman" w:cs="Times New Roman"/>
          <w:sz w:val="28"/>
          <w:szCs w:val="28"/>
        </w:rPr>
      </w:pPr>
      <w:r w:rsidRPr="0091178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возможность просмотреть все заказы из очереди, просмотреть состав заказа и выполнить его, для работников кухни;</w:t>
      </w:r>
    </w:p>
    <w:p w:rsidR="00A40485" w:rsidRDefault="00A40485" w:rsidP="00A40485">
      <w:pPr>
        <w:rPr>
          <w:rFonts w:ascii="Times New Roman" w:hAnsi="Times New Roman" w:cs="Times New Roman"/>
          <w:b/>
          <w:sz w:val="28"/>
          <w:szCs w:val="28"/>
        </w:rPr>
      </w:pPr>
    </w:p>
    <w:p w:rsidR="00A40485" w:rsidRPr="00A40485" w:rsidRDefault="00A40485" w:rsidP="00A40485">
      <w:pPr>
        <w:rPr>
          <w:rFonts w:ascii="Times New Roman" w:hAnsi="Times New Roman" w:cs="Times New Roman"/>
          <w:b/>
          <w:sz w:val="28"/>
          <w:szCs w:val="28"/>
        </w:rPr>
      </w:pPr>
      <w:r w:rsidRPr="00A40485">
        <w:rPr>
          <w:rFonts w:ascii="Times New Roman" w:hAnsi="Times New Roman" w:cs="Times New Roman"/>
          <w:b/>
          <w:sz w:val="28"/>
          <w:szCs w:val="28"/>
        </w:rPr>
        <w:t>Краткое описание возможностей</w:t>
      </w:r>
    </w:p>
    <w:p w:rsidR="00A40485" w:rsidRDefault="00776107" w:rsidP="00A40485">
      <w:pPr>
        <w:rPr>
          <w:rFonts w:ascii="Times New Roman" w:hAnsi="Times New Roman" w:cs="Times New Roman"/>
          <w:bCs/>
          <w:sz w:val="28"/>
          <w:szCs w:val="28"/>
        </w:rPr>
      </w:pPr>
      <w:r w:rsidRPr="00776107">
        <w:rPr>
          <w:rFonts w:ascii="Times New Roman" w:hAnsi="Times New Roman" w:cs="Times New Roman"/>
          <w:bCs/>
          <w:sz w:val="28"/>
          <w:szCs w:val="28"/>
        </w:rPr>
        <w:t>При использовании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приложения работником кухни, в левой части окна он сможет видеть очередь текущих заказов, находящихся в статусе </w:t>
      </w:r>
      <w:r w:rsidRPr="00776107">
        <w:rPr>
          <w:rFonts w:ascii="Times New Roman" w:hAnsi="Times New Roman" w:cs="Times New Roman"/>
          <w:bCs/>
          <w:sz w:val="28"/>
          <w:szCs w:val="28"/>
        </w:rPr>
        <w:t>“</w:t>
      </w:r>
      <w:r>
        <w:rPr>
          <w:rFonts w:ascii="Times New Roman" w:hAnsi="Times New Roman" w:cs="Times New Roman"/>
          <w:bCs/>
          <w:sz w:val="28"/>
          <w:szCs w:val="28"/>
        </w:rPr>
        <w:t>Ожидают выполнения</w:t>
      </w:r>
      <w:r w:rsidRPr="00776107">
        <w:rPr>
          <w:rFonts w:ascii="Times New Roman" w:hAnsi="Times New Roman" w:cs="Times New Roman"/>
          <w:bCs/>
          <w:sz w:val="28"/>
          <w:szCs w:val="28"/>
        </w:rPr>
        <w:t>”</w:t>
      </w:r>
      <w:r>
        <w:rPr>
          <w:rFonts w:ascii="Times New Roman" w:hAnsi="Times New Roman" w:cs="Times New Roman"/>
          <w:bCs/>
          <w:sz w:val="28"/>
          <w:szCs w:val="28"/>
        </w:rPr>
        <w:t xml:space="preserve">, и имеет возможность взять на выполнение один из заказов. Взятый на выполнение заказ отображается в правой части окна,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гда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видно список ингредиентов заказанного блюда.</w:t>
      </w:r>
    </w:p>
    <w:p w:rsidR="00776107" w:rsidRPr="00776107" w:rsidRDefault="00776107" w:rsidP="00A4048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 использовании приложения клиентом, в левой части окна он сможет видеть меню, содержащее список блюд, доступных для заказа, и имеет возможность заказать любое блюдо (или несколько блюд). Состав заказа отображается в правой части окна.</w:t>
      </w:r>
    </w:p>
    <w:p w:rsidR="00A40485" w:rsidRPr="00730DBA" w:rsidRDefault="00A40485" w:rsidP="00A404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0DBA">
        <w:rPr>
          <w:rFonts w:ascii="Times New Roman" w:hAnsi="Times New Roman" w:cs="Times New Roman"/>
          <w:b/>
          <w:bCs/>
          <w:sz w:val="28"/>
          <w:szCs w:val="28"/>
        </w:rPr>
        <w:t>Уровень подготовки пользователя</w:t>
      </w:r>
    </w:p>
    <w:p w:rsidR="00A40485" w:rsidRPr="00911786" w:rsidRDefault="00A40485" w:rsidP="00A40485">
      <w:pPr>
        <w:rPr>
          <w:rFonts w:ascii="Times New Roman" w:hAnsi="Times New Roman" w:cs="Times New Roman"/>
          <w:sz w:val="28"/>
          <w:szCs w:val="28"/>
        </w:rPr>
      </w:pPr>
      <w:r w:rsidRPr="00911786">
        <w:rPr>
          <w:rFonts w:ascii="Times New Roman" w:hAnsi="Times New Roman" w:cs="Times New Roman"/>
          <w:sz w:val="28"/>
          <w:szCs w:val="28"/>
        </w:rPr>
        <w:t>Для эксплуатации приложен</w:t>
      </w:r>
      <w:r>
        <w:rPr>
          <w:rFonts w:ascii="Times New Roman" w:hAnsi="Times New Roman" w:cs="Times New Roman"/>
          <w:sz w:val="28"/>
          <w:szCs w:val="28"/>
        </w:rPr>
        <w:t>ий</w:t>
      </w:r>
      <w:r w:rsidRPr="00911786">
        <w:rPr>
          <w:rFonts w:ascii="Times New Roman" w:hAnsi="Times New Roman" w:cs="Times New Roman"/>
          <w:sz w:val="28"/>
          <w:szCs w:val="28"/>
        </w:rPr>
        <w:t xml:space="preserve"> определены следующие роли:</w:t>
      </w:r>
    </w:p>
    <w:p w:rsidR="00A40485" w:rsidRDefault="00A40485" w:rsidP="00A404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работник кухни</w:t>
      </w:r>
    </w:p>
    <w:p w:rsidR="00A40485" w:rsidRDefault="00A40485" w:rsidP="00A404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клиент</w:t>
      </w:r>
    </w:p>
    <w:p w:rsidR="00776107" w:rsidRDefault="00776107" w:rsidP="007761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Требуемый уровень подготовки – умение обращаться с графическим интерфейсом ПК.</w:t>
      </w:r>
    </w:p>
    <w:p w:rsidR="00A40485" w:rsidRPr="00911786" w:rsidRDefault="00776107" w:rsidP="007761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40485" w:rsidRPr="00A40485" w:rsidRDefault="00A40485" w:rsidP="00A40485">
      <w:pPr>
        <w:rPr>
          <w:rFonts w:ascii="Times New Roman" w:hAnsi="Times New Roman" w:cs="Times New Roman"/>
          <w:b/>
          <w:sz w:val="28"/>
          <w:szCs w:val="28"/>
        </w:rPr>
      </w:pPr>
      <w:r w:rsidRPr="00A40485">
        <w:rPr>
          <w:rFonts w:ascii="Times New Roman" w:hAnsi="Times New Roman" w:cs="Times New Roman"/>
          <w:b/>
          <w:sz w:val="28"/>
          <w:szCs w:val="28"/>
        </w:rPr>
        <w:lastRenderedPageBreak/>
        <w:t>Назначение и условия применения</w:t>
      </w:r>
    </w:p>
    <w:p w:rsidR="00A40485" w:rsidRPr="00A40485" w:rsidRDefault="00A40485" w:rsidP="00A40485">
      <w:pPr>
        <w:rPr>
          <w:rFonts w:ascii="Times New Roman" w:hAnsi="Times New Roman" w:cs="Times New Roman"/>
          <w:b/>
          <w:sz w:val="28"/>
          <w:szCs w:val="28"/>
        </w:rPr>
      </w:pPr>
      <w:r w:rsidRPr="00A40485">
        <w:rPr>
          <w:rFonts w:ascii="Times New Roman" w:hAnsi="Times New Roman" w:cs="Times New Roman"/>
          <w:b/>
          <w:sz w:val="28"/>
          <w:szCs w:val="28"/>
        </w:rPr>
        <w:t>Назначение</w:t>
      </w:r>
    </w:p>
    <w:p w:rsidR="00A40485" w:rsidRPr="007B2A37" w:rsidRDefault="00776107" w:rsidP="007B2A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="00A40485" w:rsidRPr="00911786">
        <w:rPr>
          <w:rFonts w:ascii="Times New Roman" w:hAnsi="Times New Roman" w:cs="Times New Roman"/>
          <w:sz w:val="28"/>
          <w:szCs w:val="28"/>
        </w:rPr>
        <w:t xml:space="preserve"> предназначен</w:t>
      </w:r>
      <w:r>
        <w:rPr>
          <w:rFonts w:ascii="Times New Roman" w:hAnsi="Times New Roman" w:cs="Times New Roman"/>
          <w:sz w:val="28"/>
          <w:szCs w:val="28"/>
        </w:rPr>
        <w:t>о</w:t>
      </w:r>
      <w:r w:rsidR="00A40485" w:rsidRPr="00911786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 xml:space="preserve">автоматизации работы заведений быстрого питания, </w:t>
      </w:r>
      <w:r w:rsidR="007B2A37">
        <w:rPr>
          <w:rFonts w:ascii="Times New Roman" w:hAnsi="Times New Roman" w:cs="Times New Roman"/>
          <w:sz w:val="28"/>
          <w:szCs w:val="28"/>
        </w:rPr>
        <w:t>упрощения взаимодействия между клиентами и сотрудниками.</w:t>
      </w:r>
    </w:p>
    <w:p w:rsidR="00A40485" w:rsidRPr="00A40485" w:rsidRDefault="00A40485" w:rsidP="00A40485">
      <w:pPr>
        <w:rPr>
          <w:rFonts w:ascii="Times New Roman" w:hAnsi="Times New Roman" w:cs="Times New Roman"/>
          <w:b/>
          <w:sz w:val="28"/>
          <w:szCs w:val="28"/>
        </w:rPr>
      </w:pPr>
      <w:r w:rsidRPr="00A40485">
        <w:rPr>
          <w:rFonts w:ascii="Times New Roman" w:hAnsi="Times New Roman" w:cs="Times New Roman"/>
          <w:b/>
          <w:sz w:val="28"/>
          <w:szCs w:val="28"/>
        </w:rPr>
        <w:t>Условия применения</w:t>
      </w:r>
    </w:p>
    <w:p w:rsidR="007B2A37" w:rsidRPr="00C71D31" w:rsidRDefault="007B2A37" w:rsidP="00A4048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40485" w:rsidRPr="00A40485" w:rsidRDefault="00A40485" w:rsidP="00A40485">
      <w:pPr>
        <w:rPr>
          <w:rFonts w:ascii="Times New Roman" w:hAnsi="Times New Roman" w:cs="Times New Roman"/>
          <w:b/>
          <w:sz w:val="28"/>
          <w:szCs w:val="28"/>
        </w:rPr>
      </w:pPr>
      <w:r w:rsidRPr="00A40485">
        <w:rPr>
          <w:rFonts w:ascii="Times New Roman" w:hAnsi="Times New Roman" w:cs="Times New Roman"/>
          <w:b/>
          <w:sz w:val="28"/>
          <w:szCs w:val="28"/>
        </w:rPr>
        <w:t>Подготовка к работе</w:t>
      </w:r>
    </w:p>
    <w:p w:rsidR="00A40485" w:rsidRPr="00A40485" w:rsidRDefault="00A40485" w:rsidP="00A40485">
      <w:pPr>
        <w:rPr>
          <w:rFonts w:ascii="Times New Roman" w:hAnsi="Times New Roman" w:cs="Times New Roman"/>
          <w:b/>
          <w:sz w:val="28"/>
          <w:szCs w:val="28"/>
        </w:rPr>
      </w:pPr>
      <w:r w:rsidRPr="00A40485">
        <w:rPr>
          <w:rFonts w:ascii="Times New Roman" w:hAnsi="Times New Roman" w:cs="Times New Roman"/>
          <w:b/>
          <w:sz w:val="28"/>
          <w:szCs w:val="28"/>
        </w:rPr>
        <w:t>Состав и содержание дистрибутивного носителя данных</w:t>
      </w:r>
    </w:p>
    <w:p w:rsidR="00A40485" w:rsidRPr="00911786" w:rsidRDefault="00A40485" w:rsidP="00A40485">
      <w:pPr>
        <w:rPr>
          <w:rFonts w:ascii="Times New Roman" w:hAnsi="Times New Roman" w:cs="Times New Roman"/>
          <w:sz w:val="28"/>
          <w:szCs w:val="28"/>
        </w:rPr>
      </w:pPr>
      <w:r w:rsidRPr="00911786">
        <w:rPr>
          <w:rFonts w:ascii="Times New Roman" w:hAnsi="Times New Roman" w:cs="Times New Roman"/>
          <w:sz w:val="28"/>
          <w:szCs w:val="28"/>
        </w:rPr>
        <w:t>Состав дистрибутива</w:t>
      </w:r>
      <w:r w:rsidR="007B2A37">
        <w:rPr>
          <w:rFonts w:ascii="Times New Roman" w:hAnsi="Times New Roman" w:cs="Times New Roman"/>
          <w:sz w:val="28"/>
          <w:szCs w:val="28"/>
        </w:rPr>
        <w:t>: приложение, резервная копия базы данных.</w:t>
      </w:r>
    </w:p>
    <w:p w:rsidR="00A40485" w:rsidRPr="00A40485" w:rsidRDefault="00A40485" w:rsidP="00A40485">
      <w:pPr>
        <w:rPr>
          <w:rFonts w:ascii="Times New Roman" w:hAnsi="Times New Roman" w:cs="Times New Roman"/>
          <w:b/>
          <w:sz w:val="28"/>
          <w:szCs w:val="28"/>
        </w:rPr>
      </w:pPr>
      <w:r w:rsidRPr="00A40485">
        <w:rPr>
          <w:rFonts w:ascii="Times New Roman" w:hAnsi="Times New Roman" w:cs="Times New Roman"/>
          <w:b/>
          <w:sz w:val="28"/>
          <w:szCs w:val="28"/>
        </w:rPr>
        <w:t>Порядок загрузки данных и программ</w:t>
      </w:r>
    </w:p>
    <w:p w:rsidR="007B2A37" w:rsidRDefault="007B2A37" w:rsidP="00A404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базы данных из резервной копии, запуск приложения.</w:t>
      </w:r>
    </w:p>
    <w:p w:rsidR="00A40485" w:rsidRPr="00A40485" w:rsidRDefault="00A40485" w:rsidP="00A40485">
      <w:pPr>
        <w:rPr>
          <w:rFonts w:ascii="Times New Roman" w:hAnsi="Times New Roman" w:cs="Times New Roman"/>
          <w:b/>
          <w:sz w:val="28"/>
          <w:szCs w:val="28"/>
        </w:rPr>
      </w:pPr>
      <w:r w:rsidRPr="00A40485">
        <w:rPr>
          <w:rFonts w:ascii="Times New Roman" w:hAnsi="Times New Roman" w:cs="Times New Roman"/>
          <w:b/>
          <w:sz w:val="28"/>
          <w:szCs w:val="28"/>
        </w:rPr>
        <w:t>Порядок проверки работоспособности</w:t>
      </w:r>
    </w:p>
    <w:p w:rsidR="00A40485" w:rsidRPr="00911786" w:rsidRDefault="007B2A37" w:rsidP="007B2A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базовых операций с приложением.</w:t>
      </w:r>
    </w:p>
    <w:p w:rsidR="007B2A37" w:rsidRDefault="007B2A37">
      <w:pPr>
        <w:rPr>
          <w:rFonts w:ascii="Times New Roman" w:hAnsi="Times New Roman" w:cs="Times New Roman"/>
          <w:b/>
          <w:sz w:val="28"/>
          <w:szCs w:val="28"/>
        </w:rPr>
      </w:pPr>
    </w:p>
    <w:p w:rsidR="004265DB" w:rsidRPr="007B2A37" w:rsidRDefault="00A40485">
      <w:pPr>
        <w:rPr>
          <w:rFonts w:ascii="Times New Roman" w:hAnsi="Times New Roman" w:cs="Times New Roman"/>
          <w:b/>
          <w:sz w:val="28"/>
          <w:szCs w:val="28"/>
        </w:rPr>
      </w:pPr>
      <w:r w:rsidRPr="007B2A37">
        <w:rPr>
          <w:rFonts w:ascii="Times New Roman" w:hAnsi="Times New Roman" w:cs="Times New Roman"/>
          <w:b/>
          <w:sz w:val="28"/>
          <w:szCs w:val="28"/>
        </w:rPr>
        <w:t xml:space="preserve">Возможные ошибки и </w:t>
      </w:r>
      <w:r w:rsidR="007B2A37">
        <w:rPr>
          <w:rFonts w:ascii="Times New Roman" w:hAnsi="Times New Roman" w:cs="Times New Roman"/>
          <w:b/>
          <w:sz w:val="28"/>
          <w:szCs w:val="28"/>
        </w:rPr>
        <w:t>рекомендации по устранению.</w:t>
      </w:r>
      <w:bookmarkStart w:id="0" w:name="_GoBack"/>
      <w:bookmarkEnd w:id="0"/>
    </w:p>
    <w:sectPr w:rsidR="004265DB" w:rsidRPr="007B2A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64ED" w:rsidRDefault="009964ED" w:rsidP="00A40485">
      <w:pPr>
        <w:spacing w:after="0" w:line="240" w:lineRule="auto"/>
      </w:pPr>
      <w:r>
        <w:separator/>
      </w:r>
    </w:p>
  </w:endnote>
  <w:endnote w:type="continuationSeparator" w:id="0">
    <w:p w:rsidR="009964ED" w:rsidRDefault="009964ED" w:rsidP="00A40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64ED" w:rsidRDefault="009964ED" w:rsidP="00A40485">
      <w:pPr>
        <w:spacing w:after="0" w:line="240" w:lineRule="auto"/>
      </w:pPr>
      <w:r>
        <w:separator/>
      </w:r>
    </w:p>
  </w:footnote>
  <w:footnote w:type="continuationSeparator" w:id="0">
    <w:p w:rsidR="009964ED" w:rsidRDefault="009964ED" w:rsidP="00A404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77737"/>
    <w:multiLevelType w:val="hybridMultilevel"/>
    <w:tmpl w:val="80F46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C40A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  <w:lvlOverride w:ilvl="0">
      <w:lvl w:ilvl="0" w:tplc="0419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190019">
        <w:start w:val="1"/>
        <w:numFmt w:val="decimal"/>
        <w:lvlText w:val="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plc="0419001B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419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419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19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19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19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19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981"/>
    <w:rsid w:val="004265DB"/>
    <w:rsid w:val="00564981"/>
    <w:rsid w:val="00776107"/>
    <w:rsid w:val="007B2A37"/>
    <w:rsid w:val="009964ED"/>
    <w:rsid w:val="00A40485"/>
    <w:rsid w:val="00C7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B2528"/>
  <w15:chartTrackingRefBased/>
  <w15:docId w15:val="{C119356F-7F26-458B-9106-C78E6CB12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04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048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404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40485"/>
  </w:style>
  <w:style w:type="paragraph" w:styleId="a6">
    <w:name w:val="footer"/>
    <w:basedOn w:val="a"/>
    <w:link w:val="a7"/>
    <w:uiPriority w:val="99"/>
    <w:unhideWhenUsed/>
    <w:rsid w:val="00A404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40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2022-04-22T14:32:00Z</dcterms:created>
  <dcterms:modified xsi:type="dcterms:W3CDTF">2022-04-22T17:10:00Z</dcterms:modified>
</cp:coreProperties>
</file>