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Garrett</w:t>
      </w:r>
      <w:r>
        <w:t xml:space="preserve"> </w:t>
      </w:r>
      <w:r>
        <w:t xml:space="preserve">Marshall</w:t>
      </w:r>
    </w:p>
    <w:p>
      <w:pPr>
        <w:pStyle w:val="Date"/>
      </w:pPr>
      <w:r>
        <w:t xml:space="preserve">2022-12-09</w:t>
      </w:r>
    </w:p>
    <w:bookmarkStart w:id="27" w:name="appendix"/>
    <w:p>
      <w:pPr>
        <w:pStyle w:val="Heading2"/>
      </w:pPr>
      <w:r>
        <w:t xml:space="preserve">Appendix</w:t>
      </w:r>
    </w:p>
    <w:bookmarkStart w:id="20" w:name="section"/>
    <w:p>
      <w:pPr>
        <w:pStyle w:val="Heading39"/>
      </w:pPr>
    </w:p>
    <w:p>
      <w:pPr>
        <w:pStyle w:val="SourceCode"/>
      </w:pPr>
      <w:r>
        <w:rPr>
          <w:rStyle w:val="CommentTok"/>
        </w:rPr>
        <w:t xml:space="preserve"># import data</w:t>
      </w:r>
      <w:r>
        <w:br/>
      </w:r>
      <w:r>
        <w:rPr>
          <w:rStyle w:val="NormalTok"/>
        </w:rPr>
        <w:t xml:space="preserve">churn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"Churn_Modeling.csv"</w:t>
      </w:r>
      <w:r>
        <w:rPr>
          <w:rStyle w:val="NormalTok"/>
        </w:rPr>
        <w:t xml:space="preserve">)</w:t>
      </w:r>
    </w:p>
    <w:bookmarkEnd w:id="20"/>
    <w:bookmarkStart w:id="21" w:name="section-1"/>
    <w:p>
      <w:pPr>
        <w:pStyle w:val="Heading4"/>
      </w:pPr>
      <w:r>
        <w:t xml:space="preserve">Section 1</w:t>
      </w:r>
    </w:p>
    <w:bookmarkEnd w:id="21"/>
    <w:bookmarkStart w:id="22" w:name="section-2"/>
    <w:p>
      <w:pPr>
        <w:pStyle w:val="Heading4"/>
      </w:pPr>
      <w:r>
        <w:t xml:space="preserve">Section 2</w:t>
      </w:r>
    </w:p>
    <w:p>
      <w:pPr>
        <w:pStyle w:val="SourceCode"/>
      </w:pPr>
      <w:r>
        <w:rPr>
          <w:rStyle w:val="CommentTok"/>
        </w:rPr>
        <w:t xml:space="preserve"># 2.1</w:t>
      </w:r>
      <w:r>
        <w:br/>
      </w:r>
      <w:r>
        <w:rPr>
          <w:rStyle w:val="CommentTok"/>
        </w:rPr>
        <w:t xml:space="preserve"># cleaning the data</w:t>
      </w:r>
      <w:r>
        <w:br/>
      </w:r>
      <w:r>
        <w:br/>
      </w:r>
      <w:r>
        <w:rPr>
          <w:rStyle w:val="CommentTok"/>
        </w:rPr>
        <w:t xml:space="preserve"># make gender numerical</w:t>
      </w:r>
      <w:r>
        <w:br/>
      </w:r>
      <w:r>
        <w:rPr>
          <w:rStyle w:val="NormalTok"/>
        </w:rPr>
        <w:t xml:space="preserve">churn</w:t>
      </w:r>
      <w:r>
        <w:rPr>
          <w:rStyle w:val="SpecialCharTok"/>
        </w:rPr>
        <w:t xml:space="preserve">$</w:t>
      </w:r>
      <w:r>
        <w:rPr>
          <w:rStyle w:val="NormalTok"/>
        </w:rPr>
        <w:t xml:space="preserve">GenderNew </w:t>
      </w:r>
      <w:r>
        <w:rPr>
          <w:rStyle w:val="OtherTok"/>
        </w:rPr>
        <w:t xml:space="preserve">&lt;-</w:t>
      </w:r>
      <w:r>
        <w:rPr>
          <w:rStyle w:val="NormalTok"/>
        </w:rPr>
        <w:t xml:space="preserve"> </w:t>
      </w:r>
      <w:r>
        <w:rPr>
          <w:rStyle w:val="FunctionTok"/>
        </w:rPr>
        <w:t xml:space="preserve">if_else</w:t>
      </w:r>
      <w:r>
        <w:rPr>
          <w:rStyle w:val="NormalTok"/>
        </w:rPr>
        <w:t xml:space="preserve">( churn</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remove irrelevant columns</w:t>
      </w:r>
      <w:r>
        <w:br/>
      </w:r>
      <w:r>
        <w:rPr>
          <w:rStyle w:val="NormalTok"/>
        </w:rPr>
        <w:t xml:space="preserve">churn </w:t>
      </w:r>
      <w:r>
        <w:rPr>
          <w:rStyle w:val="OtherTok"/>
        </w:rPr>
        <w:t xml:space="preserve">&lt;-</w:t>
      </w:r>
      <w:r>
        <w:rPr>
          <w:rStyle w:val="NormalTok"/>
        </w:rPr>
        <w:t xml:space="preserve"> churn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w:t>
      </w:r>
      <w:r>
        <w:rPr>
          <w:rStyle w:val="SpecialCharTok"/>
        </w:rPr>
        <w:t xml:space="preserve">-</w:t>
      </w:r>
      <w:r>
        <w:rPr>
          <w:rStyle w:val="StringTok"/>
        </w:rPr>
        <w:t xml:space="preserve">'RowNumber'</w:t>
      </w:r>
      <w:r>
        <w:rPr>
          <w:rStyle w:val="NormalTok"/>
        </w:rPr>
        <w:t xml:space="preserve">, </w:t>
      </w:r>
      <w:r>
        <w:rPr>
          <w:rStyle w:val="SpecialCharTok"/>
        </w:rPr>
        <w:t xml:space="preserve">-</w:t>
      </w:r>
      <w:r>
        <w:rPr>
          <w:rStyle w:val="StringTok"/>
        </w:rPr>
        <w:t xml:space="preserve">'CustomerId'</w:t>
      </w:r>
      <w:r>
        <w:rPr>
          <w:rStyle w:val="NormalTok"/>
        </w:rPr>
        <w:t xml:space="preserve">, </w:t>
      </w:r>
      <w:r>
        <w:rPr>
          <w:rStyle w:val="SpecialCharTok"/>
        </w:rPr>
        <w:t xml:space="preserve">-</w:t>
      </w:r>
      <w:r>
        <w:rPr>
          <w:rStyle w:val="StringTok"/>
        </w:rPr>
        <w:t xml:space="preserve">'Surname'</w:t>
      </w:r>
      <w:r>
        <w:rPr>
          <w:rStyle w:val="NormalTok"/>
        </w:rPr>
        <w:t xml:space="preserve">, </w:t>
      </w:r>
      <w:r>
        <w:rPr>
          <w:rStyle w:val="SpecialCharTok"/>
        </w:rPr>
        <w:t xml:space="preserve">-</w:t>
      </w:r>
      <w:r>
        <w:rPr>
          <w:rStyle w:val="StringTok"/>
        </w:rPr>
        <w:t xml:space="preserve">'Gender'</w:t>
      </w:r>
      <w:r>
        <w:rPr>
          <w:rStyle w:val="NormalTok"/>
        </w:rPr>
        <w:t xml:space="preserve">) )</w:t>
      </w:r>
    </w:p>
    <w:p>
      <w:pPr>
        <w:pStyle w:val="SourceCode"/>
      </w:pPr>
      <w:r>
        <w:rPr>
          <w:rStyle w:val="CommentTok"/>
        </w:rPr>
        <w:t xml:space="preserve"># 2.2</w:t>
      </w:r>
      <w:r>
        <w:br/>
      </w:r>
      <w:r>
        <w:rPr>
          <w:rStyle w:val="CommentTok"/>
        </w:rPr>
        <w:t xml:space="preserve"># create a correlation heat map</w:t>
      </w:r>
      <w:r>
        <w:br/>
      </w:r>
      <w:r>
        <w:br/>
      </w:r>
      <w:r>
        <w:rPr>
          <w:rStyle w:val="NormalTok"/>
        </w:rPr>
        <w:t xml:space="preserve">churn1 </w:t>
      </w:r>
      <w:r>
        <w:rPr>
          <w:rStyle w:val="OtherTok"/>
        </w:rPr>
        <w:t xml:space="preserve">&lt;-</w:t>
      </w:r>
      <w:r>
        <w:rPr>
          <w:rStyle w:val="NormalTok"/>
        </w:rPr>
        <w:t xml:space="preserve"> churn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w:t>
      </w:r>
      <w:r>
        <w:rPr>
          <w:rStyle w:val="SpecialCharTok"/>
        </w:rPr>
        <w:t xml:space="preserve">-</w:t>
      </w:r>
      <w:r>
        <w:rPr>
          <w:rStyle w:val="StringTok"/>
        </w:rPr>
        <w:t xml:space="preserve">'Geography'</w:t>
      </w:r>
      <w:r>
        <w:rPr>
          <w:rStyle w:val="NormalTok"/>
        </w:rPr>
        <w:t xml:space="preserve">) )</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 </w:t>
      </w:r>
      <w:r>
        <w:rPr>
          <w:rStyle w:val="FunctionTok"/>
        </w:rPr>
        <w:t xml:space="preserve">cor</w:t>
      </w:r>
      <w:r>
        <w:rPr>
          <w:rStyle w:val="NormalTok"/>
        </w:rPr>
        <w:t xml:space="preserve">(churn1), </w:t>
      </w:r>
      <w:r>
        <w:rPr>
          <w:rStyle w:val="DecValTok"/>
        </w:rPr>
        <w:t xml:space="preserve">2</w:t>
      </w:r>
      <w:r>
        <w:rPr>
          <w:rStyle w:val="NormalTok"/>
        </w:rPr>
        <w:t xml:space="preserve"> )</w:t>
      </w:r>
      <w:r>
        <w:br/>
      </w:r>
      <w:r>
        <w:rPr>
          <w:rStyle w:val="NormalTok"/>
        </w:rPr>
        <w:t xml:space="preserve">melted_corr </w:t>
      </w:r>
      <w:r>
        <w:rPr>
          <w:rStyle w:val="OtherTok"/>
        </w:rPr>
        <w:t xml:space="preserve">&lt;-</w:t>
      </w:r>
      <w:r>
        <w:rPr>
          <w:rStyle w:val="NormalTok"/>
        </w:rPr>
        <w:t xml:space="preserve"> </w:t>
      </w:r>
      <w:r>
        <w:rPr>
          <w:rStyle w:val="FunctionTok"/>
        </w:rPr>
        <w:t xml:space="preserve">melt</w:t>
      </w:r>
      <w:r>
        <w:rPr>
          <w:rStyle w:val="NormalTok"/>
        </w:rPr>
        <w:t xml:space="preserve">(corr)</w:t>
      </w:r>
      <w:r>
        <w:br/>
      </w:r>
      <w:r>
        <w:rPr>
          <w:rStyle w:val="CommentTok"/>
        </w:rPr>
        <w:t xml:space="preserve"># head(melted_corr)</w:t>
      </w:r>
      <w:r>
        <w:br/>
      </w:r>
      <w:r>
        <w:br/>
      </w:r>
      <w:r>
        <w:rPr>
          <w:rStyle w:val="NormalTok"/>
        </w:rPr>
        <w:t xml:space="preserve">heat_map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melted_corr,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(Var2, Var1, </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name=</w:t>
      </w:r>
      <w:r>
        <w:rPr>
          <w:rStyle w:val="StringTok"/>
        </w:rPr>
        <w:t xml:space="preserve">"Correlation"</w:t>
      </w:r>
      <w:r>
        <w:rPr>
          <w:rStyle w:val="NormalTok"/>
        </w:rPr>
        <w:t xml:space="preserve">, </w:t>
      </w:r>
      <w:r>
        <w:rPr>
          <w:rStyle w:val="AttributeTok"/>
        </w:rPr>
        <w:t xml:space="preserve">mid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"Correlation Heat Map"</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CommentTok"/>
        </w:rPr>
        <w:t xml:space="preserve"># 2.3</w:t>
      </w:r>
      <w:r>
        <w:br/>
      </w:r>
      <w:r>
        <w:rPr>
          <w:rStyle w:val="NormalTok"/>
        </w:rPr>
        <w:t xml:space="preserve">churn2 </w:t>
      </w:r>
      <w:r>
        <w:rPr>
          <w:rStyle w:val="OtherTok"/>
        </w:rPr>
        <w:t xml:space="preserve">&lt;-</w:t>
      </w:r>
      <w:r>
        <w:rPr>
          <w:rStyle w:val="NormalTok"/>
        </w:rPr>
        <w:t xml:space="preserve"> churn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(Geography, Exited)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'Geography'. You can override using the</w:t>
      </w:r>
      <w:r>
        <w:br/>
      </w:r>
      <w:r>
        <w:rPr>
          <w:rStyle w:val="VerbatimChar"/>
        </w:rPr>
        <w:t xml:space="preserve">## `.groups` argument.</w:t>
      </w:r>
    </w:p>
    <w:p>
      <w:pPr>
        <w:pStyle w:val="SourceCode"/>
      </w:pPr>
      <w:r>
        <w:rPr>
          <w:rStyle w:val="NormalTok"/>
        </w:rPr>
        <w:t xml:space="preserve">churn2</w:t>
      </w:r>
    </w:p>
    <w:p>
      <w:pPr>
        <w:pStyle w:val="SourceCode"/>
      </w:pPr>
      <w:r>
        <w:rPr>
          <w:rStyle w:val="VerbatimChar"/>
        </w:rPr>
        <w:t xml:space="preserve">## # A tibble: 6 × 3</w:t>
      </w:r>
      <w:r>
        <w:br/>
      </w:r>
      <w:r>
        <w:rPr>
          <w:rStyle w:val="VerbatimChar"/>
        </w:rPr>
        <w:t xml:space="preserve">## # Groups:   Geography [3]</w:t>
      </w:r>
      <w:r>
        <w:br/>
      </w:r>
      <w:r>
        <w:rPr>
          <w:rStyle w:val="VerbatimChar"/>
        </w:rPr>
        <w:t xml:space="preserve">##   Geography Exited     n</w:t>
      </w:r>
      <w:r>
        <w:br/>
      </w:r>
      <w:r>
        <w:rPr>
          <w:rStyle w:val="VerbatimChar"/>
        </w:rPr>
        <w:t xml:space="preserve">##   &lt;chr&gt;      &lt;dbl&gt; &lt;int&gt;</w:t>
      </w:r>
      <w:r>
        <w:br/>
      </w:r>
      <w:r>
        <w:rPr>
          <w:rStyle w:val="VerbatimChar"/>
        </w:rPr>
        <w:t xml:space="preserve">## 1 France         0  4204</w:t>
      </w:r>
      <w:r>
        <w:br/>
      </w:r>
      <w:r>
        <w:rPr>
          <w:rStyle w:val="VerbatimChar"/>
        </w:rPr>
        <w:t xml:space="preserve">## 2 France         1   810</w:t>
      </w:r>
      <w:r>
        <w:br/>
      </w:r>
      <w:r>
        <w:rPr>
          <w:rStyle w:val="VerbatimChar"/>
        </w:rPr>
        <w:t xml:space="preserve">## 3 Germany        0  1695</w:t>
      </w:r>
      <w:r>
        <w:br/>
      </w:r>
      <w:r>
        <w:rPr>
          <w:rStyle w:val="VerbatimChar"/>
        </w:rPr>
        <w:t xml:space="preserve">## 4 Germany        1   814</w:t>
      </w:r>
      <w:r>
        <w:br/>
      </w:r>
      <w:r>
        <w:rPr>
          <w:rStyle w:val="VerbatimChar"/>
        </w:rPr>
        <w:t xml:space="preserve">## 5 Spain          0  2064</w:t>
      </w:r>
      <w:r>
        <w:br/>
      </w:r>
      <w:r>
        <w:rPr>
          <w:rStyle w:val="VerbatimChar"/>
        </w:rPr>
        <w:t xml:space="preserve">## 6 Spain          1   413</w:t>
      </w:r>
    </w:p>
    <w:p>
      <w:pPr>
        <w:pStyle w:val="SourceCode"/>
      </w:pPr>
      <w:r>
        <w:rPr>
          <w:rStyle w:val="NormalTok"/>
        </w:rPr>
        <w:t xml:space="preserve">geo_table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Country =</w:t>
      </w:r>
      <w:r>
        <w:rPr>
          <w:rStyle w:val="NormalTok"/>
        </w:rPr>
        <w:t xml:space="preserve"> </w:t>
      </w:r>
      <w:r>
        <w:rPr>
          <w:rStyle w:val="FunctionTok"/>
        </w:rPr>
        <w:t xml:space="preserve">c</w:t>
      </w:r>
      <w:r>
        <w:rPr>
          <w:rStyle w:val="NormalTok"/>
        </w:rPr>
        <w:t xml:space="preserve">(</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"Spain"</w:t>
      </w:r>
      <w:r>
        <w:rPr>
          <w:rStyle w:val="NormalTok"/>
        </w:rPr>
        <w:t xml:space="preserve">),</w:t>
      </w:r>
      <w:r>
        <w:br/>
      </w:r>
      <w:r>
        <w:rPr>
          <w:rStyle w:val="NormalTok"/>
        </w:rPr>
        <w:t xml:space="preserve">                        </w:t>
      </w:r>
      <w:r>
        <w:rPr>
          <w:rStyle w:val="AttributeTok"/>
        </w:rPr>
        <w:t xml:space="preserve">Exited =</w:t>
      </w:r>
      <w:r>
        <w:rPr>
          <w:rStyle w:val="NormalTok"/>
        </w:rPr>
        <w:t xml:space="preserve"> </w:t>
      </w:r>
      <w:r>
        <w:rPr>
          <w:rStyle w:val="FunctionTok"/>
        </w:rPr>
        <w:t xml:space="preserve">c</w:t>
      </w:r>
      <w:r>
        <w:rPr>
          <w:rStyle w:val="NormalTok"/>
        </w:rPr>
        <w:t xml:space="preserve">(</w:t>
      </w:r>
      <w:r>
        <w:rPr>
          <w:rStyle w:val="DecValTok"/>
        </w:rPr>
        <w:t xml:space="preserve">810</w:t>
      </w:r>
      <w:r>
        <w:rPr>
          <w:rStyle w:val="NormalTok"/>
        </w:rPr>
        <w:t xml:space="preserve">, </w:t>
      </w:r>
      <w:r>
        <w:rPr>
          <w:rStyle w:val="DecValTok"/>
        </w:rPr>
        <w:t xml:space="preserve">814</w:t>
      </w:r>
      <w:r>
        <w:rPr>
          <w:rStyle w:val="NormalTok"/>
        </w:rPr>
        <w:t xml:space="preserve">, </w:t>
      </w:r>
      <w:r>
        <w:rPr>
          <w:rStyle w:val="DecValTok"/>
        </w:rPr>
        <w:t xml:space="preserve">413</w:t>
      </w:r>
      <w:r>
        <w:rPr>
          <w:rStyle w:val="NormalTok"/>
        </w:rPr>
        <w:t xml:space="preserve">),</w:t>
      </w:r>
      <w:r>
        <w:br/>
      </w:r>
      <w:r>
        <w:rPr>
          <w:rStyle w:val="NormalTok"/>
        </w:rPr>
        <w:t xml:space="preserve">                        </w:t>
      </w:r>
      <w:r>
        <w:rPr>
          <w:rStyle w:val="AttributeTok"/>
        </w:rPr>
        <w:t xml:space="preserve">No.Exit =</w:t>
      </w:r>
      <w:r>
        <w:rPr>
          <w:rStyle w:val="NormalTok"/>
        </w:rPr>
        <w:t xml:space="preserve"> </w:t>
      </w:r>
      <w:r>
        <w:rPr>
          <w:rStyle w:val="FunctionTok"/>
        </w:rPr>
        <w:t xml:space="preserve">c</w:t>
      </w:r>
      <w:r>
        <w:rPr>
          <w:rStyle w:val="NormalTok"/>
        </w:rPr>
        <w:t xml:space="preserve">(</w:t>
      </w:r>
      <w:r>
        <w:rPr>
          <w:rStyle w:val="DecValTok"/>
        </w:rPr>
        <w:t xml:space="preserve">4204</w:t>
      </w:r>
      <w:r>
        <w:rPr>
          <w:rStyle w:val="NormalTok"/>
        </w:rPr>
        <w:t xml:space="preserve">, </w:t>
      </w:r>
      <w:r>
        <w:rPr>
          <w:rStyle w:val="DecValTok"/>
        </w:rPr>
        <w:t xml:space="preserve">1695</w:t>
      </w:r>
      <w:r>
        <w:rPr>
          <w:rStyle w:val="NormalTok"/>
        </w:rPr>
        <w:t xml:space="preserve">, </w:t>
      </w:r>
      <w:r>
        <w:rPr>
          <w:rStyle w:val="DecValTok"/>
        </w:rPr>
        <w:t xml:space="preserve">2064</w:t>
      </w:r>
      <w:r>
        <w:rPr>
          <w:rStyle w:val="NormalTok"/>
        </w:rPr>
        <w:t xml:space="preserve">) )</w:t>
      </w:r>
      <w:r>
        <w:br/>
      </w:r>
      <w:r>
        <w:rPr>
          <w:rStyle w:val="CommentTok"/>
        </w:rPr>
        <w:t xml:space="preserve">#geo_table</w:t>
      </w:r>
    </w:p>
    <w:p>
      <w:pPr>
        <w:pStyle w:val="SourceCode"/>
      </w:pPr>
      <w:r>
        <w:rPr>
          <w:rStyle w:val="CommentTok"/>
        </w:rPr>
        <w:t xml:space="preserve"># 2.4</w:t>
      </w:r>
      <w:r>
        <w:br/>
      </w:r>
      <w:r>
        <w:rPr>
          <w:rStyle w:val="NormalTok"/>
        </w:rPr>
        <w:t xml:space="preserve">churn2 </w:t>
      </w:r>
      <w:r>
        <w:rPr>
          <w:rStyle w:val="OtherTok"/>
        </w:rPr>
        <w:t xml:space="preserve">&lt;-</w:t>
      </w:r>
      <w:r>
        <w:rPr>
          <w:rStyle w:val="NormalTok"/>
        </w:rPr>
        <w:t xml:space="preserve"> churn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(GenderNew, Exited)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'GenderNew'. You can override using the</w:t>
      </w:r>
      <w:r>
        <w:br/>
      </w:r>
      <w:r>
        <w:rPr>
          <w:rStyle w:val="VerbatimChar"/>
        </w:rPr>
        <w:t xml:space="preserve">## `.groups` argument.</w:t>
      </w:r>
    </w:p>
    <w:p>
      <w:pPr>
        <w:pStyle w:val="SourceCode"/>
      </w:pPr>
      <w:r>
        <w:rPr>
          <w:rStyle w:val="NormalTok"/>
        </w:rPr>
        <w:t xml:space="preserve">churn2</w:t>
      </w:r>
    </w:p>
    <w:p>
      <w:pPr>
        <w:pStyle w:val="SourceCode"/>
      </w:pPr>
      <w:r>
        <w:rPr>
          <w:rStyle w:val="VerbatimChar"/>
        </w:rPr>
        <w:t xml:space="preserve">## # A tibble: 4 × 3</w:t>
      </w:r>
      <w:r>
        <w:br/>
      </w:r>
      <w:r>
        <w:rPr>
          <w:rStyle w:val="VerbatimChar"/>
        </w:rPr>
        <w:t xml:space="preserve">## # Groups:   GenderNew [2]</w:t>
      </w:r>
      <w:r>
        <w:br/>
      </w:r>
      <w:r>
        <w:rPr>
          <w:rStyle w:val="VerbatimChar"/>
        </w:rPr>
        <w:t xml:space="preserve">##   GenderNew Exited     n</w:t>
      </w:r>
      <w:r>
        <w:br/>
      </w:r>
      <w:r>
        <w:rPr>
          <w:rStyle w:val="VerbatimChar"/>
        </w:rPr>
        <w:t xml:space="preserve">##       &lt;dbl&gt;  &lt;dbl&gt; &lt;int&gt;</w:t>
      </w:r>
      <w:r>
        <w:br/>
      </w:r>
      <w:r>
        <w:rPr>
          <w:rStyle w:val="VerbatimChar"/>
        </w:rPr>
        <w:t xml:space="preserve">## 1         0      0  3404</w:t>
      </w:r>
      <w:r>
        <w:br/>
      </w:r>
      <w:r>
        <w:rPr>
          <w:rStyle w:val="VerbatimChar"/>
        </w:rPr>
        <w:t xml:space="preserve">## 2         0      1  1139</w:t>
      </w:r>
      <w:r>
        <w:br/>
      </w:r>
      <w:r>
        <w:rPr>
          <w:rStyle w:val="VerbatimChar"/>
        </w:rPr>
        <w:t xml:space="preserve">## 3         1      0  4559</w:t>
      </w:r>
      <w:r>
        <w:br/>
      </w:r>
      <w:r>
        <w:rPr>
          <w:rStyle w:val="VerbatimChar"/>
        </w:rPr>
        <w:t xml:space="preserve">## 4         1      1   898</w:t>
      </w:r>
    </w:p>
    <w:p>
      <w:pPr>
        <w:pStyle w:val="SourceCode"/>
      </w:pPr>
      <w:r>
        <w:rPr>
          <w:rStyle w:val="NormalTok"/>
        </w:rPr>
        <w:t xml:space="preserve">gender_table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Exited =</w:t>
      </w:r>
      <w:r>
        <w:rPr>
          <w:rStyle w:val="NormalTok"/>
        </w:rPr>
        <w:t xml:space="preserve"> </w:t>
      </w:r>
      <w:r>
        <w:rPr>
          <w:rStyle w:val="FunctionTok"/>
        </w:rPr>
        <w:t xml:space="preserve">c</w:t>
      </w:r>
      <w:r>
        <w:rPr>
          <w:rStyle w:val="NormalTok"/>
        </w:rPr>
        <w:t xml:space="preserve">(</w:t>
      </w:r>
      <w:r>
        <w:rPr>
          <w:rStyle w:val="DecValTok"/>
        </w:rPr>
        <w:t xml:space="preserve">1139</w:t>
      </w:r>
      <w:r>
        <w:rPr>
          <w:rStyle w:val="NormalTok"/>
        </w:rPr>
        <w:t xml:space="preserve">, </w:t>
      </w:r>
      <w:r>
        <w:rPr>
          <w:rStyle w:val="DecValTok"/>
        </w:rPr>
        <w:t xml:space="preserve">898</w:t>
      </w:r>
      <w:r>
        <w:rPr>
          <w:rStyle w:val="NormalTok"/>
        </w:rPr>
        <w:t xml:space="preserve">),</w:t>
      </w:r>
      <w:r>
        <w:br/>
      </w:r>
      <w:r>
        <w:rPr>
          <w:rStyle w:val="NormalTok"/>
        </w:rPr>
        <w:t xml:space="preserve">                        </w:t>
      </w:r>
      <w:r>
        <w:rPr>
          <w:rStyle w:val="AttributeTok"/>
        </w:rPr>
        <w:t xml:space="preserve">No.Exit =</w:t>
      </w:r>
      <w:r>
        <w:rPr>
          <w:rStyle w:val="NormalTok"/>
        </w:rPr>
        <w:t xml:space="preserve"> </w:t>
      </w:r>
      <w:r>
        <w:rPr>
          <w:rStyle w:val="FunctionTok"/>
        </w:rPr>
        <w:t xml:space="preserve">c</w:t>
      </w:r>
      <w:r>
        <w:rPr>
          <w:rStyle w:val="NormalTok"/>
        </w:rPr>
        <w:t xml:space="preserve">(</w:t>
      </w:r>
      <w:r>
        <w:rPr>
          <w:rStyle w:val="DecValTok"/>
        </w:rPr>
        <w:t xml:space="preserve">3404</w:t>
      </w:r>
      <w:r>
        <w:rPr>
          <w:rStyle w:val="NormalTok"/>
        </w:rPr>
        <w:t xml:space="preserve">, </w:t>
      </w:r>
      <w:r>
        <w:rPr>
          <w:rStyle w:val="DecValTok"/>
        </w:rPr>
        <w:t xml:space="preserve">4559</w:t>
      </w:r>
      <w:r>
        <w:rPr>
          <w:rStyle w:val="NormalTok"/>
        </w:rPr>
        <w:t xml:space="preserve">) )</w:t>
      </w:r>
      <w:r>
        <w:br/>
      </w:r>
      <w:r>
        <w:rPr>
          <w:rStyle w:val="CommentTok"/>
        </w:rPr>
        <w:t xml:space="preserve">#gender_table</w:t>
      </w:r>
    </w:p>
    <w:p>
      <w:pPr>
        <w:pStyle w:val="SourceCode"/>
      </w:pPr>
      <w:r>
        <w:rPr>
          <w:rStyle w:val="CommentTok"/>
        </w:rPr>
        <w:t xml:space="preserve"># 2.5</w:t>
      </w:r>
      <w:r>
        <w:br/>
      </w:r>
      <w:r>
        <w:rPr>
          <w:rStyle w:val="NormalTok"/>
        </w:rPr>
        <w:t xml:space="preserve">churn2 </w:t>
      </w:r>
      <w:r>
        <w:rPr>
          <w:rStyle w:val="OtherTok"/>
        </w:rPr>
        <w:t xml:space="preserve">&lt;-</w:t>
      </w:r>
      <w:r>
        <w:rPr>
          <w:rStyle w:val="NormalTok"/>
        </w:rPr>
        <w:t xml:space="preserve"> churn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(HasCrCard, Exited)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'HasCrCard'. You can override using the</w:t>
      </w:r>
      <w:r>
        <w:br/>
      </w:r>
      <w:r>
        <w:rPr>
          <w:rStyle w:val="VerbatimChar"/>
        </w:rPr>
        <w:t xml:space="preserve">## `.groups` argument.</w:t>
      </w:r>
    </w:p>
    <w:p>
      <w:pPr>
        <w:pStyle w:val="SourceCode"/>
      </w:pPr>
      <w:r>
        <w:rPr>
          <w:rStyle w:val="NormalTok"/>
        </w:rPr>
        <w:t xml:space="preserve">churn2</w:t>
      </w:r>
    </w:p>
    <w:p>
      <w:pPr>
        <w:pStyle w:val="SourceCode"/>
      </w:pPr>
      <w:r>
        <w:rPr>
          <w:rStyle w:val="VerbatimChar"/>
        </w:rPr>
        <w:t xml:space="preserve">## # A tibble: 4 × 3</w:t>
      </w:r>
      <w:r>
        <w:br/>
      </w:r>
      <w:r>
        <w:rPr>
          <w:rStyle w:val="VerbatimChar"/>
        </w:rPr>
        <w:t xml:space="preserve">## # Groups:   HasCrCard [2]</w:t>
      </w:r>
      <w:r>
        <w:br/>
      </w:r>
      <w:r>
        <w:rPr>
          <w:rStyle w:val="VerbatimChar"/>
        </w:rPr>
        <w:t xml:space="preserve">##   HasCrCard Exited     n</w:t>
      </w:r>
      <w:r>
        <w:br/>
      </w:r>
      <w:r>
        <w:rPr>
          <w:rStyle w:val="VerbatimChar"/>
        </w:rPr>
        <w:t xml:space="preserve">##       &lt;dbl&gt;  &lt;dbl&gt; &lt;int&gt;</w:t>
      </w:r>
      <w:r>
        <w:br/>
      </w:r>
      <w:r>
        <w:rPr>
          <w:rStyle w:val="VerbatimChar"/>
        </w:rPr>
        <w:t xml:space="preserve">## 1         0      0  2332</w:t>
      </w:r>
      <w:r>
        <w:br/>
      </w:r>
      <w:r>
        <w:rPr>
          <w:rStyle w:val="VerbatimChar"/>
        </w:rPr>
        <w:t xml:space="preserve">## 2         0      1   613</w:t>
      </w:r>
      <w:r>
        <w:br/>
      </w:r>
      <w:r>
        <w:rPr>
          <w:rStyle w:val="VerbatimChar"/>
        </w:rPr>
        <w:t xml:space="preserve">## 3         1      0  5631</w:t>
      </w:r>
      <w:r>
        <w:br/>
      </w:r>
      <w:r>
        <w:rPr>
          <w:rStyle w:val="VerbatimChar"/>
        </w:rPr>
        <w:t xml:space="preserve">## 4         1      1  1424</w:t>
      </w:r>
    </w:p>
    <w:p>
      <w:pPr>
        <w:pStyle w:val="SourceCode"/>
      </w:pPr>
      <w:r>
        <w:rPr>
          <w:rStyle w:val="NormalTok"/>
        </w:rPr>
        <w:t xml:space="preserve">card_table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Has.Credit.Card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Exited =</w:t>
      </w:r>
      <w:r>
        <w:rPr>
          <w:rStyle w:val="NormalTok"/>
        </w:rPr>
        <w:t xml:space="preserve"> </w:t>
      </w:r>
      <w:r>
        <w:rPr>
          <w:rStyle w:val="FunctionTok"/>
        </w:rPr>
        <w:t xml:space="preserve">c</w:t>
      </w:r>
      <w:r>
        <w:rPr>
          <w:rStyle w:val="NormalTok"/>
        </w:rPr>
        <w:t xml:space="preserve">(</w:t>
      </w:r>
      <w:r>
        <w:rPr>
          <w:rStyle w:val="DecValTok"/>
        </w:rPr>
        <w:t xml:space="preserve">1424</w:t>
      </w:r>
      <w:r>
        <w:rPr>
          <w:rStyle w:val="NormalTok"/>
        </w:rPr>
        <w:t xml:space="preserve">, </w:t>
      </w:r>
      <w:r>
        <w:rPr>
          <w:rStyle w:val="DecValTok"/>
        </w:rPr>
        <w:t xml:space="preserve">613</w:t>
      </w:r>
      <w:r>
        <w:rPr>
          <w:rStyle w:val="NormalTok"/>
        </w:rPr>
        <w:t xml:space="preserve">),</w:t>
      </w:r>
      <w:r>
        <w:br/>
      </w:r>
      <w:r>
        <w:rPr>
          <w:rStyle w:val="NormalTok"/>
        </w:rPr>
        <w:t xml:space="preserve">                        </w:t>
      </w:r>
      <w:r>
        <w:rPr>
          <w:rStyle w:val="AttributeTok"/>
        </w:rPr>
        <w:t xml:space="preserve">No.Exit =</w:t>
      </w:r>
      <w:r>
        <w:rPr>
          <w:rStyle w:val="NormalTok"/>
        </w:rPr>
        <w:t xml:space="preserve"> </w:t>
      </w:r>
      <w:r>
        <w:rPr>
          <w:rStyle w:val="FunctionTok"/>
        </w:rPr>
        <w:t xml:space="preserve">c</w:t>
      </w:r>
      <w:r>
        <w:rPr>
          <w:rStyle w:val="NormalTok"/>
        </w:rPr>
        <w:t xml:space="preserve">(</w:t>
      </w:r>
      <w:r>
        <w:rPr>
          <w:rStyle w:val="DecValTok"/>
        </w:rPr>
        <w:t xml:space="preserve">5631</w:t>
      </w:r>
      <w:r>
        <w:rPr>
          <w:rStyle w:val="NormalTok"/>
        </w:rPr>
        <w:t xml:space="preserve">, </w:t>
      </w:r>
      <w:r>
        <w:rPr>
          <w:rStyle w:val="DecValTok"/>
        </w:rPr>
        <w:t xml:space="preserve">2332</w:t>
      </w:r>
      <w:r>
        <w:rPr>
          <w:rStyle w:val="NormalTok"/>
        </w:rPr>
        <w:t xml:space="preserve">) )</w:t>
      </w:r>
      <w:r>
        <w:br/>
      </w:r>
      <w:r>
        <w:rPr>
          <w:rStyle w:val="CommentTok"/>
        </w:rPr>
        <w:t xml:space="preserve">#card_table</w:t>
      </w:r>
    </w:p>
    <w:p>
      <w:pPr>
        <w:pStyle w:val="SourceCode"/>
      </w:pPr>
      <w:r>
        <w:rPr>
          <w:rStyle w:val="CommentTok"/>
        </w:rPr>
        <w:t xml:space="preserve"># 2.6</w:t>
      </w:r>
      <w:r>
        <w:br/>
      </w:r>
      <w:r>
        <w:rPr>
          <w:rStyle w:val="NormalTok"/>
        </w:rPr>
        <w:t xml:space="preserve">churn2 </w:t>
      </w:r>
      <w:r>
        <w:rPr>
          <w:rStyle w:val="OtherTok"/>
        </w:rPr>
        <w:t xml:space="preserve">&lt;-</w:t>
      </w:r>
      <w:r>
        <w:rPr>
          <w:rStyle w:val="NormalTok"/>
        </w:rPr>
        <w:t xml:space="preserve"> churn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(IsActiveMember, Exited)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'IsActiveMember'. You can override using</w:t>
      </w:r>
      <w:r>
        <w:br/>
      </w:r>
      <w:r>
        <w:rPr>
          <w:rStyle w:val="VerbatimChar"/>
        </w:rPr>
        <w:t xml:space="preserve">## the `.groups` argument.</w:t>
      </w:r>
    </w:p>
    <w:p>
      <w:pPr>
        <w:pStyle w:val="SourceCode"/>
      </w:pPr>
      <w:r>
        <w:rPr>
          <w:rStyle w:val="NormalTok"/>
        </w:rPr>
        <w:t xml:space="preserve">churn2</w:t>
      </w:r>
    </w:p>
    <w:p>
      <w:pPr>
        <w:pStyle w:val="SourceCode"/>
      </w:pPr>
      <w:r>
        <w:rPr>
          <w:rStyle w:val="VerbatimChar"/>
        </w:rPr>
        <w:t xml:space="preserve">## # A tibble: 4 × 3</w:t>
      </w:r>
      <w:r>
        <w:br/>
      </w:r>
      <w:r>
        <w:rPr>
          <w:rStyle w:val="VerbatimChar"/>
        </w:rPr>
        <w:t xml:space="preserve">## # Groups:   IsActiveMember [2]</w:t>
      </w:r>
      <w:r>
        <w:br/>
      </w:r>
      <w:r>
        <w:rPr>
          <w:rStyle w:val="VerbatimChar"/>
        </w:rPr>
        <w:t xml:space="preserve">##   IsActiveMember Exited     n</w:t>
      </w:r>
      <w:r>
        <w:br/>
      </w:r>
      <w:r>
        <w:rPr>
          <w:rStyle w:val="VerbatimChar"/>
        </w:rPr>
        <w:t xml:space="preserve">##            &lt;dbl&gt;  &lt;dbl&gt; &lt;int&gt;</w:t>
      </w:r>
      <w:r>
        <w:br/>
      </w:r>
      <w:r>
        <w:rPr>
          <w:rStyle w:val="VerbatimChar"/>
        </w:rPr>
        <w:t xml:space="preserve">## 1              0      0  3547</w:t>
      </w:r>
      <w:r>
        <w:br/>
      </w:r>
      <w:r>
        <w:rPr>
          <w:rStyle w:val="VerbatimChar"/>
        </w:rPr>
        <w:t xml:space="preserve">## 2              0      1  1302</w:t>
      </w:r>
      <w:r>
        <w:br/>
      </w:r>
      <w:r>
        <w:rPr>
          <w:rStyle w:val="VerbatimChar"/>
        </w:rPr>
        <w:t xml:space="preserve">## 3              1      0  4416</w:t>
      </w:r>
      <w:r>
        <w:br/>
      </w:r>
      <w:r>
        <w:rPr>
          <w:rStyle w:val="VerbatimChar"/>
        </w:rPr>
        <w:t xml:space="preserve">## 4              1      1   735</w:t>
      </w:r>
    </w:p>
    <w:p>
      <w:pPr>
        <w:pStyle w:val="SourceCode"/>
      </w:pPr>
      <w:r>
        <w:rPr>
          <w:rStyle w:val="NormalTok"/>
        </w:rPr>
        <w:t xml:space="preserve">active_table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Is.Active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Exited =</w:t>
      </w:r>
      <w:r>
        <w:rPr>
          <w:rStyle w:val="NormalTok"/>
        </w:rPr>
        <w:t xml:space="preserve"> </w:t>
      </w:r>
      <w:r>
        <w:rPr>
          <w:rStyle w:val="FunctionTok"/>
        </w:rPr>
        <w:t xml:space="preserve">c</w:t>
      </w:r>
      <w:r>
        <w:rPr>
          <w:rStyle w:val="NormalTok"/>
        </w:rPr>
        <w:t xml:space="preserve">(</w:t>
      </w:r>
      <w:r>
        <w:rPr>
          <w:rStyle w:val="DecValTok"/>
        </w:rPr>
        <w:t xml:space="preserve">735</w:t>
      </w:r>
      <w:r>
        <w:rPr>
          <w:rStyle w:val="NormalTok"/>
        </w:rPr>
        <w:t xml:space="preserve">, </w:t>
      </w:r>
      <w:r>
        <w:rPr>
          <w:rStyle w:val="DecValTok"/>
        </w:rPr>
        <w:t xml:space="preserve">1302</w:t>
      </w:r>
      <w:r>
        <w:rPr>
          <w:rStyle w:val="NormalTok"/>
        </w:rPr>
        <w:t xml:space="preserve">),</w:t>
      </w:r>
      <w:r>
        <w:br/>
      </w:r>
      <w:r>
        <w:rPr>
          <w:rStyle w:val="NormalTok"/>
        </w:rPr>
        <w:t xml:space="preserve">                        </w:t>
      </w:r>
      <w:r>
        <w:rPr>
          <w:rStyle w:val="AttributeTok"/>
        </w:rPr>
        <w:t xml:space="preserve">No.Exit =</w:t>
      </w:r>
      <w:r>
        <w:rPr>
          <w:rStyle w:val="NormalTok"/>
        </w:rPr>
        <w:t xml:space="preserve"> </w:t>
      </w:r>
      <w:r>
        <w:rPr>
          <w:rStyle w:val="FunctionTok"/>
        </w:rPr>
        <w:t xml:space="preserve">c</w:t>
      </w:r>
      <w:r>
        <w:rPr>
          <w:rStyle w:val="NormalTok"/>
        </w:rPr>
        <w:t xml:space="preserve">(</w:t>
      </w:r>
      <w:r>
        <w:rPr>
          <w:rStyle w:val="DecValTok"/>
        </w:rPr>
        <w:t xml:space="preserve">4416</w:t>
      </w:r>
      <w:r>
        <w:rPr>
          <w:rStyle w:val="NormalTok"/>
        </w:rPr>
        <w:t xml:space="preserve">, </w:t>
      </w:r>
      <w:r>
        <w:rPr>
          <w:rStyle w:val="DecValTok"/>
        </w:rPr>
        <w:t xml:space="preserve">3547</w:t>
      </w:r>
      <w:r>
        <w:rPr>
          <w:rStyle w:val="NormalTok"/>
        </w:rPr>
        <w:t xml:space="preserve">) )</w:t>
      </w:r>
      <w:r>
        <w:br/>
      </w:r>
      <w:r>
        <w:rPr>
          <w:rStyle w:val="CommentTok"/>
        </w:rPr>
        <w:t xml:space="preserve">#active_table</w:t>
      </w:r>
    </w:p>
    <w:bookmarkEnd w:id="22"/>
    <w:bookmarkStart w:id="23" w:name="section-3"/>
    <w:p>
      <w:pPr>
        <w:pStyle w:val="Heading4"/>
      </w:pPr>
      <w:r>
        <w:t xml:space="preserve">Section 3</w:t>
      </w:r>
    </w:p>
    <w:p>
      <w:pPr>
        <w:pStyle w:val="SourceCode"/>
      </w:pPr>
      <w:r>
        <w:rPr>
          <w:rStyle w:val="CommentTok"/>
        </w:rPr>
        <w:t xml:space="preserve"># 3.1</w:t>
      </w:r>
      <w:r>
        <w:br/>
      </w:r>
      <w:r>
        <w:rPr>
          <w:rStyle w:val="CommentTok"/>
        </w:rPr>
        <w:t xml:space="preserve"># splitting the data into training and testing</w:t>
      </w:r>
      <w:r>
        <w:br/>
      </w:r>
      <w:r>
        <w:rPr>
          <w:rStyle w:val="NormalTok"/>
        </w:rPr>
        <w:t xml:space="preserve">churn</w:t>
      </w:r>
      <w:r>
        <w:rPr>
          <w:rStyle w:val="SpecialCharTok"/>
        </w:rPr>
        <w:t xml:space="preserve">$</w:t>
      </w:r>
      <w:r>
        <w:rPr>
          <w:rStyle w:val="NormalTok"/>
        </w:rPr>
        <w:t xml:space="preserve">Geography </w:t>
      </w:r>
      <w:r>
        <w:rPr>
          <w:rStyle w:val="OtherTok"/>
        </w:rPr>
        <w:t xml:space="preserve">&lt;-</w:t>
      </w:r>
      <w:r>
        <w:rPr>
          <w:rStyle w:val="NormalTok"/>
        </w:rPr>
        <w:t xml:space="preserve"> </w:t>
      </w:r>
      <w:r>
        <w:rPr>
          <w:rStyle w:val="FunctionTok"/>
        </w:rPr>
        <w:t xml:space="preserve">as.factor</w:t>
      </w:r>
      <w:r>
        <w:rPr>
          <w:rStyle w:val="NormalTok"/>
        </w:rPr>
        <w:t xml:space="preserve">(churn</w:t>
      </w:r>
      <w:r>
        <w:rPr>
          <w:rStyle w:val="SpecialCharTok"/>
        </w:rPr>
        <w:t xml:space="preserve">$</w:t>
      </w:r>
      <w:r>
        <w:rPr>
          <w:rStyle w:val="NormalTok"/>
        </w:rPr>
        <w:t xml:space="preserve">Geography)</w:t>
      </w:r>
      <w:r>
        <w:br/>
      </w:r>
      <w:r>
        <w:rPr>
          <w:rStyle w:val="NormalTok"/>
        </w:rPr>
        <w:t xml:space="preserve">churn</w:t>
      </w:r>
      <w:r>
        <w:rPr>
          <w:rStyle w:val="SpecialCharTok"/>
        </w:rPr>
        <w:t xml:space="preserve">$</w:t>
      </w:r>
      <w:r>
        <w:rPr>
          <w:rStyle w:val="NormalTok"/>
        </w:rPr>
        <w:t xml:space="preserve">Geography </w:t>
      </w:r>
      <w:r>
        <w:rPr>
          <w:rStyle w:val="OtherTok"/>
        </w:rPr>
        <w:t xml:space="preserve">&lt;-</w:t>
      </w:r>
      <w:r>
        <w:rPr>
          <w:rStyle w:val="NormalTok"/>
        </w:rPr>
        <w:t xml:space="preserve"> </w:t>
      </w:r>
      <w:r>
        <w:rPr>
          <w:rStyle w:val="FunctionTok"/>
        </w:rPr>
        <w:t xml:space="preserve">as.numeric</w:t>
      </w:r>
      <w:r>
        <w:rPr>
          <w:rStyle w:val="NormalTok"/>
        </w:rPr>
        <w:t xml:space="preserve">(churn</w:t>
      </w:r>
      <w:r>
        <w:rPr>
          <w:rStyle w:val="SpecialCharTok"/>
        </w:rPr>
        <w:t xml:space="preserve">$</w:t>
      </w:r>
      <w:r>
        <w:rPr>
          <w:rStyle w:val="NormalTok"/>
        </w:rPr>
        <w:t xml:space="preserve">Geography)</w:t>
      </w:r>
      <w:r>
        <w:br/>
      </w:r>
      <w:r>
        <w:br/>
      </w:r>
      <w:r>
        <w:rPr>
          <w:rStyle w:val="CommentTok"/>
        </w:rPr>
        <w:t xml:space="preserve"># split data</w:t>
      </w:r>
      <w:r>
        <w:br/>
      </w:r>
      <w:r>
        <w:rPr>
          <w:rStyle w:val="NormalTok"/>
        </w:rPr>
        <w:t xml:space="preserve">size </w:t>
      </w:r>
      <w:r>
        <w:rPr>
          <w:rStyle w:val="OtherTok"/>
        </w:rPr>
        <w:t xml:space="preserve">&lt;-</w:t>
      </w:r>
      <w:r>
        <w:rPr>
          <w:rStyle w:val="NormalTok"/>
        </w:rPr>
        <w:t xml:space="preserve"> </w:t>
      </w:r>
      <w:r>
        <w:rPr>
          <w:rStyle w:val="FunctionTok"/>
        </w:rPr>
        <w:t xml:space="preserve">floor</w:t>
      </w:r>
      <w:r>
        <w:rPr>
          <w:rStyle w:val="NormalTok"/>
        </w:rPr>
        <w:t xml:space="preserve">( .</w:t>
      </w:r>
      <w:r>
        <w:rPr>
          <w:rStyle w:val="DecValTok"/>
        </w:rPr>
        <w:t xml:space="preserve">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(churn) )</w:t>
      </w:r>
      <w:r>
        <w:br/>
      </w:r>
      <w:r>
        <w:rPr>
          <w:rStyle w:val="FunctionTok"/>
        </w:rPr>
        <w:t xml:space="preserve">set.seed</w:t>
      </w:r>
      <w:r>
        <w:rPr>
          <w:rStyle w:val="NormalTok"/>
        </w:rPr>
        <w:t xml:space="preserve">(</w:t>
      </w:r>
      <w:r>
        <w:rPr>
          <w:rStyle w:val="DecValTok"/>
        </w:rPr>
        <w:t xml:space="preserve">456</w:t>
      </w:r>
      <w:r>
        <w:rPr>
          <w:rStyle w:val="NormalTok"/>
        </w:rPr>
        <w:t xml:space="preserve">)</w:t>
      </w:r>
      <w:r>
        <w:br/>
      </w:r>
      <w:r>
        <w:rPr>
          <w:rStyle w:val="NormalTok"/>
        </w:rPr>
        <w:t xml:space="preserve">index_split </w:t>
      </w:r>
      <w:r>
        <w:rPr>
          <w:rStyle w:val="OtherTok"/>
        </w:rPr>
        <w:t xml:space="preserve">&lt;-</w:t>
      </w:r>
      <w:r>
        <w:rPr>
          <w:rStyle w:val="NormalTok"/>
        </w:rPr>
        <w:t xml:space="preserve"> </w:t>
      </w:r>
      <w:r>
        <w:rPr>
          <w:rStyle w:val="FunctionTok"/>
        </w:rPr>
        <w:t xml:space="preserve">sample</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(churn)), </w:t>
      </w:r>
      <w:r>
        <w:rPr>
          <w:rStyle w:val="AttributeTok"/>
        </w:rPr>
        <w:t xml:space="preserve">size =</w:t>
      </w:r>
      <w:r>
        <w:rPr>
          <w:rStyle w:val="NormalTok"/>
        </w:rPr>
        <w:t xml:space="preserve"> size )</w:t>
      </w:r>
      <w:r>
        <w:br/>
      </w:r>
      <w:r>
        <w:rPr>
          <w:rStyle w:val="NormalTok"/>
        </w:rPr>
        <w:t xml:space="preserve">churn.train </w:t>
      </w:r>
      <w:r>
        <w:rPr>
          <w:rStyle w:val="OtherTok"/>
        </w:rPr>
        <w:t xml:space="preserve">&lt;-</w:t>
      </w:r>
      <w:r>
        <w:rPr>
          <w:rStyle w:val="NormalTok"/>
        </w:rPr>
        <w:t xml:space="preserve"> churn[index_split, ]</w:t>
      </w:r>
      <w:r>
        <w:br/>
      </w:r>
      <w:r>
        <w:rPr>
          <w:rStyle w:val="NormalTok"/>
        </w:rPr>
        <w:t xml:space="preserve">churn.test </w:t>
      </w:r>
      <w:r>
        <w:rPr>
          <w:rStyle w:val="OtherTok"/>
        </w:rPr>
        <w:t xml:space="preserve">&lt;-</w:t>
      </w:r>
      <w:r>
        <w:rPr>
          <w:rStyle w:val="NormalTok"/>
        </w:rPr>
        <w:t xml:space="preserve"> churn[</w:t>
      </w:r>
      <w:r>
        <w:rPr>
          <w:rStyle w:val="SpecialCharTok"/>
        </w:rPr>
        <w:t xml:space="preserve">-</w:t>
      </w:r>
      <w:r>
        <w:rPr>
          <w:rStyle w:val="NormalTok"/>
        </w:rPr>
        <w:t xml:space="preserve">index_split, ]</w:t>
      </w:r>
      <w:r>
        <w:br/>
      </w:r>
      <w:r>
        <w:br/>
      </w:r>
      <w:r>
        <w:rPr>
          <w:rStyle w:val="CommentTok"/>
        </w:rPr>
        <w:t xml:space="preserve">#head(churn)</w:t>
      </w:r>
    </w:p>
    <w:p>
      <w:pPr>
        <w:pStyle w:val="SourceCode"/>
      </w:pPr>
      <w:r>
        <w:rPr>
          <w:rStyle w:val="CommentTok"/>
        </w:rPr>
        <w:t xml:space="preserve"># 3.2</w:t>
      </w:r>
      <w:r>
        <w:br/>
      </w:r>
      <w:r>
        <w:rPr>
          <w:rStyle w:val="CommentTok"/>
        </w:rPr>
        <w:t xml:space="preserve"># logistic regression</w:t>
      </w:r>
      <w:r>
        <w:br/>
      </w:r>
      <w:r>
        <w:rPr>
          <w:rStyle w:val="NormalTok"/>
        </w:rPr>
        <w:t xml:space="preserve">lr.model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 Exited </w:t>
      </w:r>
      <w:r>
        <w:rPr>
          <w:rStyle w:val="SpecialCharTok"/>
        </w:rPr>
        <w:t xml:space="preserve">~</w:t>
      </w:r>
      <w:r>
        <w:rPr>
          <w:rStyle w:val="NormalTok"/>
        </w:rPr>
        <w:t xml:space="preserve"> ., </w:t>
      </w:r>
      <w:r>
        <w:rPr>
          <w:rStyle w:val="AttributeTok"/>
        </w:rPr>
        <w:t xml:space="preserve">data =</w:t>
      </w:r>
      <w:r>
        <w:rPr>
          <w:rStyle w:val="NormalTok"/>
        </w:rPr>
        <w:t xml:space="preserve"> churn.train, </w:t>
      </w:r>
      <w:r>
        <w:rPr>
          <w:rStyle w:val="AttributeTok"/>
        </w:rPr>
        <w:t xml:space="preserve">family =</w:t>
      </w:r>
      <w:r>
        <w:rPr>
          <w:rStyle w:val="NormalTok"/>
        </w:rPr>
        <w:t xml:space="preserve"> binomial )</w:t>
      </w:r>
      <w:r>
        <w:br/>
      </w:r>
      <w:r>
        <w:rPr>
          <w:rStyle w:val="FunctionTok"/>
        </w:rPr>
        <w:t xml:space="preserve">summary</w:t>
      </w:r>
      <w:r>
        <w:rPr>
          <w:rStyle w:val="NormalTok"/>
        </w:rPr>
        <w:t xml:space="preserve">(lr.model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Exited ~ ., family = binomial, data = churn.train)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-2.1280  -0.6684  -0.4648  -0.2788   2.8971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-3.592e+00  2.862e-01 -12.553   &lt;2e-16 ***</w:t>
      </w:r>
      <w:r>
        <w:br/>
      </w:r>
      <w:r>
        <w:rPr>
          <w:rStyle w:val="VerbatimChar"/>
        </w:rPr>
        <w:t xml:space="preserve">## CreditScore     -6.719e-04  3.230e-04  -2.080   0.0375 *  </w:t>
      </w:r>
      <w:r>
        <w:br/>
      </w:r>
      <w:r>
        <w:rPr>
          <w:rStyle w:val="VerbatimChar"/>
        </w:rPr>
        <w:t xml:space="preserve">## Geography        7.906e-02  3.822e-02   2.069   0.0386 *  </w:t>
      </w:r>
      <w:r>
        <w:br/>
      </w:r>
      <w:r>
        <w:rPr>
          <w:rStyle w:val="VerbatimChar"/>
        </w:rPr>
        <w:t xml:space="preserve">## Age              7.256e-02  2.948e-03  24.616   &lt;2e-16 ***</w:t>
      </w:r>
      <w:r>
        <w:br/>
      </w:r>
      <w:r>
        <w:rPr>
          <w:rStyle w:val="VerbatimChar"/>
        </w:rPr>
        <w:t xml:space="preserve">## Tenure          -9.216e-03  1.077e-02  -0.856   0.3920    </w:t>
      </w:r>
      <w:r>
        <w:br/>
      </w:r>
      <w:r>
        <w:rPr>
          <w:rStyle w:val="VerbatimChar"/>
        </w:rPr>
        <w:t xml:space="preserve">## Balance          4.718e-06  5.298e-07   8.905   &lt;2e-16 ***</w:t>
      </w:r>
      <w:r>
        <w:br/>
      </w:r>
      <w:r>
        <w:rPr>
          <w:rStyle w:val="VerbatimChar"/>
        </w:rPr>
        <w:t xml:space="preserve">## NumOfProducts   -3.103e-02  5.408e-02  -0.574   0.5661    </w:t>
      </w:r>
      <w:r>
        <w:br/>
      </w:r>
      <w:r>
        <w:rPr>
          <w:rStyle w:val="VerbatimChar"/>
        </w:rPr>
        <w:t xml:space="preserve">## HasCrCard       -5.203e-02  6.754e-02  -0.770   0.4411    </w:t>
      </w:r>
      <w:r>
        <w:br/>
      </w:r>
      <w:r>
        <w:rPr>
          <w:rStyle w:val="VerbatimChar"/>
        </w:rPr>
        <w:t xml:space="preserve">## IsActiveMember  -1.091e+00  6.638e-02 -16.433   &lt;2e-16 ***</w:t>
      </w:r>
      <w:r>
        <w:br/>
      </w:r>
      <w:r>
        <w:rPr>
          <w:rStyle w:val="VerbatimChar"/>
        </w:rPr>
        <w:t xml:space="preserve">## EstimatedSalary  6.023e-07  5.420e-07   1.111   0.2664    </w:t>
      </w:r>
      <w:r>
        <w:br/>
      </w:r>
      <w:r>
        <w:rPr>
          <w:rStyle w:val="VerbatimChar"/>
        </w:rPr>
        <w:t xml:space="preserve">## GenderNew       -5.497e-01  6.245e-02  -8.803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7558.4  on 7499  degrees of freedom</w:t>
      </w:r>
      <w:r>
        <w:br/>
      </w:r>
      <w:r>
        <w:rPr>
          <w:rStyle w:val="VerbatimChar"/>
        </w:rPr>
        <w:t xml:space="preserve">## Residual deviance: 6510.3  on 7489  degrees of freedom</w:t>
      </w:r>
      <w:r>
        <w:br/>
      </w:r>
      <w:r>
        <w:rPr>
          <w:rStyle w:val="VerbatimChar"/>
        </w:rPr>
        <w:t xml:space="preserve">## AIC: 6532.3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3.3</w:t>
      </w:r>
      <w:r>
        <w:br/>
      </w:r>
      <w:r>
        <w:rPr>
          <w:rStyle w:val="CommentTok"/>
        </w:rPr>
        <w:t xml:space="preserve"># second logistic regression </w:t>
      </w:r>
      <w:r>
        <w:br/>
      </w:r>
      <w:r>
        <w:rPr>
          <w:rStyle w:val="NormalTok"/>
        </w:rPr>
        <w:t xml:space="preserve">lr.model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 Exited </w:t>
      </w:r>
      <w:r>
        <w:rPr>
          <w:rStyle w:val="SpecialCharTok"/>
        </w:rPr>
        <w:t xml:space="preserve">~</w:t>
      </w:r>
      <w:r>
        <w:rPr>
          <w:rStyle w:val="NormalTok"/>
        </w:rPr>
        <w:t xml:space="preserve"> CreditScore </w:t>
      </w:r>
      <w:r>
        <w:rPr>
          <w:rStyle w:val="SpecialCharTok"/>
        </w:rPr>
        <w:t xml:space="preserve">+</w:t>
      </w:r>
      <w:r>
        <w:rPr>
          <w:rStyle w:val="NormalTok"/>
        </w:rPr>
        <w:t xml:space="preserve"> Geography </w:t>
      </w:r>
      <w:r>
        <w:rPr>
          <w:rStyle w:val="SpecialCharTok"/>
        </w:rPr>
        <w:t xml:space="preserve">+</w:t>
      </w:r>
      <w:r>
        <w:rPr>
          <w:rStyle w:val="NormalTok"/>
        </w:rPr>
        <w:t xml:space="preserve"> Age </w:t>
      </w:r>
      <w:r>
        <w:rPr>
          <w:rStyle w:val="SpecialCharTok"/>
        </w:rPr>
        <w:t xml:space="preserve">+</w:t>
      </w:r>
      <w:r>
        <w:rPr>
          <w:rStyle w:val="NormalTok"/>
        </w:rPr>
        <w:t xml:space="preserve"> Balance </w:t>
      </w:r>
      <w:r>
        <w:rPr>
          <w:rStyle w:val="SpecialCharTok"/>
        </w:rPr>
        <w:t xml:space="preserve">+</w:t>
      </w:r>
      <w:r>
        <w:rPr>
          <w:rStyle w:val="NormalTok"/>
        </w:rPr>
        <w:t xml:space="preserve"> IsActiveMember </w:t>
      </w:r>
      <w:r>
        <w:rPr>
          <w:rStyle w:val="SpecialCharTok"/>
        </w:rPr>
        <w:t xml:space="preserve">+</w:t>
      </w:r>
      <w:r>
        <w:rPr>
          <w:rStyle w:val="NormalTok"/>
        </w:rPr>
        <w:t xml:space="preserve"> GenderNew, </w:t>
      </w:r>
      <w:r>
        <w:rPr>
          <w:rStyle w:val="AttributeTok"/>
        </w:rPr>
        <w:t xml:space="preserve">data =</w:t>
      </w:r>
      <w:r>
        <w:rPr>
          <w:rStyle w:val="NormalTok"/>
        </w:rPr>
        <w:t xml:space="preserve"> churn.train, </w:t>
      </w:r>
      <w:r>
        <w:rPr>
          <w:rStyle w:val="AttributeTok"/>
        </w:rPr>
        <w:t xml:space="preserve">family =</w:t>
      </w:r>
      <w:r>
        <w:rPr>
          <w:rStyle w:val="NormalTok"/>
        </w:rPr>
        <w:t xml:space="preserve"> binomial )</w:t>
      </w:r>
      <w:r>
        <w:br/>
      </w:r>
      <w:r>
        <w:rPr>
          <w:rStyle w:val="FunctionTok"/>
        </w:rPr>
        <w:t xml:space="preserve">summary</w:t>
      </w:r>
      <w:r>
        <w:rPr>
          <w:rStyle w:val="NormalTok"/>
        </w:rPr>
        <w:t xml:space="preserve">(lr.model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Exited ~ CreditScore + Geography + Age + Balance + </w:t>
      </w:r>
      <w:r>
        <w:br/>
      </w:r>
      <w:r>
        <w:rPr>
          <w:rStyle w:val="VerbatimChar"/>
        </w:rPr>
        <w:t xml:space="preserve">##     IsActiveMember + GenderNew, family = binomial, data = churn.train)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-2.1497  -0.6683  -0.4673  -0.2802   2.9030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-3.665e+00  2.556e-01 -14.338   &lt;2e-16 ***</w:t>
      </w:r>
      <w:r>
        <w:br/>
      </w:r>
      <w:r>
        <w:rPr>
          <w:rStyle w:val="VerbatimChar"/>
        </w:rPr>
        <w:t xml:space="preserve">## CreditScore    -6.775e-04  3.230e-04  -2.098   0.0359 *  </w:t>
      </w:r>
      <w:r>
        <w:br/>
      </w:r>
      <w:r>
        <w:rPr>
          <w:rStyle w:val="VerbatimChar"/>
        </w:rPr>
        <w:t xml:space="preserve">## Geography       7.835e-02  3.820e-02   2.051   0.0403 *  </w:t>
      </w:r>
      <w:r>
        <w:br/>
      </w:r>
      <w:r>
        <w:rPr>
          <w:rStyle w:val="VerbatimChar"/>
        </w:rPr>
        <w:t xml:space="preserve">## Age             7.260e-02  2.945e-03  24.656   &lt;2e-16 ***</w:t>
      </w:r>
      <w:r>
        <w:br/>
      </w:r>
      <w:r>
        <w:rPr>
          <w:rStyle w:val="VerbatimChar"/>
        </w:rPr>
        <w:t xml:space="preserve">## Balance         4.805e-06  5.116e-07   9.393   &lt;2e-16 ***</w:t>
      </w:r>
      <w:r>
        <w:br/>
      </w:r>
      <w:r>
        <w:rPr>
          <w:rStyle w:val="VerbatimChar"/>
        </w:rPr>
        <w:t xml:space="preserve">## IsActiveMember -1.089e+00  6.631e-02 -16.426   &lt;2e-16 ***</w:t>
      </w:r>
      <w:r>
        <w:br/>
      </w:r>
      <w:r>
        <w:rPr>
          <w:rStyle w:val="VerbatimChar"/>
        </w:rPr>
        <w:t xml:space="preserve">## GenderNew      -5.499e-01  6.241e-02  -8.811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7558.4  on 7499  degrees of freedom</w:t>
      </w:r>
      <w:r>
        <w:br/>
      </w:r>
      <w:r>
        <w:rPr>
          <w:rStyle w:val="VerbatimChar"/>
        </w:rPr>
        <w:t xml:space="preserve">## Residual deviance: 6513.2  on 7493  degrees of freedom</w:t>
      </w:r>
      <w:r>
        <w:br/>
      </w:r>
      <w:r>
        <w:rPr>
          <w:rStyle w:val="VerbatimChar"/>
        </w:rPr>
        <w:t xml:space="preserve">## AIC: 6527.2</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3.4</w:t>
      </w:r>
      <w:r>
        <w:br/>
      </w:r>
      <w:r>
        <w:rPr>
          <w:rStyle w:val="CommentTok"/>
        </w:rPr>
        <w:t xml:space="preserve"># K-NN method using the knn() function</w:t>
      </w:r>
      <w:r>
        <w:br/>
      </w:r>
      <w:r>
        <w:br/>
      </w: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knn_preds </w:t>
      </w:r>
      <w:r>
        <w:rPr>
          <w:rStyle w:val="OtherTok"/>
        </w:rPr>
        <w:t xml:space="preserve">&lt;-</w:t>
      </w:r>
      <w:r>
        <w:rPr>
          <w:rStyle w:val="NormalTok"/>
        </w:rPr>
        <w:t xml:space="preserve"> </w:t>
      </w:r>
      <w:r>
        <w:rPr>
          <w:rStyle w:val="FunctionTok"/>
        </w:rPr>
        <w:t xml:space="preserve">knn</w:t>
      </w:r>
      <w:r>
        <w:rPr>
          <w:rStyle w:val="NormalTok"/>
        </w:rPr>
        <w:t xml:space="preserve">( churn.train, churn.test, </w:t>
      </w:r>
      <w:r>
        <w:rPr>
          <w:rStyle w:val="FunctionTok"/>
        </w:rPr>
        <w:t xml:space="preserve">as.numeric</w:t>
      </w:r>
      <w:r>
        <w:rPr>
          <w:rStyle w:val="NormalTok"/>
        </w:rPr>
        <w:t xml:space="preserve">(churn.train</w:t>
      </w:r>
      <w:r>
        <w:rPr>
          <w:rStyle w:val="SpecialCharTok"/>
        </w:rPr>
        <w:t xml:space="preserve">$</w:t>
      </w:r>
      <w:r>
        <w:rPr>
          <w:rStyle w:val="NormalTok"/>
        </w:rPr>
        <w:t xml:space="preserve">Exited), </w:t>
      </w:r>
      <w:r>
        <w:rPr>
          <w:rStyle w:val="AttributeTok"/>
        </w:rPr>
        <w:t xml:space="preserve">k=</w:t>
      </w:r>
      <w:r>
        <w:rPr>
          <w:rStyle w:val="DecValTok"/>
        </w:rPr>
        <w:t xml:space="preserve">10</w:t>
      </w:r>
      <w:r>
        <w:rPr>
          <w:rStyle w:val="NormalTok"/>
        </w:rPr>
        <w:t xml:space="preserve"> )</w:t>
      </w:r>
    </w:p>
    <w:p>
      <w:pPr>
        <w:pStyle w:val="SourceCode"/>
      </w:pPr>
      <w:r>
        <w:rPr>
          <w:rStyle w:val="CommentTok"/>
        </w:rPr>
        <w:t xml:space="preserve"># 3.5</w:t>
      </w:r>
      <w:r>
        <w:br/>
      </w:r>
      <w:r>
        <w:rPr>
          <w:rStyle w:val="CommentTok"/>
        </w:rPr>
        <w:t xml:space="preserve"># this model will be used for a hypothesis test against the null model</w:t>
      </w:r>
      <w:r>
        <w:br/>
      </w:r>
      <w:r>
        <w:rPr>
          <w:rStyle w:val="NormalTok"/>
        </w:rPr>
        <w:t xml:space="preserve">lr.model</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(Exited </w:t>
      </w:r>
      <w:r>
        <w:rPr>
          <w:rStyle w:val="SpecialCharTok"/>
        </w:rPr>
        <w:t xml:space="preserve">~</w:t>
      </w:r>
      <w:r>
        <w:rPr>
          <w:rStyle w:val="NormalTok"/>
        </w:rPr>
        <w:t xml:space="preserve"> CreditScore</w:t>
      </w:r>
      <w:r>
        <w:rPr>
          <w:rStyle w:val="SpecialCharTok"/>
        </w:rPr>
        <w:t xml:space="preserve">+</w:t>
      </w:r>
      <w:r>
        <w:rPr>
          <w:rStyle w:val="NormalTok"/>
        </w:rPr>
        <w:t xml:space="preserve">IsActiveMember, </w:t>
      </w:r>
      <w:r>
        <w:rPr>
          <w:rStyle w:val="AttributeTok"/>
        </w:rPr>
        <w:t xml:space="preserve">data =</w:t>
      </w:r>
      <w:r>
        <w:rPr>
          <w:rStyle w:val="NormalTok"/>
        </w:rPr>
        <w:t xml:space="preserve"> churn.train,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(lr.model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Exited ~ CreditScore + IsActiveMember, family = binomial, </w:t>
      </w:r>
      <w:r>
        <w:br/>
      </w:r>
      <w:r>
        <w:rPr>
          <w:rStyle w:val="VerbatimChar"/>
        </w:rPr>
        <w:t xml:space="preserve">##     data = churn.train)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-0.8370  -0.7780  -0.5581  -0.5340   2.0279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-0.6303918  0.1986357  -3.174  0.00151 ** </w:t>
      </w:r>
      <w:r>
        <w:br/>
      </w:r>
      <w:r>
        <w:rPr>
          <w:rStyle w:val="VerbatimChar"/>
        </w:rPr>
        <w:t xml:space="preserve">## CreditScore    -0.0005845  0.0003019  -1.936  0.05287 .  </w:t>
      </w:r>
      <w:r>
        <w:br/>
      </w:r>
      <w:r>
        <w:rPr>
          <w:rStyle w:val="VerbatimChar"/>
        </w:rPr>
        <w:t xml:space="preserve">## IsActiveMember -0.7919851  0.0595130 -13.308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7558.4  on 7499  degrees of freedom</w:t>
      </w:r>
      <w:r>
        <w:br/>
      </w:r>
      <w:r>
        <w:rPr>
          <w:rStyle w:val="VerbatimChar"/>
        </w:rPr>
        <w:t xml:space="preserve">## Residual deviance: 7369.3  on 7497  degrees of freedom</w:t>
      </w:r>
      <w:r>
        <w:br/>
      </w:r>
      <w:r>
        <w:rPr>
          <w:rStyle w:val="VerbatimChar"/>
        </w:rPr>
        <w:t xml:space="preserve">## AIC: 7375.3</w:t>
      </w:r>
      <w:r>
        <w:br/>
      </w:r>
      <w:r>
        <w:rPr>
          <w:rStyle w:val="VerbatimChar"/>
        </w:rPr>
        <w:t xml:space="preserve">## </w:t>
      </w:r>
      <w:r>
        <w:br/>
      </w:r>
      <w:r>
        <w:rPr>
          <w:rStyle w:val="VerbatimChar"/>
        </w:rPr>
        <w:t xml:space="preserve">## Number of Fisher Scoring iterations: 4</w:t>
      </w:r>
    </w:p>
    <w:bookmarkEnd w:id="23"/>
    <w:bookmarkStart w:id="24" w:name="section-4"/>
    <w:p>
      <w:pPr>
        <w:pStyle w:val="Heading4"/>
      </w:pPr>
      <w:r>
        <w:t xml:space="preserve">Section 4</w:t>
      </w:r>
    </w:p>
    <w:p>
      <w:pPr>
        <w:pStyle w:val="SourceCode"/>
      </w:pPr>
      <w:r>
        <w:rPr>
          <w:rStyle w:val="CommentTok"/>
        </w:rPr>
        <w:t xml:space="preserve"># 4.1</w:t>
      </w:r>
      <w:r>
        <w:br/>
      </w:r>
      <w:r>
        <w:rPr>
          <w:rStyle w:val="CommentTok"/>
        </w:rPr>
        <w:t xml:space="preserve"># Logistic regression results</w:t>
      </w:r>
      <w:r>
        <w:br/>
      </w:r>
      <w:r>
        <w:rPr>
          <w:rStyle w:val="NormalTok"/>
        </w:rPr>
        <w:t xml:space="preserve">glm_probs </w:t>
      </w:r>
      <w:r>
        <w:rPr>
          <w:rStyle w:val="OtherTok"/>
        </w:rPr>
        <w:t xml:space="preserve">&lt;-</w:t>
      </w:r>
      <w:r>
        <w:rPr>
          <w:rStyle w:val="NormalTok"/>
        </w:rPr>
        <w:t xml:space="preserve"> </w:t>
      </w:r>
      <w:r>
        <w:rPr>
          <w:rStyle w:val="FunctionTok"/>
        </w:rPr>
        <w:t xml:space="preserve">predict</w:t>
      </w:r>
      <w:r>
        <w:rPr>
          <w:rStyle w:val="NormalTok"/>
        </w:rPr>
        <w:t xml:space="preserve">(lr.model</w:t>
      </w:r>
      <w:r>
        <w:rPr>
          <w:rStyle w:val="FloatTok"/>
        </w:rPr>
        <w:t xml:space="preserve">.2</w:t>
      </w:r>
      <w:r>
        <w:rPr>
          <w:rStyle w:val="NormalTok"/>
        </w:rPr>
        <w:t xml:space="preserve">, churn.test, </w:t>
      </w:r>
      <w:r>
        <w:rPr>
          <w:rStyle w:val="AttributeTok"/>
        </w:rPr>
        <w:t xml:space="preserve">type=</w:t>
      </w:r>
      <w:r>
        <w:rPr>
          <w:rStyle w:val="StringTok"/>
        </w:rPr>
        <w:t xml:space="preserve">"response"</w:t>
      </w:r>
      <w:r>
        <w:rPr>
          <w:rStyle w:val="NormalTok"/>
        </w:rPr>
        <w:t xml:space="preserve">)</w:t>
      </w:r>
      <w:r>
        <w:br/>
      </w:r>
      <w:r>
        <w:rPr>
          <w:rStyle w:val="NormalTok"/>
        </w:rPr>
        <w:t xml:space="preserve">glm_preds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w:t>
      </w:r>
      <w:r>
        <w:br/>
      </w:r>
      <w:r>
        <w:rPr>
          <w:rStyle w:val="NormalTok"/>
        </w:rPr>
        <w:t xml:space="preserve">glm_preds[glm_probs </w:t>
      </w:r>
      <w:r>
        <w:rPr>
          <w:rStyle w:val="SpecialCharTok"/>
        </w:rPr>
        <w:t xml:space="preserve">&gt;</w:t>
      </w:r>
      <w:r>
        <w:rPr>
          <w:rStyle w:val="NormalTok"/>
        </w:rPr>
        <w:t xml:space="preserve"> .</w:t>
      </w:r>
      <w:r>
        <w:rPr>
          <w:rStyle w:val="DecValTok"/>
        </w:rPr>
        <w:t xml:space="preserve">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glm_predictions </w:t>
      </w:r>
      <w:r>
        <w:rPr>
          <w:rStyle w:val="OtherTok"/>
        </w:rPr>
        <w:t xml:space="preserve">&lt;-</w:t>
      </w:r>
      <w:r>
        <w:rPr>
          <w:rStyle w:val="NormalTok"/>
        </w:rPr>
        <w:t xml:space="preserve"> </w:t>
      </w:r>
      <w:r>
        <w:rPr>
          <w:rStyle w:val="FunctionTok"/>
        </w:rPr>
        <w:t xml:space="preserve">table</w:t>
      </w:r>
      <w:r>
        <w:rPr>
          <w:rStyle w:val="NormalTok"/>
        </w:rPr>
        <w:t xml:space="preserve">(glm_preds,churn.test</w:t>
      </w:r>
      <w:r>
        <w:rPr>
          <w:rStyle w:val="SpecialCharTok"/>
        </w:rPr>
        <w:t xml:space="preserve">$</w:t>
      </w:r>
      <w:r>
        <w:rPr>
          <w:rStyle w:val="NormalTok"/>
        </w:rPr>
        <w:t xml:space="preserve">Exited)</w:t>
      </w:r>
      <w:r>
        <w:br/>
      </w:r>
      <w:r>
        <w:rPr>
          <w:rStyle w:val="NormalTok"/>
        </w:rPr>
        <w:t xml:space="preserve">glm_predictions</w:t>
      </w:r>
    </w:p>
    <w:p>
      <w:pPr>
        <w:pStyle w:val="SourceCode"/>
      </w:pPr>
      <w:r>
        <w:rPr>
          <w:rStyle w:val="VerbatimChar"/>
        </w:rPr>
        <w:t xml:space="preserve">##          </w:t>
      </w:r>
      <w:r>
        <w:br/>
      </w:r>
      <w:r>
        <w:rPr>
          <w:rStyle w:val="VerbatimChar"/>
        </w:rPr>
        <w:t xml:space="preserve">## glm_preds    0    1</w:t>
      </w:r>
      <w:r>
        <w:br/>
      </w:r>
      <w:r>
        <w:rPr>
          <w:rStyle w:val="VerbatimChar"/>
        </w:rPr>
        <w:t xml:space="preserve">##         0 1923  426</w:t>
      </w:r>
      <w:r>
        <w:br/>
      </w:r>
      <w:r>
        <w:rPr>
          <w:rStyle w:val="VerbatimChar"/>
        </w:rPr>
        <w:t xml:space="preserve">##         1   59   92</w:t>
      </w:r>
    </w:p>
    <w:p>
      <w:pPr>
        <w:pStyle w:val="SourceCode"/>
      </w:pPr>
      <w:r>
        <w:rPr>
          <w:rStyle w:val="NormalTok"/>
        </w:rPr>
        <w:t xml:space="preserve">accuracy_glm </w:t>
      </w:r>
      <w:r>
        <w:rPr>
          <w:rStyle w:val="OtherTok"/>
        </w:rPr>
        <w:t xml:space="preserve">&lt;-</w:t>
      </w:r>
      <w:r>
        <w:rPr>
          <w:rStyle w:val="NormalTok"/>
        </w:rPr>
        <w:t xml:space="preserve"> </w:t>
      </w:r>
      <w:r>
        <w:rPr>
          <w:rStyle w:val="FunctionTok"/>
        </w:rPr>
        <w:t xml:space="preserve">mean</w:t>
      </w:r>
      <w:r>
        <w:rPr>
          <w:rStyle w:val="NormalTok"/>
        </w:rPr>
        <w:t xml:space="preserve">(glm_preds </w:t>
      </w:r>
      <w:r>
        <w:rPr>
          <w:rStyle w:val="SpecialCharTok"/>
        </w:rPr>
        <w:t xml:space="preserve">==</w:t>
      </w:r>
      <w:r>
        <w:rPr>
          <w:rStyle w:val="NormalTok"/>
        </w:rPr>
        <w:t xml:space="preserve"> churn.test</w:t>
      </w:r>
      <w:r>
        <w:rPr>
          <w:rStyle w:val="SpecialCharTok"/>
        </w:rPr>
        <w:t xml:space="preserve">$</w:t>
      </w:r>
      <w:r>
        <w:rPr>
          <w:rStyle w:val="NormalTok"/>
        </w:rPr>
        <w:t xml:space="preserve">Exited)</w:t>
      </w:r>
      <w:r>
        <w:br/>
      </w:r>
      <w:r>
        <w:rPr>
          <w:rStyle w:val="NormalTok"/>
        </w:rPr>
        <w:t xml:space="preserve">accuracy_glm</w:t>
      </w:r>
    </w:p>
    <w:p>
      <w:pPr>
        <w:pStyle w:val="SourceCode"/>
      </w:pPr>
      <w:r>
        <w:rPr>
          <w:rStyle w:val="VerbatimChar"/>
        </w:rPr>
        <w:t xml:space="preserve">## [1] 0.806</w:t>
      </w:r>
    </w:p>
    <w:p>
      <w:pPr>
        <w:pStyle w:val="SourceCode"/>
      </w:pPr>
      <w:r>
        <w:rPr>
          <w:rStyle w:val="CommentTok"/>
        </w:rPr>
        <w:t xml:space="preserve"># 4.2 </w:t>
      </w:r>
      <w:r>
        <w:br/>
      </w:r>
      <w:r>
        <w:rPr>
          <w:rStyle w:val="CommentTok"/>
        </w:rPr>
        <w:t xml:space="preserve"># knn predictions</w:t>
      </w:r>
      <w:r>
        <w:br/>
      </w:r>
      <w:r>
        <w:rPr>
          <w:rStyle w:val="NormalTok"/>
        </w:rPr>
        <w:t xml:space="preserve">knn_predictions </w:t>
      </w:r>
      <w:r>
        <w:rPr>
          <w:rStyle w:val="OtherTok"/>
        </w:rPr>
        <w:t xml:space="preserve">&lt;-</w:t>
      </w:r>
      <w:r>
        <w:rPr>
          <w:rStyle w:val="NormalTok"/>
        </w:rPr>
        <w:t xml:space="preserve"> </w:t>
      </w:r>
      <w:r>
        <w:rPr>
          <w:rStyle w:val="FunctionTok"/>
        </w:rPr>
        <w:t xml:space="preserve">table</w:t>
      </w:r>
      <w:r>
        <w:rPr>
          <w:rStyle w:val="NormalTok"/>
        </w:rPr>
        <w:t xml:space="preserve">(knn_preds,churn.test</w:t>
      </w:r>
      <w:r>
        <w:rPr>
          <w:rStyle w:val="SpecialCharTok"/>
        </w:rPr>
        <w:t xml:space="preserve">$</w:t>
      </w:r>
      <w:r>
        <w:rPr>
          <w:rStyle w:val="NormalTok"/>
        </w:rPr>
        <w:t xml:space="preserve">Exited)</w:t>
      </w:r>
      <w:r>
        <w:br/>
      </w:r>
      <w:r>
        <w:rPr>
          <w:rStyle w:val="NormalTok"/>
        </w:rPr>
        <w:t xml:space="preserve">knn_predictions</w:t>
      </w:r>
    </w:p>
    <w:p>
      <w:pPr>
        <w:pStyle w:val="SourceCode"/>
      </w:pPr>
      <w:r>
        <w:rPr>
          <w:rStyle w:val="VerbatimChar"/>
        </w:rPr>
        <w:t xml:space="preserve">##          </w:t>
      </w:r>
      <w:r>
        <w:br/>
      </w:r>
      <w:r>
        <w:rPr>
          <w:rStyle w:val="VerbatimChar"/>
        </w:rPr>
        <w:t xml:space="preserve">## knn_preds    0    1</w:t>
      </w:r>
      <w:r>
        <w:br/>
      </w:r>
      <w:r>
        <w:rPr>
          <w:rStyle w:val="VerbatimChar"/>
        </w:rPr>
        <w:t xml:space="preserve">##         0 1932  496</w:t>
      </w:r>
      <w:r>
        <w:br/>
      </w:r>
      <w:r>
        <w:rPr>
          <w:rStyle w:val="VerbatimChar"/>
        </w:rPr>
        <w:t xml:space="preserve">##         1   50   22</w:t>
      </w:r>
    </w:p>
    <w:p>
      <w:pPr>
        <w:pStyle w:val="SourceCode"/>
      </w:pPr>
      <w:r>
        <w:rPr>
          <w:rStyle w:val="NormalTok"/>
        </w:rPr>
        <w:t xml:space="preserve">accuracy_knn </w:t>
      </w:r>
      <w:r>
        <w:rPr>
          <w:rStyle w:val="OtherTok"/>
        </w:rPr>
        <w:t xml:space="preserve">&lt;-</w:t>
      </w:r>
      <w:r>
        <w:rPr>
          <w:rStyle w:val="NormalTok"/>
        </w:rPr>
        <w:t xml:space="preserve"> </w:t>
      </w:r>
      <w:r>
        <w:rPr>
          <w:rStyle w:val="FunctionTok"/>
        </w:rPr>
        <w:t xml:space="preserve">mean</w:t>
      </w:r>
      <w:r>
        <w:rPr>
          <w:rStyle w:val="NormalTok"/>
        </w:rPr>
        <w:t xml:space="preserve">(knn_preds </w:t>
      </w:r>
      <w:r>
        <w:rPr>
          <w:rStyle w:val="SpecialCharTok"/>
        </w:rPr>
        <w:t xml:space="preserve">==</w:t>
      </w:r>
      <w:r>
        <w:rPr>
          <w:rStyle w:val="NormalTok"/>
        </w:rPr>
        <w:t xml:space="preserve"> churn.test</w:t>
      </w:r>
      <w:r>
        <w:rPr>
          <w:rStyle w:val="SpecialCharTok"/>
        </w:rPr>
        <w:t xml:space="preserve">$</w:t>
      </w:r>
      <w:r>
        <w:rPr>
          <w:rStyle w:val="NormalTok"/>
        </w:rPr>
        <w:t xml:space="preserve">Exited)</w:t>
      </w:r>
      <w:r>
        <w:br/>
      </w:r>
      <w:r>
        <w:rPr>
          <w:rStyle w:val="NormalTok"/>
        </w:rPr>
        <w:t xml:space="preserve">accuracy_knn</w:t>
      </w:r>
    </w:p>
    <w:p>
      <w:pPr>
        <w:pStyle w:val="SourceCode"/>
      </w:pPr>
      <w:r>
        <w:rPr>
          <w:rStyle w:val="VerbatimChar"/>
        </w:rPr>
        <w:t xml:space="preserve">## [1] 0.7816</w:t>
      </w:r>
    </w:p>
    <w:bookmarkEnd w:id="24"/>
    <w:bookmarkStart w:id="26" w:name="section-5"/>
    <w:p>
      <w:pPr>
        <w:pStyle w:val="Heading4"/>
      </w:pPr>
      <w:r>
        <w:t xml:space="preserve">Section 5</w:t>
      </w:r>
    </w:p>
    <w:p>
      <w:pPr>
        <w:pStyle w:val="SourceCode"/>
      </w:pPr>
      <w:r>
        <w:rPr>
          <w:rStyle w:val="CommentTok"/>
        </w:rPr>
        <w:t xml:space="preserve"># 5.1</w:t>
      </w:r>
      <w:r>
        <w:br/>
      </w:r>
      <w:r>
        <w:rPr>
          <w:rStyle w:val="CommentTok"/>
        </w:rPr>
        <w:t xml:space="preserve"># calculating the p-value from the Chi-squared test statistic</w:t>
      </w:r>
      <w:r>
        <w:br/>
      </w:r>
      <w:r>
        <w:rPr>
          <w:rStyle w:val="DecValTok"/>
        </w:rPr>
        <w:t xml:space="preserve">1</w:t>
      </w:r>
      <w:r>
        <w:rPr>
          <w:rStyle w:val="SpecialCharTok"/>
        </w:rPr>
        <w:t xml:space="preserve">-</w:t>
      </w:r>
      <w:r>
        <w:rPr>
          <w:rStyle w:val="FunctionTok"/>
        </w:rPr>
        <w:t xml:space="preserve">pchisq</w:t>
      </w:r>
      <w:r>
        <w:rPr>
          <w:rStyle w:val="NormalTok"/>
        </w:rPr>
        <w:t xml:space="preserve">(</w:t>
      </w:r>
      <w:r>
        <w:rPr>
          <w:rStyle w:val="FloatTok"/>
        </w:rPr>
        <w:t xml:space="preserve">7558.4-7369.3</w:t>
      </w:r>
      <w:r>
        <w:rPr>
          <w:rStyle w:val="NormalTok"/>
        </w:rPr>
        <w:t xml:space="preserve">, </w:t>
      </w:r>
      <w:r>
        <w:rPr>
          <w:rStyle w:val="DecValTok"/>
        </w:rPr>
        <w:t xml:space="preserve">7499-7497</w:t>
      </w:r>
      <w:r>
        <w:rPr>
          <w:rStyle w:val="NormalTok"/>
        </w:rPr>
        <w:t xml:space="preserve">)</w:t>
      </w:r>
    </w:p>
    <w:p>
      <w:pPr>
        <w:pStyle w:val="SourceCode"/>
      </w:pPr>
      <w:r>
        <w:rPr>
          <w:rStyle w:val="VerbatimChar"/>
        </w:rPr>
        <w:t xml:space="preserve">## [1] 0</w:t>
      </w:r>
    </w:p>
    <w:p>
      <w:pPr>
        <w:pStyle w:val="SourceCode"/>
      </w:pPr>
      <w:r>
        <w:rPr>
          <w:rStyle w:val="CommentTok"/>
        </w:rPr>
        <w:t xml:space="preserve">#1-pchisq(75-73, 74-73)</w:t>
      </w:r>
    </w:p>
    <w:bookmarkStart w:id="25" w:name="section-6"/>
    <w:p>
      <w:pPr>
        <w:pStyle w:val="Heading39"/>
      </w:pPr>
    </w:p>
    <w:bookmarkEnd w:id="25"/>
    <w:bookmarkEnd w:id="26"/>
    <w:bookmarkEnd w:id="27"/>
    <w:bookmarkStart w:id="29" w:name="introduction-section-1"/>
    <w:p>
      <w:pPr>
        <w:pStyle w:val="Heading2"/>
      </w:pPr>
      <w:r>
        <w:t xml:space="preserve">Introduction (Section 1)</w:t>
      </w:r>
    </w:p>
    <w:p>
      <w:pPr>
        <w:pStyle w:val="FirstParagraph"/>
      </w:pPr>
      <w:r>
        <w:t xml:space="preserve">The topic I chose to study for my final project is banking. Specifically, analyzing whether or not a customer will churn (stop using the bank). The data set I will be analyzing is called</w:t>
      </w:r>
      <w:r>
        <w:t xml:space="preserve"> </w:t>
      </w:r>
      <w:r>
        <w:t xml:space="preserve">“</w:t>
      </w:r>
      <w:r>
        <w:t xml:space="preserve">Bank Customers Churn</w:t>
      </w:r>
      <w:r>
        <w:t xml:space="preserve">”</w:t>
      </w:r>
      <w:r>
        <w:t xml:space="preserve"> </w:t>
      </w:r>
      <w:r>
        <w:t xml:space="preserve">from Kaggle (</w:t>
      </w:r>
      <w:hyperlink r:id="rId28">
        <w:r>
          <w:rPr>
            <w:rStyle w:val="Hyperlink"/>
          </w:rPr>
          <w:t xml:space="preserve">https://www.kaggle.com/datasets/adammaus/predicting-churn-for-bank-customers?datasetId=66163&amp;language=R</w:t>
        </w:r>
      </w:hyperlink>
      <w:r>
        <w:t xml:space="preserve">). I chose to study this topic simply because I found it the most interesting while searching for data sets on Kaggle. Bank churning analysis is very important to the banking industry. This is because it is much more costly for banks to obtain new customers than it is to keep existing customers. Making it very important to keep your customers happy and using your business. Determining whether a customer will churn can be a difficult task as their are many variables to consider in a bank and client relationship. In this project I will use the found data to analyze, create and explore hypothesis’s, create visualizations, and build predictive models to better understand why customers churn.</w:t>
      </w:r>
    </w:p>
    <w:bookmarkEnd w:id="29"/>
    <w:bookmarkStart w:id="33" w:name="data-evaluation-section-2"/>
    <w:p>
      <w:pPr>
        <w:pStyle w:val="Heading2"/>
      </w:pPr>
      <w:r>
        <w:t xml:space="preserve">Data Evaluation (Section 2)</w:t>
      </w:r>
    </w:p>
    <w:p>
      <w:pPr>
        <w:pStyle w:val="FirstParagraph"/>
      </w:pPr>
      <w:r>
        <w:t xml:space="preserve">This data set contains</w:t>
      </w:r>
      <w:r>
        <w:t xml:space="preserve"> </w:t>
      </w:r>
      <m:oMath>
        <m:r>
          <m:t>10</m:t>
        </m:r>
        <m:r>
          <m:rPr>
            <m:sty m:val="p"/>
          </m:rPr>
          <m:t>,</m:t>
        </m:r>
        <m:r>
          <m:t>000</m:t>
        </m:r>
      </m:oMath>
      <w:r>
        <w:t xml:space="preserve"> </w:t>
      </w:r>
      <w:r>
        <w:t xml:space="preserve">observations and</w:t>
      </w:r>
      <w:r>
        <w:t xml:space="preserve"> </w:t>
      </w:r>
      <m:oMath>
        <m:r>
          <m:t>11</m:t>
        </m:r>
      </m:oMath>
      <w:r>
        <w:t xml:space="preserve"> </w:t>
      </w:r>
      <w:r>
        <w:t xml:space="preserve">variables. The majority of the data is numerical except for the</w:t>
      </w:r>
      <w:r>
        <w:t xml:space="preserve"> </w:t>
      </w:r>
      <w:r>
        <w:t xml:space="preserve">‘</w:t>
      </w:r>
      <w:r>
        <w:t xml:space="preserve">Geography</w:t>
      </w:r>
      <w:r>
        <w:t xml:space="preserve">’</w:t>
      </w:r>
      <w:r>
        <w:t xml:space="preserve"> </w:t>
      </w:r>
      <w:r>
        <w:t xml:space="preserve">variable. There are quite a few binary variables like</w:t>
      </w:r>
      <w:r>
        <w:t xml:space="preserve"> </w:t>
      </w:r>
      <w:r>
        <w:t xml:space="preserve">‘</w:t>
      </w:r>
      <w:r>
        <w:t xml:space="preserve">Gender</w:t>
      </w:r>
      <w:r>
        <w:t xml:space="preserve">’</w:t>
      </w:r>
      <w:r>
        <w:t xml:space="preserve">,</w:t>
      </w:r>
      <w:r>
        <w:t xml:space="preserve"> </w:t>
      </w:r>
      <w:r>
        <w:t xml:space="preserve">‘</w:t>
      </w:r>
      <w:r>
        <w:t xml:space="preserve">HasCrCard</w:t>
      </w:r>
      <w:r>
        <w:t xml:space="preserve">’</w:t>
      </w:r>
      <w:r>
        <w:t xml:space="preserve">,</w:t>
      </w:r>
      <w:r>
        <w:t xml:space="preserve"> </w:t>
      </w:r>
      <w:r>
        <w:t xml:space="preserve">‘</w:t>
      </w:r>
      <w:r>
        <w:t xml:space="preserve">IsActiveMember</w:t>
      </w:r>
      <w:r>
        <w:t xml:space="preserve">’</w:t>
      </w:r>
      <w:r>
        <w:t xml:space="preserve">, and</w:t>
      </w:r>
      <w:r>
        <w:t xml:space="preserve"> </w:t>
      </w:r>
      <w:r>
        <w:t xml:space="preserve">‘</w:t>
      </w:r>
      <w:r>
        <w:t xml:space="preserve">Exited</w:t>
      </w:r>
      <w:r>
        <w:t xml:space="preserve">’</w:t>
      </w:r>
      <w:r>
        <w:t xml:space="preserve">. All of the variables were pretty self explainatory except for</w:t>
      </w:r>
      <w:r>
        <w:t xml:space="preserve"> </w:t>
      </w:r>
      <w:r>
        <w:t xml:space="preserve">‘</w:t>
      </w:r>
      <w:r>
        <w:t xml:space="preserve">NumOfProducts</w:t>
      </w:r>
      <w:r>
        <w:t xml:space="preserve">’</w:t>
      </w:r>
      <w:r>
        <w:t xml:space="preserve">, but with some digging I found out that this just means the number of accounts or the other products the customers have with the bank like fixed deposits, car insurance, or home loans.</w:t>
      </w:r>
    </w:p>
    <w:p>
      <w:pPr>
        <w:pStyle w:val="BodyText"/>
      </w:pPr>
      <w:r>
        <w:t xml:space="preserve">4 categorical variables: Geography, Gender, HasCrCard, and IsActiveMember. 6 continuous variables: CreditScore, Age, Tenure, Balance, NumOfProducts, EstimatedSalary. Target variable: Exited (Binary).</w:t>
      </w:r>
    </w:p>
    <w:p>
      <w:pPr>
        <w:pStyle w:val="BodyText"/>
      </w:pPr>
      <w:r>
        <w:t xml:space="preserve">Fortunately, the data is already pretty clean. One thing I had to do was remove irrelevant columns as they will not provide any important information in my analysis. These columns are</w:t>
      </w:r>
      <w:r>
        <w:t xml:space="preserve"> </w:t>
      </w:r>
      <w:r>
        <w:t xml:space="preserve">‘</w:t>
      </w:r>
      <w:r>
        <w:t xml:space="preserve">RowNumber</w:t>
      </w:r>
      <w:r>
        <w:t xml:space="preserve">’</w:t>
      </w:r>
      <w:r>
        <w:t xml:space="preserve">,</w:t>
      </w:r>
      <w:r>
        <w:t xml:space="preserve"> </w:t>
      </w:r>
      <w:r>
        <w:t xml:space="preserve">‘</w:t>
      </w:r>
      <w:r>
        <w:t xml:space="preserve">CustomerId</w:t>
      </w:r>
      <w:r>
        <w:t xml:space="preserve">’</w:t>
      </w:r>
      <w:r>
        <w:t xml:space="preserve">, and</w:t>
      </w:r>
      <w:r>
        <w:t xml:space="preserve"> </w:t>
      </w:r>
      <w:r>
        <w:t xml:space="preserve">‘</w:t>
      </w:r>
      <w:r>
        <w:t xml:space="preserve">Surname</w:t>
      </w:r>
      <w:r>
        <w:t xml:space="preserve">’</w:t>
      </w:r>
      <w:r>
        <w:t xml:space="preserve">. I also made the</w:t>
      </w:r>
      <w:r>
        <w:t xml:space="preserve"> </w:t>
      </w:r>
      <w:r>
        <w:t xml:space="preserve">‘</w:t>
      </w:r>
      <w:r>
        <w:t xml:space="preserve">Gender</w:t>
      </w:r>
      <w:r>
        <w:t xml:space="preserve">’</w:t>
      </w:r>
      <w:r>
        <w:t xml:space="preserve"> </w:t>
      </w:r>
      <w:r>
        <w:t xml:space="preserve">variable numerical so it would be easier to work with. All data cleaning can be seen in chunk 2.1 in the appendix.</w:t>
      </w:r>
    </w:p>
    <w:p>
      <w:pPr>
        <w:pStyle w:val="BodyText"/>
      </w:pPr>
      <w:r>
        <w:t xml:space="preserve">After cleaning the data, I wanted to see the relationships between the variables. I decided to use a correlation heat map for this.</w:t>
      </w:r>
    </w:p>
    <w:p>
      <w:pPr>
        <w:pStyle w:val="SourceCode"/>
      </w:pPr>
      <w:r>
        <w:rPr>
          <w:rStyle w:val="NormalTok"/>
        </w:rPr>
        <w:t xml:space="preserve">heat_map</w:t>
      </w:r>
    </w:p>
    <w:p>
      <w:pPr>
        <w:pStyle w:val="FirstParagraph"/>
      </w:pPr>
      <w:r>
        <w:drawing>
          <wp:inline>
            <wp:extent cx="5334000" cy="3556000"/>
            <wp:effectExtent b="0" l="0" r="0" t="0"/>
            <wp:docPr descr="" title="" id="31" name="Picture"/>
            <a:graphic>
              <a:graphicData uri="http://schemas.openxmlformats.org/drawingml/2006/picture">
                <pic:pic>
                  <pic:nvPicPr>
                    <pic:cNvPr descr="final_project_files/figure-docx/unnamed-chunk-3-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Looking at the heat map above we can conclude that none of the variables are dependent on one another. The most correlated variables are</w:t>
      </w:r>
      <w:r>
        <w:t xml:space="preserve"> </w:t>
      </w:r>
      <w:r>
        <w:t xml:space="preserve">‘</w:t>
      </w:r>
      <w:r>
        <w:t xml:space="preserve">NumOfProducts</w:t>
      </w:r>
      <w:r>
        <w:t xml:space="preserve">’</w:t>
      </w:r>
      <w:r>
        <w:t xml:space="preserve"> </w:t>
      </w:r>
      <w:r>
        <w:t xml:space="preserve">and</w:t>
      </w:r>
      <w:r>
        <w:t xml:space="preserve"> </w:t>
      </w:r>
      <w:r>
        <w:t xml:space="preserve">‘</w:t>
      </w:r>
      <w:r>
        <w:t xml:space="preserve">Balance</w:t>
      </w:r>
      <w:r>
        <w:t xml:space="preserve">’</w:t>
      </w:r>
      <w:r>
        <w:t xml:space="preserve">, but not significant whatsoever (Appendix 2.2).</w:t>
      </w:r>
    </w:p>
    <w:p>
      <w:pPr>
        <w:pStyle w:val="BodyText"/>
      </w:pPr>
      <w:r>
        <w:t xml:space="preserve">I decided to make a couple of tables to learn more about key variables.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(geo_table)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Country</w:t>
            </w:r>
          </w:p>
        </w:tc>
        <w:tc>
          <w:tcPr/>
          <w:p>
            <w:pPr>
              <w:pStyle w:val="Compact"/>
              <w:jc w:val="right"/>
            </w:pPr>
            <w:r>
              <w:t xml:space="preserve">Exited</w:t>
            </w:r>
          </w:p>
        </w:tc>
        <w:tc>
          <w:tcPr/>
          <w:p>
            <w:pPr>
              <w:pStyle w:val="Compact"/>
              <w:jc w:val="right"/>
            </w:pPr>
            <w:r>
              <w:t xml:space="preserve">No.Exit</w:t>
            </w:r>
          </w:p>
        </w:tc>
      </w:tr>
      <w:tr>
        <w:tc>
          <w:tcPr/>
          <w:p>
            <w:pPr>
              <w:pStyle w:val="Compact"/>
              <w:jc w:val="left"/>
            </w:pPr>
            <w:r>
              <w:t xml:space="preserve">France</w:t>
            </w:r>
          </w:p>
        </w:tc>
        <w:tc>
          <w:tcPr/>
          <w:p>
            <w:pPr>
              <w:pStyle w:val="Compact"/>
              <w:jc w:val="right"/>
            </w:pPr>
            <w:r>
              <w:t xml:space="preserve">810</w:t>
            </w:r>
          </w:p>
        </w:tc>
        <w:tc>
          <w:tcPr/>
          <w:p>
            <w:pPr>
              <w:pStyle w:val="Compact"/>
              <w:jc w:val="right"/>
            </w:pPr>
            <w:r>
              <w:t xml:space="preserve">4204</w:t>
            </w:r>
          </w:p>
        </w:tc>
      </w:tr>
      <w:tr>
        <w:tc>
          <w:tcPr/>
          <w:p>
            <w:pPr>
              <w:pStyle w:val="Compact"/>
              <w:jc w:val="left"/>
            </w:pPr>
            <w:r>
              <w:t xml:space="preserve">Germany</w:t>
            </w:r>
          </w:p>
        </w:tc>
        <w:tc>
          <w:tcPr/>
          <w:p>
            <w:pPr>
              <w:pStyle w:val="Compact"/>
              <w:jc w:val="right"/>
            </w:pPr>
            <w:r>
              <w:t xml:space="preserve">814</w:t>
            </w:r>
          </w:p>
        </w:tc>
        <w:tc>
          <w:tcPr/>
          <w:p>
            <w:pPr>
              <w:pStyle w:val="Compact"/>
              <w:jc w:val="right"/>
            </w:pPr>
            <w:r>
              <w:t xml:space="preserve">1695</w:t>
            </w:r>
          </w:p>
        </w:tc>
      </w:tr>
      <w:tr>
        <w:tc>
          <w:tcPr/>
          <w:p>
            <w:pPr>
              <w:pStyle w:val="Compact"/>
              <w:jc w:val="left"/>
            </w:pPr>
            <w:r>
              <w:t xml:space="preserve">Spain</w:t>
            </w:r>
          </w:p>
        </w:tc>
        <w:tc>
          <w:tcPr/>
          <w:p>
            <w:pPr>
              <w:pStyle w:val="Compact"/>
              <w:jc w:val="right"/>
            </w:pPr>
            <w:r>
              <w:t xml:space="preserve">413</w:t>
            </w:r>
          </w:p>
        </w:tc>
        <w:tc>
          <w:tcPr/>
          <w:p>
            <w:pPr>
              <w:pStyle w:val="Compact"/>
              <w:jc w:val="right"/>
            </w:pPr>
            <w:r>
              <w:t xml:space="preserve">2064</w:t>
            </w:r>
          </w:p>
        </w:tc>
      </w:tr>
    </w:tbl>
    <w:p>
      <w:pPr>
        <w:pStyle w:val="BodyText"/>
      </w:pPr>
      <w:r>
        <w:t xml:space="preserve">This table shows that Germany has the most churns and Spain has the least. France make up the most of customers who did not churn (Appendix 2.3).</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(gender_table)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Exited</w:t>
            </w:r>
          </w:p>
        </w:tc>
        <w:tc>
          <w:tcPr/>
          <w:p>
            <w:pPr>
              <w:pStyle w:val="Compact"/>
              <w:jc w:val="right"/>
            </w:pPr>
            <w:r>
              <w:t xml:space="preserve">No.Exit</w:t>
            </w:r>
          </w:p>
        </w:tc>
      </w:tr>
      <w:tr>
        <w:tc>
          <w:tcPr/>
          <w:p>
            <w:pPr>
              <w:pStyle w:val="Compact"/>
              <w:jc w:val="left"/>
            </w:pPr>
            <w:r>
              <w:t xml:space="preserve">Female</w:t>
            </w:r>
          </w:p>
        </w:tc>
        <w:tc>
          <w:tcPr/>
          <w:p>
            <w:pPr>
              <w:pStyle w:val="Compact"/>
              <w:jc w:val="right"/>
            </w:pPr>
            <w:r>
              <w:t xml:space="preserve">1139</w:t>
            </w:r>
          </w:p>
        </w:tc>
        <w:tc>
          <w:tcPr/>
          <w:p>
            <w:pPr>
              <w:pStyle w:val="Compact"/>
              <w:jc w:val="right"/>
            </w:pPr>
            <w:r>
              <w:t xml:space="preserve">3404</w:t>
            </w:r>
          </w:p>
        </w:tc>
      </w:tr>
      <w:tr>
        <w:tc>
          <w:tcPr/>
          <w:p>
            <w:pPr>
              <w:pStyle w:val="Compact"/>
              <w:jc w:val="left"/>
            </w:pPr>
            <w:r>
              <w:t xml:space="preserve">Male</w:t>
            </w:r>
          </w:p>
        </w:tc>
        <w:tc>
          <w:tcPr/>
          <w:p>
            <w:pPr>
              <w:pStyle w:val="Compact"/>
              <w:jc w:val="right"/>
            </w:pPr>
            <w:r>
              <w:t xml:space="preserve">898</w:t>
            </w:r>
          </w:p>
        </w:tc>
        <w:tc>
          <w:tcPr/>
          <w:p>
            <w:pPr>
              <w:pStyle w:val="Compact"/>
              <w:jc w:val="right"/>
            </w:pPr>
            <w:r>
              <w:t xml:space="preserve">4559</w:t>
            </w:r>
          </w:p>
        </w:tc>
      </w:tr>
    </w:tbl>
    <w:p>
      <w:pPr>
        <w:pStyle w:val="BodyText"/>
      </w:pPr>
      <w:r>
        <w:t xml:space="preserve">This table shows that females are more likely to churn than males (Appendix 2.4).</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(card_table)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Has.Credit.Card</w:t>
            </w:r>
          </w:p>
        </w:tc>
        <w:tc>
          <w:tcPr/>
          <w:p>
            <w:pPr>
              <w:pStyle w:val="Compact"/>
              <w:jc w:val="right"/>
            </w:pPr>
            <w:r>
              <w:t xml:space="preserve">Exited</w:t>
            </w:r>
          </w:p>
        </w:tc>
        <w:tc>
          <w:tcPr/>
          <w:p>
            <w:pPr>
              <w:pStyle w:val="Compact"/>
              <w:jc w:val="right"/>
            </w:pPr>
            <w:r>
              <w:t xml:space="preserve">No.Exit</w:t>
            </w:r>
          </w:p>
        </w:tc>
      </w:tr>
      <w:tr>
        <w:tc>
          <w:tcPr/>
          <w:p>
            <w:pPr>
              <w:pStyle w:val="Compact"/>
              <w:jc w:val="left"/>
            </w:pPr>
            <w:r>
              <w:t xml:space="preserve">Yes</w:t>
            </w:r>
          </w:p>
        </w:tc>
        <w:tc>
          <w:tcPr/>
          <w:p>
            <w:pPr>
              <w:pStyle w:val="Compact"/>
              <w:jc w:val="right"/>
            </w:pPr>
            <w:r>
              <w:t xml:space="preserve">1424</w:t>
            </w:r>
          </w:p>
        </w:tc>
        <w:tc>
          <w:tcPr/>
          <w:p>
            <w:pPr>
              <w:pStyle w:val="Compact"/>
              <w:jc w:val="right"/>
            </w:pPr>
            <w:r>
              <w:t xml:space="preserve">5631</w:t>
            </w:r>
          </w:p>
        </w:tc>
      </w:tr>
      <w:tr>
        <w:tc>
          <w:tcPr/>
          <w:p>
            <w:pPr>
              <w:pStyle w:val="Compact"/>
              <w:jc w:val="left"/>
            </w:pPr>
            <w:r>
              <w:t xml:space="preserve">No</w:t>
            </w:r>
          </w:p>
        </w:tc>
        <w:tc>
          <w:tcPr/>
          <w:p>
            <w:pPr>
              <w:pStyle w:val="Compact"/>
              <w:jc w:val="right"/>
            </w:pPr>
            <w:r>
              <w:t xml:space="preserve">613</w:t>
            </w:r>
          </w:p>
        </w:tc>
        <w:tc>
          <w:tcPr/>
          <w:p>
            <w:pPr>
              <w:pStyle w:val="Compact"/>
              <w:jc w:val="right"/>
            </w:pPr>
            <w:r>
              <w:t xml:space="preserve">2332</w:t>
            </w:r>
          </w:p>
        </w:tc>
      </w:tr>
    </w:tbl>
    <w:p>
      <w:pPr>
        <w:pStyle w:val="BodyText"/>
      </w:pPr>
      <w:r>
        <w:t xml:space="preserve">This table shows that customers with a credit card are more likely to churn than customers without one (Appendix 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(active_table)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Is.Active</w:t>
            </w:r>
          </w:p>
        </w:tc>
        <w:tc>
          <w:tcPr/>
          <w:p>
            <w:pPr>
              <w:pStyle w:val="Compact"/>
              <w:jc w:val="right"/>
            </w:pPr>
            <w:r>
              <w:t xml:space="preserve">Exited</w:t>
            </w:r>
          </w:p>
        </w:tc>
        <w:tc>
          <w:tcPr/>
          <w:p>
            <w:pPr>
              <w:pStyle w:val="Compact"/>
              <w:jc w:val="right"/>
            </w:pPr>
            <w:r>
              <w:t xml:space="preserve">No.Exit</w:t>
            </w:r>
          </w:p>
        </w:tc>
      </w:tr>
      <w:tr>
        <w:tc>
          <w:tcPr/>
          <w:p>
            <w:pPr>
              <w:pStyle w:val="Compact"/>
              <w:jc w:val="left"/>
            </w:pPr>
            <w:r>
              <w:t xml:space="preserve">Yes</w:t>
            </w:r>
          </w:p>
        </w:tc>
        <w:tc>
          <w:tcPr/>
          <w:p>
            <w:pPr>
              <w:pStyle w:val="Compact"/>
              <w:jc w:val="right"/>
            </w:pPr>
            <w:r>
              <w:t xml:space="preserve">735</w:t>
            </w:r>
          </w:p>
        </w:tc>
        <w:tc>
          <w:tcPr/>
          <w:p>
            <w:pPr>
              <w:pStyle w:val="Compact"/>
              <w:jc w:val="right"/>
            </w:pPr>
            <w:r>
              <w:t xml:space="preserve">4416</w:t>
            </w:r>
          </w:p>
        </w:tc>
      </w:tr>
      <w:tr>
        <w:tc>
          <w:tcPr/>
          <w:p>
            <w:pPr>
              <w:pStyle w:val="Compact"/>
              <w:jc w:val="left"/>
            </w:pPr>
            <w:r>
              <w:t xml:space="preserve">No</w:t>
            </w:r>
          </w:p>
        </w:tc>
        <w:tc>
          <w:tcPr/>
          <w:p>
            <w:pPr>
              <w:pStyle w:val="Compact"/>
              <w:jc w:val="right"/>
            </w:pPr>
            <w:r>
              <w:t xml:space="preserve">1302</w:t>
            </w:r>
          </w:p>
        </w:tc>
        <w:tc>
          <w:tcPr/>
          <w:p>
            <w:pPr>
              <w:pStyle w:val="Compact"/>
              <w:jc w:val="right"/>
            </w:pPr>
            <w:r>
              <w:t xml:space="preserve">3547</w:t>
            </w:r>
          </w:p>
        </w:tc>
      </w:tr>
    </w:tbl>
    <w:p>
      <w:pPr>
        <w:pStyle w:val="BodyText"/>
      </w:pPr>
      <w:r>
        <w:t xml:space="preserve">This table shows that more active customers are less likely to churn than customers who are less active (Appendix 2.5).</w:t>
      </w:r>
    </w:p>
    <w:bookmarkEnd w:id="33"/>
    <w:bookmarkStart w:id="34" w:name="modeling-introduction-section-3"/>
    <w:p>
      <w:pPr>
        <w:pStyle w:val="Heading2"/>
      </w:pPr>
      <w:r>
        <w:t xml:space="preserve">Modeling Introduction (Section 3)</w:t>
      </w:r>
    </w:p>
    <w:p>
      <w:pPr>
        <w:pStyle w:val="FirstParagraph"/>
      </w:pPr>
      <w:r>
        <w:t xml:space="preserve">The modeling methods I will be using are logistic regression and k-nearest neighbors. According to researchers,</w:t>
      </w:r>
      <w:r>
        <w:t xml:space="preserve"> </w:t>
      </w:r>
      <w:r>
        <w:t xml:space="preserve">“</w:t>
      </w:r>
      <w:r>
        <w:t xml:space="preserve">best results are obtained if we use 20-30% of the data for testing, and the remaining 70-80% of the data for training</w:t>
      </w:r>
      <w:r>
        <w:t xml:space="preserve">”</w:t>
      </w:r>
      <w:r>
        <w:t xml:space="preserve"> </w:t>
      </w:r>
      <w:r>
        <w:t xml:space="preserve">(Gholamy Et al., 2018). Given this information, I have decided to use 25% of the data for testing and the remaining 75% for training (Appendix 3.1).</w:t>
      </w:r>
    </w:p>
    <w:p>
      <w:pPr>
        <w:pStyle w:val="BodyText"/>
      </w:pPr>
      <w:r>
        <w:t xml:space="preserve">The first modeling method I applied was logistic regression. According to the class notes, logistic regression is used when we want to model a binary variable, which is what I am trying to do (Lucas, 2022). Logistic regression does this by applying the logistic function to linear regression, resulting in the output being bound to the interval</w:t>
      </w:r>
      <w:r>
        <w:t xml:space="preserve"> </w:t>
      </w:r>
      <m:oMath>
        <m:d>
          <m:dPr>
            <m:begChr m:val="("/>
            <m:endChr m:val=")"/>
            <m:sepChr m:val=""/>
            <m:grow/>
          </m:dPr>
          <m:e>
            <m:r>
              <m:t>1</m:t>
            </m:r>
            <m:r>
              <m:rPr>
                <m:sty m:val="p"/>
              </m:rPr>
              <m:t>,</m:t>
            </m:r>
            <m:r>
              <m:t>0</m:t>
            </m:r>
          </m:e>
        </m:d>
      </m:oMath>
      <w:r>
        <w:t xml:space="preserve">. The first GLM (generalized linear model) I fit predicting</w:t>
      </w:r>
      <w:r>
        <w:t xml:space="preserve"> </w:t>
      </w:r>
      <w:r>
        <w:t xml:space="preserve">‘</w:t>
      </w:r>
      <w:r>
        <w:t xml:space="preserve">Exited</w:t>
      </w:r>
      <w:r>
        <w:t xml:space="preserve">’</w:t>
      </w:r>
      <w:r>
        <w:t xml:space="preserve"> </w:t>
      </w:r>
      <w:r>
        <w:t xml:space="preserve">I used all available parameters (Appendix 3.2). This model produced an AIC of</w:t>
      </w:r>
      <w:r>
        <w:t xml:space="preserve"> </w:t>
      </w:r>
      <m:oMath>
        <m:r>
          <m:t>6532.3</m:t>
        </m:r>
      </m:oMath>
      <w:r>
        <w:t xml:space="preserve">. I wanted to minimize the AIC so I tried removing some of the less significant parameters. I created a new GLM except with the parameters</w:t>
      </w:r>
      <w:r>
        <w:t xml:space="preserve"> </w:t>
      </w:r>
      <w:r>
        <w:t xml:space="preserve">‘</w:t>
      </w:r>
      <w:r>
        <w:t xml:space="preserve">Tenure</w:t>
      </w:r>
      <w:r>
        <w:t xml:space="preserve">’</w:t>
      </w:r>
      <w:r>
        <w:t xml:space="preserve">,</w:t>
      </w:r>
      <w:r>
        <w:t xml:space="preserve"> </w:t>
      </w:r>
      <w:r>
        <w:t xml:space="preserve">‘</w:t>
      </w:r>
      <w:r>
        <w:t xml:space="preserve">NumOfProducts</w:t>
      </w:r>
      <w:r>
        <w:t xml:space="preserve">’</w:t>
      </w:r>
      <w:r>
        <w:t xml:space="preserve">,</w:t>
      </w:r>
      <w:r>
        <w:t xml:space="preserve"> </w:t>
      </w:r>
      <w:r>
        <w:t xml:space="preserve">‘</w:t>
      </w:r>
      <w:r>
        <w:t xml:space="preserve">HasCrCard</w:t>
      </w:r>
      <w:r>
        <w:t xml:space="preserve">’</w:t>
      </w:r>
      <w:r>
        <w:t xml:space="preserve">, and</w:t>
      </w:r>
      <w:r>
        <w:t xml:space="preserve"> </w:t>
      </w:r>
      <w:r>
        <w:t xml:space="preserve">‘</w:t>
      </w:r>
      <w:r>
        <w:t xml:space="preserve">EstimatedSalary</w:t>
      </w:r>
      <w:r>
        <w:t xml:space="preserve">’</w:t>
      </w:r>
      <w:r>
        <w:t xml:space="preserve">. The</w:t>
      </w:r>
      <w:r>
        <w:t xml:space="preserve"> </w:t>
      </w:r>
      <w:r>
        <w:t xml:space="preserve">‘</w:t>
      </w:r>
      <w:r>
        <w:t xml:space="preserve">Tenure</w:t>
      </w:r>
      <w:r>
        <w:t xml:space="preserve">’</w:t>
      </w:r>
      <w:r>
        <w:t xml:space="preserve"> </w:t>
      </w:r>
      <w:r>
        <w:t xml:space="preserve">variable being deemed as insignificant by my model did surprise be. I expected the length of the relationship between the customer and the bank to be a fairly good indicator of whether or not a customer will churn. The second GLM I produced did slightly reduce the AIC to</w:t>
      </w:r>
      <w:r>
        <w:t xml:space="preserve"> </w:t>
      </w:r>
      <m:oMath>
        <m:r>
          <m:t>6527.2</m:t>
        </m:r>
      </m:oMath>
      <w:r>
        <w:t xml:space="preserve"> </w:t>
      </w:r>
      <w:r>
        <w:t xml:space="preserve">(Appendix 3.3).</w:t>
      </w:r>
    </w:p>
    <w:p>
      <w:pPr>
        <w:pStyle w:val="BodyText"/>
      </w:pPr>
      <w:r>
        <w:t xml:space="preserve">The second modeling method I applied was k-nearest neighbors (k-NN). According to bio-statistician Leif E. Peterson, k-NN is a simple classification method useful when there is little knowledge about the distribution of the data (Peterson, 2009). My one concern about using this method is its inferior efficiency when dealing with large data sets, considering my data set contains</w:t>
      </w:r>
      <w:r>
        <w:t xml:space="preserve"> </w:t>
      </w:r>
      <m:oMath>
        <m:r>
          <m:t>10</m:t>
        </m:r>
        <m:r>
          <m:rPr>
            <m:sty m:val="p"/>
          </m:rPr>
          <m:t>,</m:t>
        </m:r>
        <m:r>
          <m:t>000</m:t>
        </m:r>
      </m:oMath>
      <w:r>
        <w:t xml:space="preserve"> </w:t>
      </w:r>
      <w:r>
        <w:t xml:space="preserve">observations. In k-NN, the output is a function of the</w:t>
      </w:r>
      <w:r>
        <w:t xml:space="preserve"> </w:t>
      </w:r>
      <m:oMath>
        <m:r>
          <m:t>k</m:t>
        </m:r>
      </m:oMath>
      <w:r>
        <w:t xml:space="preserve"> </w:t>
      </w:r>
      <w:r>
        <w:t xml:space="preserve">most similar examples in the training set, in the case of classification it is the majority class. I applied the k-NN algorithm, with</w:t>
      </w:r>
      <w:r>
        <w:t xml:space="preserve"> </w:t>
      </w:r>
      <m:oMath>
        <m:r>
          <m:t>k</m:t>
        </m:r>
        <m:r>
          <m:rPr>
            <m:sty m:val="p"/>
          </m:rPr>
          <m:t>=</m:t>
        </m:r>
        <m:r>
          <m:t>10</m:t>
        </m:r>
      </m:oMath>
      <w:r>
        <w:t xml:space="preserve">, using the function</w:t>
      </w:r>
      <w:r>
        <w:t xml:space="preserve"> </w:t>
      </w:r>
      <w:r>
        <w:t xml:space="preserve">‘</w:t>
      </w:r>
      <w:r>
        <w:t xml:space="preserve">knn()</w:t>
      </w:r>
      <w:r>
        <w:t xml:space="preserve">’</w:t>
      </w:r>
      <w:r>
        <w:t xml:space="preserve"> </w:t>
      </w:r>
      <w:r>
        <w:t xml:space="preserve">in the</w:t>
      </w:r>
      <w:r>
        <w:t xml:space="preserve"> </w:t>
      </w:r>
      <w:r>
        <w:t xml:space="preserve">‘</w:t>
      </w:r>
      <w:r>
        <w:t xml:space="preserve">class</w:t>
      </w:r>
      <w:r>
        <w:t xml:space="preserve">’</w:t>
      </w:r>
      <w:r>
        <w:t xml:space="preserve"> </w:t>
      </w:r>
      <w:r>
        <w:t xml:space="preserve">package (Appendix 3.4).</w:t>
      </w:r>
    </w:p>
    <w:p>
      <w:pPr>
        <w:pStyle w:val="BodyText"/>
      </w:pPr>
      <w:r>
        <w:t xml:space="preserve">I decided I was going to create another logistic regression model using the two predictors I think are the most influential. This model will be used in a hypothesis test to determine if it performs better than the null model. The two predictors I chose were</w:t>
      </w:r>
      <w:r>
        <w:t xml:space="preserve"> </w:t>
      </w:r>
      <w:r>
        <w:t xml:space="preserve">‘</w:t>
      </w:r>
      <w:r>
        <w:t xml:space="preserve">CreditScore</w:t>
      </w:r>
      <w:r>
        <w:t xml:space="preserve">’</w:t>
      </w:r>
      <w:r>
        <w:t xml:space="preserve"> </w:t>
      </w:r>
      <w:r>
        <w:t xml:space="preserve">and</w:t>
      </w:r>
      <w:r>
        <w:t xml:space="preserve"> </w:t>
      </w:r>
      <w:r>
        <w:t xml:space="preserve">‘</w:t>
      </w:r>
      <w:r>
        <w:t xml:space="preserve">IsActiveMember</w:t>
      </w:r>
      <w:r>
        <w:t xml:space="preserve">’</w:t>
      </w:r>
      <w:r>
        <w:t xml:space="preserve"> </w:t>
      </w:r>
      <w:r>
        <w:t xml:space="preserve">(Appendix 3.5). I chose</w:t>
      </w:r>
      <w:r>
        <w:t xml:space="preserve"> </w:t>
      </w:r>
      <w:r>
        <w:t xml:space="preserve">‘</w:t>
      </w:r>
      <w:r>
        <w:t xml:space="preserve">CreditScore</w:t>
      </w:r>
      <w:r>
        <w:t xml:space="preserve">’</w:t>
      </w:r>
      <w:r>
        <w:t xml:space="preserve"> </w:t>
      </w:r>
      <w:r>
        <w:t xml:space="preserve">as the first predictor because I think that it is a good indication of financial responsibility. My logic being that customers who are more financially responsible are less likely to change up their banking situation and vice-versa. I chose</w:t>
      </w:r>
      <w:r>
        <w:t xml:space="preserve"> </w:t>
      </w:r>
      <w:r>
        <w:t xml:space="preserve">‘</w:t>
      </w:r>
      <w:r>
        <w:t xml:space="preserve">IsActiveMember</w:t>
      </w:r>
      <w:r>
        <w:t xml:space="preserve">’</w:t>
      </w:r>
      <w:r>
        <w:t xml:space="preserve"> </w:t>
      </w:r>
      <w:r>
        <w:t xml:space="preserve">as the second predictor because I think that the activity of customers is a good indication of their satisfaction of the bank.</w:t>
      </w:r>
    </w:p>
    <w:bookmarkEnd w:id="34"/>
    <w:bookmarkStart w:id="35" w:name="analysis-results-section-4"/>
    <w:p>
      <w:pPr>
        <w:pStyle w:val="Heading2"/>
      </w:pPr>
      <w:r>
        <w:t xml:space="preserve">Analysis Results (Section 4)</w:t>
      </w:r>
    </w:p>
    <w:p>
      <w:pPr>
        <w:pStyle w:val="FirstParagraph"/>
      </w:pPr>
      <w:r>
        <w:t xml:space="preserve">The logistic regression model performed the best out of the two methods (Appendix 4.1). See the confusion matrix below.</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(glm_predictions)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0</w:t>
            </w:r>
          </w:p>
        </w:tc>
        <w:tc>
          <w:tcPr/>
          <w:p>
            <w:pPr>
              <w:pStyle w:val="Compact"/>
              <w:jc w:val="right"/>
            </w:pPr>
            <w:r>
              <w:t xml:space="preserve">1923</w:t>
            </w:r>
          </w:p>
        </w:tc>
        <w:tc>
          <w:tcPr/>
          <w:p>
            <w:pPr>
              <w:pStyle w:val="Compact"/>
              <w:jc w:val="right"/>
            </w:pPr>
            <w:r>
              <w:t xml:space="preserve">426</w:t>
            </w:r>
          </w:p>
        </w:tc>
      </w:tr>
      <w:tr>
        <w:tc>
          <w:tcPr/>
          <w:p>
            <w:pPr>
              <w:pStyle w:val="Compact"/>
              <w:jc w:val="left"/>
            </w:pPr>
            <w:r>
              <w:t xml:space="preserve">1</w:t>
            </w:r>
          </w:p>
        </w:tc>
        <w:tc>
          <w:tcPr/>
          <w:p>
            <w:pPr>
              <w:pStyle w:val="Compact"/>
              <w:jc w:val="right"/>
            </w:pPr>
            <w:r>
              <w:t xml:space="preserve">59</w:t>
            </w:r>
          </w:p>
        </w:tc>
        <w:tc>
          <w:tcPr/>
          <w:p>
            <w:pPr>
              <w:pStyle w:val="Compact"/>
              <w:jc w:val="right"/>
            </w:pPr>
            <w:r>
              <w:t xml:space="preserve">92</w:t>
            </w:r>
          </w:p>
        </w:tc>
      </w:tr>
    </w:tbl>
    <w:p>
      <w:pPr>
        <w:pStyle w:val="BodyText"/>
      </w:pPr>
      <w:r>
        <w:t xml:space="preserve">This model has a accuracy of</w:t>
      </w:r>
      <w:r>
        <w:t xml:space="preserve"> </w:t>
      </w:r>
      <m:oMath>
        <m:r>
          <m:t>80.6</m:t>
        </m:r>
      </m:oMath>
      <w:r>
        <w:t xml:space="preserve">%, meaning it was able to accurately predict whether or not someone would churn</w:t>
      </w:r>
      <w:r>
        <w:t xml:space="preserve"> </w:t>
      </w:r>
      <m:oMath>
        <m:r>
          <m:t>80.6</m:t>
        </m:r>
      </m:oMath>
      <w:r>
        <w:t xml:space="preserve">% of the time.</w:t>
      </w:r>
    </w:p>
    <w:p>
      <w:pPr>
        <w:pStyle w:val="BodyText"/>
      </w:pPr>
      <w:r>
        <w:t xml:space="preserve">The predictions produced by the k-NN algorithm did not perform as well as the logistic regression but it still did pretty well (Appendix 4.2). See the confusion matrix below.</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(knn_predictions)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0</w:t>
            </w:r>
          </w:p>
        </w:tc>
        <w:tc>
          <w:tcPr/>
          <w:p>
            <w:pPr>
              <w:pStyle w:val="Compact"/>
              <w:jc w:val="right"/>
            </w:pPr>
            <w:r>
              <w:t xml:space="preserve">1932</w:t>
            </w:r>
          </w:p>
        </w:tc>
        <w:tc>
          <w:tcPr/>
          <w:p>
            <w:pPr>
              <w:pStyle w:val="Compact"/>
              <w:jc w:val="right"/>
            </w:pPr>
            <w:r>
              <w:t xml:space="preserve">496</w:t>
            </w:r>
          </w:p>
        </w:tc>
      </w:tr>
      <w:tr>
        <w:tc>
          <w:tcPr/>
          <w:p>
            <w:pPr>
              <w:pStyle w:val="Compact"/>
              <w:jc w:val="left"/>
            </w:pPr>
            <w:r>
              <w:t xml:space="preserve">1</w:t>
            </w:r>
          </w:p>
        </w:tc>
        <w:tc>
          <w:tcPr/>
          <w:p>
            <w:pPr>
              <w:pStyle w:val="Compact"/>
              <w:jc w:val="right"/>
            </w:pPr>
            <w:r>
              <w:t xml:space="preserve">50</w:t>
            </w:r>
          </w:p>
        </w:tc>
        <w:tc>
          <w:tcPr/>
          <w:p>
            <w:pPr>
              <w:pStyle w:val="Compact"/>
              <w:jc w:val="right"/>
            </w:pPr>
            <w:r>
              <w:t xml:space="preserve">22</w:t>
            </w:r>
          </w:p>
        </w:tc>
      </w:tr>
    </w:tbl>
    <w:p>
      <w:pPr>
        <w:pStyle w:val="BodyText"/>
      </w:pPr>
      <w:r>
        <w:t xml:space="preserve">k-NN has an accuracy of</w:t>
      </w:r>
      <w:r>
        <w:t xml:space="preserve"> </w:t>
      </w:r>
      <m:oMath>
        <m:r>
          <m:t>78.2</m:t>
        </m:r>
      </m:oMath>
      <w:r>
        <w:t xml:space="preserve">%, meaning it was able to accurately predict whether or not someone would churn</w:t>
      </w:r>
      <w:r>
        <w:t xml:space="preserve"> </w:t>
      </w:r>
      <m:oMath>
        <m:r>
          <m:t>78.2</m:t>
        </m:r>
      </m:oMath>
      <w:r>
        <w:t xml:space="preserve">% of the time.</w:t>
      </w:r>
    </w:p>
    <w:bookmarkEnd w:id="35"/>
    <w:bookmarkStart w:id="36" w:name="X7a86ba29e035944f4363c39d1ebd72a75a30126"/>
    <w:p>
      <w:pPr>
        <w:pStyle w:val="Heading2"/>
      </w:pPr>
      <w:r>
        <w:t xml:space="preserve">Discussion of Final Models and Analysis (Section 5)</w:t>
      </w:r>
    </w:p>
    <w:p>
      <w:pPr>
        <w:pStyle w:val="FirstParagraph"/>
      </w:pPr>
      <w:r>
        <w:t xml:space="preserve">There are many reasons as to why logistic regression out-performed k-NN in my application. The first being the fact that logistic regression is a probabilistic model, meaning it can provide a measure of uncertainty when making predictions. This can be useful when making decisions based on the model’s output, as it can help determine how much weight to give to the model’s predictions. Secondly, logistic regression can be regularized, meaning it can be adjusted to prevent over fitting. Over fitting occurs when a model fits the noise or randomness of the data rather than the underlying trend, and it can lead to poor performance on new or unseen testing data. In contrary, k-NN is less efficient as the algorithm does not build a model until it is asked to make a prediction. This means that with every new observation, the algorithm must go through the entire training data to find the nearest neighbors, which can be very computationally expensive.</w:t>
      </w:r>
    </w:p>
    <w:p>
      <w:pPr>
        <w:pStyle w:val="BodyText"/>
      </w:pPr>
      <w:r>
        <w:t xml:space="preserve">I conducted a hypothesis test regarding my logistic regression model with</w:t>
      </w:r>
      <w:r>
        <w:t xml:space="preserve"> </w:t>
      </w:r>
      <w:r>
        <w:t xml:space="preserve">‘</w:t>
      </w:r>
      <w:r>
        <w:t xml:space="preserve">CreditScore</w:t>
      </w:r>
      <w:r>
        <w:t xml:space="preserve">’</w:t>
      </w:r>
      <w:r>
        <w:t xml:space="preserve"> </w:t>
      </w:r>
      <w:r>
        <w:t xml:space="preserve">and</w:t>
      </w:r>
      <w:r>
        <w:t xml:space="preserve"> </w:t>
      </w:r>
      <w:r>
        <w:t xml:space="preserve">‘</w:t>
      </w:r>
      <w:r>
        <w:t xml:space="preserve">IsActiveMember</w:t>
      </w:r>
      <w:r>
        <w:t xml:space="preserve">’</w:t>
      </w:r>
      <w:r>
        <w:t xml:space="preserve"> </w:t>
      </w:r>
      <w:r>
        <w:t xml:space="preserve">as the predictors. The null hypothesis is that the two predictors are insignificant,</w:t>
      </w:r>
      <w:r>
        <w:t xml:space="preserve"> </w:t>
      </w:r>
      <m:oMath>
        <m:sSub>
          <m:e>
            <m:r>
              <m:t>H</m:t>
            </m:r>
          </m:e>
          <m:sub>
            <m:r>
              <m:t>o</m:t>
            </m:r>
          </m:sub>
        </m:sSub>
      </m:oMath>
      <w:r>
        <w:t xml:space="preserve">:</w:t>
      </w:r>
      <w:r>
        <w:t xml:space="preserve"> </w:t>
      </w:r>
      <m:oMath>
        <m:sSub>
          <m:e>
            <m:r>
              <m:t>β</m:t>
            </m:r>
          </m:e>
          <m:sub>
            <m:r>
              <m:t>1</m:t>
            </m:r>
          </m:sub>
        </m:sSub>
        <m:r>
          <m:rPr>
            <m:sty m:val="p"/>
          </m:rPr>
          <m:t>=</m:t>
        </m:r>
        <m:sSub>
          <m:e>
            <m:r>
              <m:t>β</m:t>
            </m:r>
          </m:e>
          <m:sub>
            <m:r>
              <m:t>2</m:t>
            </m:r>
          </m:sub>
        </m:sSub>
        <m:r>
          <m:rPr>
            <m:sty m:val="p"/>
          </m:rPr>
          <m:t>=</m:t>
        </m:r>
        <m:r>
          <m:t>0</m:t>
        </m:r>
      </m:oMath>
      <w:r>
        <w:t xml:space="preserve">. The alternative hypothesis is that the two predictors are significant and not equal to the null or zero,</w:t>
      </w:r>
      <w:r>
        <w:t xml:space="preserve"> </w:t>
      </w:r>
      <m:oMath>
        <m:sSub>
          <m:e>
            <m:r>
              <m:t>H</m:t>
            </m:r>
          </m:e>
          <m:sub>
            <m:r>
              <m:t>a</m:t>
            </m:r>
          </m:sub>
        </m:sSub>
      </m:oMath>
      <w:r>
        <w:t xml:space="preserve">:</w:t>
      </w:r>
      <w:r>
        <w:t xml:space="preserve"> </w:t>
      </w:r>
      <m:oMath>
        <m:sSub>
          <m:e>
            <m:r>
              <m:t>β</m:t>
            </m:r>
          </m:e>
          <m:sub>
            <m:r>
              <m:t>1</m:t>
            </m:r>
          </m:sub>
        </m:sSub>
        <m:r>
          <m:rPr>
            <m:sty m:val="p"/>
          </m:rPr>
          <m:t>≠</m:t>
        </m:r>
        <m:r>
          <m:t>0</m:t>
        </m:r>
      </m:oMath>
      <w:r>
        <w:t xml:space="preserve">,</w:t>
      </w:r>
      <w:r>
        <w:t xml:space="preserve"> </w:t>
      </w:r>
      <m:oMath>
        <m:sSub>
          <m:e>
            <m:r>
              <m:t>β</m:t>
            </m:r>
          </m:e>
          <m:sub>
            <m:r>
              <m:t>2</m:t>
            </m:r>
          </m:sub>
        </m:sSub>
        <m:r>
          <m:rPr>
            <m:sty m:val="p"/>
          </m:rPr>
          <m:t>≠</m:t>
        </m:r>
        <m:r>
          <m:t>0</m:t>
        </m:r>
      </m:oMath>
      <w:r>
        <w:t xml:space="preserve">. I calculated the p-value from the chi-squared statistic and got a p-value of</w:t>
      </w:r>
      <w:r>
        <w:t xml:space="preserve"> </w:t>
      </w:r>
      <m:oMath>
        <m:r>
          <m:rPr>
            <m:sty m:val="p"/>
          </m:rPr>
          <m:t>≈</m:t>
        </m:r>
        <m:r>
          <m:t>0</m:t>
        </m:r>
      </m:oMath>
      <w:r>
        <w:t xml:space="preserve"> </w:t>
      </w:r>
      <w:r>
        <w:t xml:space="preserve">(Appendix 5.1). At a significance level of</w:t>
      </w:r>
      <w:r>
        <w:t xml:space="preserve"> </w:t>
      </w:r>
      <m:oMath>
        <m:r>
          <m:t>α</m:t>
        </m:r>
        <m:r>
          <m:rPr>
            <m:sty m:val="p"/>
          </m:rPr>
          <m:t>=</m:t>
        </m:r>
        <m:r>
          <m:t>0.05</m:t>
        </m:r>
      </m:oMath>
      <w:r>
        <w:t xml:space="preserve"> </w:t>
      </w:r>
      <w:r>
        <w:t xml:space="preserve">and with a p-value</w:t>
      </w:r>
      <w:r>
        <w:t xml:space="preserve"> </w:t>
      </w:r>
      <m:oMath>
        <m:r>
          <m:rPr>
            <m:sty m:val="p"/>
          </m:rPr>
          <m:t>≈</m:t>
        </m:r>
        <m:r>
          <m:t>0</m:t>
        </m:r>
      </m:oMath>
      <w:r>
        <w:t xml:space="preserve">, I reject the null hypothesis in favor of the alternative. There is a statistically significant relationship between the combination of a customers credit score and whether they are active or not in predicting if they will churn.</w:t>
      </w:r>
    </w:p>
    <w:bookmarkEnd w:id="36"/>
    <w:bookmarkStart w:id="37" w:name="conclusion-section-6"/>
    <w:p>
      <w:pPr>
        <w:pStyle w:val="Heading2"/>
      </w:pPr>
      <w:r>
        <w:t xml:space="preserve">Conclusion (Section 6)</w:t>
      </w:r>
    </w:p>
    <w:p>
      <w:pPr>
        <w:pStyle w:val="FirstParagraph"/>
      </w:pPr>
      <w:r>
        <w:t xml:space="preserve">In conclusion, my project showed that using logistic regression and K-nearest neighbors can be effective in predicting a bank’s churn rate. My results indicated that these methods can accurately classify customers as either likely to churn or not likely to churn. This information can be valuable for banks in developing targeted retention strategies to prevent customer churn and improve their bottom line. Overall, this study demonstrates the usefulness of these modeling methods in predicting churn in the banking industry.</w:t>
      </w:r>
    </w:p>
    <w:p>
      <w:pPr>
        <w:pStyle w:val="BodyText"/>
      </w:pPr>
      <w:r>
        <w:t xml:space="preserve">All in all, I found this project challenging but very interesting. I feel that I learned a whole lot by applying what I have learned in this statistics course as well as my previous courses to this study. In the future I think it would be worth it to apply a random forest to the data set, as that is a method I found intriguing and would like to learn more about in application.</w:t>
      </w:r>
    </w:p>
    <w:bookmarkEnd w:id="37"/>
    <w:bookmarkStart w:id="40" w:name="citations"/>
    <w:p>
      <w:pPr>
        <w:pStyle w:val="Heading2"/>
      </w:pPr>
      <w:r>
        <w:t xml:space="preserve">Citations</w:t>
      </w:r>
    </w:p>
    <w:p>
      <w:pPr>
        <w:pStyle w:val="FirstParagraph"/>
      </w:pPr>
      <w:r>
        <w:t xml:space="preserve">Gholamy, A., Kreinovich, V., &amp; Kosheleva, O. (2018). Why 70/30 or 80/20 relation between training and testing sets: a pedagogical explanation.</w:t>
      </w:r>
    </w:p>
    <w:p>
      <w:pPr>
        <w:pStyle w:val="BodyText"/>
      </w:pPr>
      <w:r>
        <w:t xml:space="preserve">Lucas, B. (2022) Module 3: Overview of Statistical Learning [PowerPoint slides] Retrieved from</w:t>
      </w:r>
      <w:r>
        <w:t xml:space="preserve"> </w:t>
      </w:r>
      <w:hyperlink r:id="rId38">
        <w:r>
          <w:rPr>
            <w:rStyle w:val="Hyperlink"/>
          </w:rPr>
          <w:t xml:space="preserve">https://bblearn.nau.edu/ultra/courses/_285455_1/cl/outline</w:t>
        </w:r>
      </w:hyperlink>
    </w:p>
    <w:p>
      <w:pPr>
        <w:pStyle w:val="BodyText"/>
      </w:pPr>
      <w:r>
        <w:t xml:space="preserve">Lucas, B. (2022) Module 4: Classification Methods [PowerPoint slides] Retrieved from</w:t>
      </w:r>
      <w:r>
        <w:t xml:space="preserve"> </w:t>
      </w:r>
      <w:hyperlink r:id="rId38">
        <w:r>
          <w:rPr>
            <w:rStyle w:val="Hyperlink"/>
          </w:rPr>
          <w:t xml:space="preserve">https://bblearn.nau.edu/ultra/courses/_285455_1/cl/outline</w:t>
        </w:r>
      </w:hyperlink>
    </w:p>
    <w:p>
      <w:pPr>
        <w:pStyle w:val="BodyText"/>
      </w:pPr>
      <w:r>
        <w:t xml:space="preserve">Last name, First initial. (Year). Title of lecture [PowerPoint slides]. Retrieved from URL or course management system</w:t>
      </w:r>
    </w:p>
    <w:p>
      <w:pPr>
        <w:pStyle w:val="BodyText"/>
      </w:pPr>
      <w:r>
        <w:t xml:space="preserve">Peterson, L. E. (2009). K-Nearest Neighbor. Scholarpedia. Retrieved December 8, 2022, from</w:t>
      </w:r>
      <w:r>
        <w:t xml:space="preserve"> </w:t>
      </w:r>
      <w:hyperlink r:id="rId39">
        <w:r>
          <w:rPr>
            <w:rStyle w:val="Hyperlink"/>
          </w:rPr>
          <w:t xml:space="preserve">http://www.scholarpedia.org/article/K-nearest_neighbor</w:t>
        </w:r>
      </w:hyperlink>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9" Target="http://www.scholarpedia.org/article/K-nearest_neighbor" TargetMode="External" /><Relationship Type="http://schemas.openxmlformats.org/officeDocument/2006/relationships/hyperlink" Id="rId38" Target="https://bblearn.nau.edu/ultra/courses/_285455_1/cl/outline" TargetMode="External" /><Relationship Type="http://schemas.openxmlformats.org/officeDocument/2006/relationships/hyperlink" Id="rId28" Target="https://www.kaggle.com/datasets/adammaus/predicting-churn-for-bank-customers?datasetId=66163&amp;language=R" TargetMode="External" /></Relationships>
</file>

<file path=word/_rels/footnotes.xml.rels><?xml version="1.0" encoding="UTF-8"?><Relationships xmlns="http://schemas.openxmlformats.org/package/2006/relationships"><Relationship Type="http://schemas.openxmlformats.org/officeDocument/2006/relationships/hyperlink" Id="rId39" Target="http://www.scholarpedia.org/article/K-nearest_neighbor" TargetMode="External" /><Relationship Type="http://schemas.openxmlformats.org/officeDocument/2006/relationships/hyperlink" Id="rId38" Target="https://bblearn.nau.edu/ultra/courses/_285455_1/cl/outline" TargetMode="External" /><Relationship Type="http://schemas.openxmlformats.org/officeDocument/2006/relationships/hyperlink" Id="rId28" Target="https://www.kaggle.com/datasets/adammaus/predicting-churn-for-bank-customers?datasetId=66163&amp;langua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Garrett Marshall</dc:creator>
  <cp:keywords/>
  <dcterms:created xsi:type="dcterms:W3CDTF">2022-12-10T01:42:25Z</dcterms:created>
  <dcterms:modified xsi:type="dcterms:W3CDTF">2022-12-10T01:42:25Z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2022-12-09</vt:lpwstr>
  </property>
  <property fmtid="{D5CDD505-2E9C-101B-9397-08002B2CF9AE}" pid="3" name="output">
    <vt:lpwstr>word_document</vt:lpwstr>
  </property>
</Properties>
</file>