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6B8F71"/>
          <w:sz w:val="56"/>
          <w:szCs w:val="56"/>
        </w:rPr>
        <w:t xml:space="preserve">Progress Photos</w:t>
      </w:r>
    </w:p>
    <w:p>
      <w:pPr>
        <w:spacing w:after="100"/>
        <w:jc w:val="center"/>
      </w:pPr>
      <w:r>
        <w:rPr>
          <w:rFonts w:ascii="Arial" w:cs="Arial" w:eastAsia="Arial" w:hAnsi="Arial"/>
          <w:color w:val="2D3436"/>
          <w:sz w:val="36"/>
          <w:szCs w:val="36"/>
        </w:rPr>
        <w:t xml:space="preserve">UX Research &amp; Design Specification</w:t>
      </w:r>
    </w:p>
    <w:p>
      <w:pPr>
        <w:spacing w:after="600"/>
        <w:jc w:val="center"/>
      </w:pPr>
      <w:r>
        <w:rPr>
          <w:rFonts w:ascii="Arial" w:cs="Arial" w:eastAsia="Arial" w:hAnsi="Arial"/>
          <w:color w:val="636E72"/>
          <w:sz w:val="24"/>
          <w:szCs w:val="24"/>
        </w:rPr>
        <w:t xml:space="preserve">NutritionRx by Cascade Software Solutions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6B8F71" w:sz="2"/>
              <w:left w:val="none" w:sz="0"/>
              <w:bottom w:val="none" w:sz="0"/>
              <w:right w:val="none" w:sz="0"/>
            </w:tcBorders>
            <w:tcMar>
              <w:top w:type="dxa" w:w="200"/>
              <w:left w:type="dxa" w:w="0"/>
              <w:bottom w:type="dxa" w:w="0"/>
              <w:right w:type="dxa" w:w="0"/>
            </w:tcMar>
          </w:tcPr>
          <w:p>
            <w:pPr>
              <w:jc w:val="center"/>
            </w:pPr>
            <w:r>
              <w:rPr>
                <w:rFonts w:ascii="Arial" w:cs="Arial" w:eastAsia="Arial" w:hAnsi="Arial"/>
                <w:color w:val="636E72"/>
                <w:sz w:val="22"/>
                <w:szCs w:val="22"/>
              </w:rPr>
              <w:t xml:space="preserve">February 2026 — Version 2.2</w:t>
            </w:r>
          </w:p>
          <w:p>
            <w:pPr>
              <w:spacing w:after="40"/>
              <w:jc w:val="center"/>
            </w:pPr>
            <w:r>
              <w:rPr>
                <w:rFonts w:ascii="Arial" w:cs="Arial" w:eastAsia="Arial" w:hAnsi="Arial"/>
                <w:color w:val="636E72"/>
                <w:sz w:val="20"/>
                <w:szCs w:val="20"/>
              </w:rPr>
              <w:t xml:space="preserve">Competitive Research, Interaction Design, Feasibility &amp; Instrumentation</w:t>
            </w:r>
          </w:p>
        </w:tc>
      </w:tr>
    </w:tbl>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none" w:sz="0"/>
              <w:bottom w:val="none" w:sz="0"/>
              <w:right w:val="none" w:sz="0"/>
            </w:tcBorders>
            <w:shd w:fill="FFF8E1" w:val="clear"/>
            <w:tcMar>
              <w:top w:type="dxa" w:w="160"/>
              <w:left w:type="dxa" w:w="200"/>
              <w:bottom w:type="dxa" w:w="160"/>
              <w:right w:type="dxa" w:w="200"/>
            </w:tcMar>
          </w:tcPr>
          <w:p>
            <w:pPr>
              <w:spacing w:after="80"/>
            </w:pPr>
            <w:r>
              <w:rPr>
                <w:rFonts w:ascii="Arial" w:cs="Arial" w:eastAsia="Arial" w:hAnsi="Arial"/>
                <w:b/>
                <w:bCs/>
                <w:color w:val="D4A017"/>
                <w:sz w:val="22"/>
                <w:szCs w:val="22"/>
              </w:rPr>
              <w:t xml:space="preserve">Document Status</w:t>
            </w:r>
          </w:p>
          <w:p>
            <w:pPr>
              <w:spacing w:after="60"/>
            </w:pPr>
            <w:r>
              <w:rPr>
                <w:rFonts w:ascii="Arial" w:cs="Arial" w:eastAsia="Arial" w:hAnsi="Arial"/>
                <w:color w:val="2D3436"/>
                <w:sz w:val="20"/>
                <w:szCs w:val="20"/>
              </w:rPr>
              <w:t xml:space="preserve">Research method: Secondary (competitive analysis, App Store review mining, published UX literature).</w:t>
            </w:r>
          </w:p>
          <w:p>
            <w:pPr>
              <w:spacing w:after="60"/>
            </w:pPr>
            <w:r>
              <w:rPr>
                <w:rFonts w:ascii="Arial" w:cs="Arial" w:eastAsia="Arial" w:hAnsi="Arial"/>
                <w:color w:val="2D3436"/>
                <w:sz w:val="20"/>
                <w:szCs w:val="20"/>
              </w:rPr>
              <w:t xml:space="preserve">First-party user research: Not yet conducted. Interview/usability plan included in Section 3.</w:t>
            </w:r>
          </w:p>
          <w:p>
            <w:pPr>
              <w:spacing w:after="60"/>
            </w:pPr>
            <w:r>
              <w:rPr>
                <w:rFonts w:ascii="Arial" w:cs="Arial" w:eastAsia="Arial" w:hAnsi="Arial"/>
                <w:color w:val="2D3436"/>
                <w:sz w:val="20"/>
                <w:szCs w:val="20"/>
              </w:rPr>
              <w:t xml:space="preserve">All priority and impact claims are tagged with confidence levels. See Section 2 for methodology.</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pPr>
        <w:spacing w:after="100"/>
      </w:pPr>
      <w:r>
        <w:rPr>
          <w:rFonts w:ascii="Arial" w:cs="Arial" w:eastAsia="Arial" w:hAnsi="Arial"/>
          <w:i/>
          <w:iCs/>
          <w:color w:val="636E72"/>
          <w:sz w:val="18"/>
          <w:szCs w:val="18"/>
        </w:rPr>
        <w:t xml:space="preserve">Update this field in Word/Google Docs after opening (right-click &gt; Update Field).</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rPr>
          <w:rFonts w:ascii="Arial" w:cs="Arial" w:eastAsia="Arial" w:hAnsi="Arial"/>
          <w:color w:val="2D3436"/>
          <w:sz w:val="22"/>
          <w:szCs w:val="22"/>
        </w:rPr>
        <w:t xml:space="preserve">Progress photos are the most emotionally charged feature in any nutrition or fitness app. Users photograph their bodies—often in vulnerable states—and trust the app to store, organize, and present those images safely, privately, and motivationally. Getting this wrong can trigger body image distress, erode trust, and drive churn.</w:t>
      </w:r>
    </w:p>
    <w:p>
      <w:pPr>
        <w:spacing w:after="160"/>
      </w:pPr>
      <w:r>
        <w:rPr>
          <w:rFonts w:ascii="Arial" w:cs="Arial" w:eastAsia="Arial" w:hAnsi="Arial"/>
          <w:color w:val="2D3436"/>
          <w:sz w:val="22"/>
          <w:szCs w:val="22"/>
        </w:rPr>
        <w:t xml:space="preserve">This document synthesizes competitive research across direct competitors (MacroFactor, MyFitnessPal, Cronometer), eight dedicated progress photo apps, and adjacent verticals (skincare tracking, clinical dermatology, pregnancy) to establish best-in-class patterns for NutritionRx.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F71" w:sz="3"/>
              <w:left w:val="none" w:sz="0"/>
              <w:bottom w:val="none" w:sz="0"/>
              <w:right w:val="none" w:sz="0"/>
            </w:tcBorders>
            <w:shd w:fill="E8F0E9" w:val="clear"/>
            <w:tcMar>
              <w:top w:type="dxa" w:w="160"/>
              <w:left w:type="dxa" w:w="200"/>
              <w:bottom w:type="dxa" w:w="160"/>
              <w:right w:type="dxa" w:w="200"/>
            </w:tcMar>
          </w:tcPr>
          <w:p>
            <w:pPr>
              <w:spacing w:after="80"/>
            </w:pPr>
            <w:r>
              <w:rPr>
                <w:rFonts w:ascii="Arial" w:cs="Arial" w:eastAsia="Arial" w:hAnsi="Arial"/>
                <w:b/>
                <w:bCs/>
                <w:color w:val="6B8F71"/>
                <w:sz w:val="22"/>
                <w:szCs w:val="22"/>
              </w:rPr>
              <w:t xml:space="preserve">Five Design Pillars</w:t>
            </w:r>
          </w:p>
          <w:p>
            <w:pPr>
              <w:spacing w:after="60"/>
            </w:pPr>
            <w:r>
              <w:rPr>
                <w:rFonts w:ascii="Arial" w:cs="Arial" w:eastAsia="Arial" w:hAnsi="Arial"/>
                <w:color w:val="2D3436"/>
                <w:sz w:val="20"/>
                <w:szCs w:val="20"/>
              </w:rPr>
              <w:t xml:space="preserve">1. Capture Consistency — Ghost overlays, pose guides, and self-timers improve photo quality. [HIGH confidence — 4/8 top-rated apps; S3, S5, S6, S8]</w:t>
            </w:r>
          </w:p>
          <w:p>
            <w:pPr>
              <w:spacing w:after="60"/>
            </w:pPr>
            <w:r>
              <w:rPr>
                <w:rFonts w:ascii="Arial" w:cs="Arial" w:eastAsia="Arial" w:hAnsi="Arial"/>
                <w:color w:val="2D3436"/>
                <w:sz w:val="20"/>
                <w:szCs w:val="20"/>
              </w:rPr>
              <w:t xml:space="preserve">2. Effortless Comparison — Side-by-side, slider, and timelapse serve different needs. [HIGH confidence — universal pattern; S1–S8]</w:t>
            </w:r>
          </w:p>
          <w:p>
            <w:pPr>
              <w:spacing w:after="60"/>
            </w:pPr>
            <w:r>
              <w:rPr>
                <w:rFonts w:ascii="Arial" w:cs="Arial" w:eastAsia="Arial" w:hAnsi="Arial"/>
                <w:color w:val="2D3436"/>
                <w:sz w:val="20"/>
                <w:szCs w:val="20"/>
              </w:rPr>
              <w:t xml:space="preserve">3. Privacy as Architecture — Local-only storage, biometric locks, explicit messaging. [HIGH confidence — strongest review signal; S3, S5, S7, S10]</w:t>
            </w:r>
          </w:p>
          <w:p>
            <w:pPr>
              <w:spacing w:after="60"/>
            </w:pPr>
            <w:r>
              <w:rPr>
                <w:rFonts w:ascii="Arial" w:cs="Arial" w:eastAsia="Arial" w:hAnsi="Arial"/>
                <w:color w:val="2D3436"/>
                <w:sz w:val="20"/>
                <w:szCs w:val="20"/>
              </w:rPr>
              <w:t xml:space="preserve">4. Emotionally Safe Language — Aligned with “Nourished Calm.” [MEDIUM confidence — UX lit + adjacent verticals; needs user validation]</w:t>
            </w:r>
          </w:p>
          <w:p>
            <w:pPr>
              <w:spacing w:after="60"/>
            </w:pPr>
            <w:r>
              <w:rPr>
                <w:rFonts w:ascii="Arial" w:cs="Arial" w:eastAsia="Arial" w:hAnsi="Arial"/>
                <w:color w:val="2D3436"/>
                <w:sz w:val="20"/>
                <w:szCs w:val="20"/>
              </w:rPr>
              <w:t xml:space="preserve">5. Data Integration — Photos paired with weight, measurements, nutrition data. [MEDIUM confidence — MacroFactor validates metrics; nutrition pairing untested]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none" w:sz="0"/>
              <w:bottom w:val="none" w:sz="0"/>
              <w:right w:val="none" w:sz="0"/>
            </w:tcBorders>
            <w:shd w:fill="FFF8E1" w:val="clear"/>
            <w:tcMar>
              <w:top w:type="dxa" w:w="160"/>
              <w:left w:type="dxa" w:w="200"/>
              <w:bottom w:type="dxa" w:w="160"/>
              <w:right w:type="dxa" w:w="200"/>
            </w:tcMar>
          </w:tcPr>
          <w:p>
            <w:pPr>
              <w:spacing w:after="80"/>
            </w:pPr>
            <w:r>
              <w:rPr>
                <w:rFonts w:ascii="Arial" w:cs="Arial" w:eastAsia="Arial" w:hAnsi="Arial"/>
                <w:b/>
                <w:bCs/>
                <w:color w:val="D4A017"/>
                <w:sz w:val="22"/>
                <w:szCs w:val="22"/>
              </w:rPr>
              <w:t xml:space="preserve">Key Assumptions Requiring Validation</w:t>
            </w:r>
          </w:p>
          <w:p>
            <w:pPr>
              <w:spacing w:after="60"/>
            </w:pPr>
            <w:r>
              <w:rPr>
                <w:rFonts w:ascii="Arial" w:cs="Arial" w:eastAsia="Arial" w:hAnsi="Arial"/>
                <w:color w:val="2D3436"/>
                <w:sz w:val="20"/>
                <w:szCs w:val="20"/>
              </w:rPr>
              <w:t xml:space="preserve">A1: Users want an in-app camera with ghost overlay rather than importing from native camera.</w:t>
            </w:r>
          </w:p>
          <w:p>
            <w:pPr>
              <w:spacing w:after="60"/>
            </w:pPr>
            <w:r>
              <w:rPr>
                <w:rFonts w:ascii="Arial" w:cs="Arial" w:eastAsia="Arial" w:hAnsi="Arial"/>
                <w:color w:val="2D3436"/>
                <w:sz w:val="20"/>
                <w:szCs w:val="20"/>
              </w:rPr>
              <w:t xml:space="preserve">A2: Pairing nutrition data with progress photos is a differentiator, not clutter.</w:t>
            </w:r>
          </w:p>
          <w:p>
            <w:pPr>
              <w:spacing w:after="60"/>
            </w:pPr>
            <w:r>
              <w:rPr>
                <w:rFonts w:ascii="Arial" w:cs="Arial" w:eastAsia="Arial" w:hAnsi="Arial"/>
                <w:color w:val="2D3436"/>
                <w:sz w:val="20"/>
                <w:szCs w:val="20"/>
              </w:rPr>
              <w:t xml:space="preserve">A3: Users are comfortable with local-only storage (no cloud backup) in v1.</w:t>
            </w:r>
          </w:p>
          <w:p>
            <w:pPr>
              <w:spacing w:after="60"/>
            </w:pPr>
            <w:r>
              <w:rPr>
                <w:rFonts w:ascii="Arial" w:cs="Arial" w:eastAsia="Arial" w:hAnsi="Arial"/>
                <w:color w:val="2D3436"/>
                <w:sz w:val="20"/>
                <w:szCs w:val="20"/>
              </w:rPr>
              <w:t xml:space="preserve">A4: Monthly photo frequency recommendation aligns with NutritionRx user base.</w:t>
            </w:r>
          </w:p>
          <w:p>
            <w:pPr>
              <w:spacing w:after="60"/>
            </w:pPr>
            <w:r>
              <w:rPr>
                <w:rFonts w:ascii="Arial" w:cs="Arial" w:eastAsia="Arial" w:hAnsi="Arial"/>
                <w:color w:val="2D3436"/>
                <w:sz w:val="20"/>
                <w:szCs w:val="20"/>
              </w:rPr>
              <w:t xml:space="preserve">A5: Biometric lock specifically for photos section (vs. app-level) is desired.</w:t>
            </w:r>
          </w:p>
        </w:tc>
      </w:tr>
    </w:tbl>
    <w:p>
      <w:r>
        <w:r>
          <w:br w:type="page"/>
        </w:r>
      </w:r>
    </w:p>
    <w:p>
      <w:pPr>
        <w:pStyle w:val="Heading1"/>
      </w:pPr>
      <w:r>
        <w:t xml:space="preserve">Research Methodology &amp; Sources</w:t>
      </w:r>
    </w:p>
    <w:p>
      <w:pPr>
        <w:pStyle w:val="Heading2"/>
      </w:pPr>
      <w:r>
        <w:t xml:space="preserve">Method</w:t>
      </w:r>
    </w:p>
    <w:p>
      <w:pPr>
        <w:spacing w:after="160"/>
      </w:pPr>
      <w:r>
        <w:rPr>
          <w:rFonts w:ascii="Arial" w:cs="Arial" w:eastAsia="Arial" w:hAnsi="Arial"/>
          <w:color w:val="2D3436"/>
          <w:sz w:val="22"/>
          <w:szCs w:val="22"/>
        </w:rPr>
        <w:t xml:space="preserve">This document is based on secondary research only. No first-party user interviews, usability tests, or analytics analysis were conducted for this version. All claims should be treated as hypotheses informed by competitive patterns, not validated conclusions.</w:t>
      </w:r>
    </w:p>
    <w:p>
      <w:pPr>
        <w:pStyle w:val="Heading3"/>
      </w:pPr>
      <w:r>
        <w:t xml:space="preserve">Research Activities Completed</w:t>
      </w:r>
    </w:p>
    <w:p>
      <w:pPr>
        <w:pStyle w:val="ListParagraph"/>
        <w:numPr>
          <w:ilvl w:val="0"/>
          <w:numId w:val="2"/>
        </w:numPr>
        <w:spacing w:after="80"/>
      </w:pPr>
      <w:r>
        <w:rPr>
          <w:rFonts w:ascii="Arial" w:cs="Arial" w:eastAsia="Arial" w:hAnsi="Arial"/>
          <w:b/>
          <w:bCs/>
          <w:color w:val="2D3436"/>
          <w:sz w:val="22"/>
          <w:szCs w:val="22"/>
        </w:rPr>
        <w:t xml:space="preserve">Competitive feature audit: </w:t>
      </w:r>
      <w:r>
        <w:rPr>
          <w:rFonts w:ascii="Arial" w:cs="Arial" w:eastAsia="Arial" w:hAnsi="Arial"/>
          <w:color w:val="2D3436"/>
          <w:sz w:val="22"/>
          <w:szCs w:val="22"/>
        </w:rPr>
        <w:t xml:space="preserve">8 dedicated progress photo apps + 3 nutrition app competitors via App Store/Play Store listings, help docs, and marketing materials.</w:t>
      </w:r>
    </w:p>
    <w:p>
      <w:pPr>
        <w:pStyle w:val="ListParagraph"/>
        <w:numPr>
          <w:ilvl w:val="0"/>
          <w:numId w:val="2"/>
        </w:numPr>
        <w:spacing w:after="80"/>
      </w:pPr>
      <w:r>
        <w:rPr>
          <w:rFonts w:ascii="Arial" w:cs="Arial" w:eastAsia="Arial" w:hAnsi="Arial"/>
          <w:b/>
          <w:bCs/>
          <w:color w:val="2D3436"/>
          <w:sz w:val="22"/>
          <w:szCs w:val="22"/>
        </w:rPr>
        <w:t xml:space="preserve">App Store review mining: </w:t>
      </w:r>
      <w:r>
        <w:rPr>
          <w:rFonts w:ascii="Arial" w:cs="Arial" w:eastAsia="Arial" w:hAnsi="Arial"/>
          <w:color w:val="2D3436"/>
          <w:sz w:val="22"/>
          <w:szCs w:val="22"/>
        </w:rPr>
        <w:t xml:space="preserve">Featured reviews on Metamorph, PhotoJourney, SnapTrack, Progress, Body Journey, BodyShapr, Fit-Stitch, LocalOne Gym Pics.</w:t>
      </w:r>
    </w:p>
    <w:p>
      <w:pPr>
        <w:pStyle w:val="ListParagraph"/>
        <w:numPr>
          <w:ilvl w:val="0"/>
          <w:numId w:val="2"/>
        </w:numPr>
        <w:spacing w:after="80"/>
      </w:pPr>
      <w:r>
        <w:rPr>
          <w:rFonts w:ascii="Arial" w:cs="Arial" w:eastAsia="Arial" w:hAnsi="Arial"/>
          <w:b/>
          <w:bCs/>
          <w:color w:val="2D3436"/>
          <w:sz w:val="22"/>
          <w:szCs w:val="22"/>
        </w:rPr>
        <w:t xml:space="preserve">Adjacent vertical analysis: </w:t>
      </w:r>
      <w:r>
        <w:rPr>
          <w:rFonts w:ascii="Arial" w:cs="Arial" w:eastAsia="Arial" w:hAnsi="Arial"/>
          <w:color w:val="2D3436"/>
          <w:sz w:val="22"/>
          <w:szCs w:val="22"/>
        </w:rPr>
        <w:t xml:space="preserve">Skincare apps (Skin Bliss, FeelinMySkin, BasicBeauty), clinical dermatology (SkinTracker research paper), connected beauty device (Cardinal Peak case study).</w:t>
      </w:r>
    </w:p>
    <w:p>
      <w:pPr>
        <w:pStyle w:val="ListParagraph"/>
        <w:numPr>
          <w:ilvl w:val="0"/>
          <w:numId w:val="2"/>
        </w:numPr>
        <w:spacing w:after="80"/>
      </w:pPr>
      <w:r>
        <w:rPr>
          <w:rFonts w:ascii="Arial" w:cs="Arial" w:eastAsia="Arial" w:hAnsi="Arial"/>
          <w:b/>
          <w:bCs/>
          <w:color w:val="2D3436"/>
          <w:sz w:val="22"/>
          <w:szCs w:val="22"/>
        </w:rPr>
        <w:t xml:space="preserve">UX literature review: </w:t>
      </w:r>
      <w:r>
        <w:rPr>
          <w:rFonts w:ascii="Arial" w:cs="Arial" w:eastAsia="Arial" w:hAnsi="Arial"/>
          <w:color w:val="2D3436"/>
          <w:sz w:val="22"/>
          <w:szCs w:val="22"/>
        </w:rPr>
        <w:t xml:space="preserve">Published best-practice articles on fitness app UX, body image sensitivity, and progress visualization.</w:t>
      </w:r>
    </w:p>
    <w:p>
      <w:pPr>
        <w:pStyle w:val="ListParagraph"/>
        <w:numPr>
          <w:ilvl w:val="0"/>
          <w:numId w:val="2"/>
        </w:numPr>
        <w:spacing w:after="80"/>
      </w:pPr>
      <w:r>
        <w:rPr>
          <w:rFonts w:ascii="Arial" w:cs="Arial" w:eastAsia="Arial" w:hAnsi="Arial"/>
          <w:b/>
          <w:bCs/>
          <w:color w:val="2D3436"/>
          <w:sz w:val="22"/>
          <w:szCs w:val="22"/>
        </w:rPr>
        <w:t xml:space="preserve">Codebase audit: </w:t>
      </w:r>
      <w:r>
        <w:rPr>
          <w:rFonts w:ascii="Arial" w:cs="Arial" w:eastAsia="Arial" w:hAnsi="Arial"/>
          <w:color w:val="2D3436"/>
          <w:sz w:val="22"/>
          <w:szCs w:val="22"/>
        </w:rPr>
        <w:t xml:space="preserve">Reviewed capture.tsx, PhotoTimeline.tsx, ProgressPhotosSummary.tsx, PhotoComparison.tsx, migration 013.</w:t>
      </w:r>
    </w:p>
    <w:p>
      <w:pPr>
        <w:pStyle w:val="Heading3"/>
      </w:pPr>
      <w:r>
        <w:t xml:space="preserve">Confidence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c>
          <w:tcPr>
            <w:tcW w:type="dxa" w:w="15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34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446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Basis</w:t>
            </w:r>
          </w:p>
        </w:tc>
      </w:tr>
      <w:tr>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HIGH</w:t>
            </w:r>
          </w:p>
        </w:tc>
        <w:tc>
          <w:tcPr>
            <w:tcW w:type="dxa" w:w="3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Pattern in 3+ competitors and/or verified in codebase</w:t>
            </w:r>
          </w:p>
        </w:tc>
        <w:tc>
          <w:tcPr>
            <w:tcW w:type="dxa" w:w="44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Multiple independent sources; codebase confirms</w:t>
            </w:r>
          </w:p>
        </w:tc>
      </w:tr>
      <w:tr>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MEDIUM</w:t>
            </w:r>
          </w:p>
        </w:tc>
        <w:tc>
          <w:tcPr>
            <w:tcW w:type="dxa" w:w="3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Pattern in 1–2 competitors or from adjacent verticals</w:t>
            </w:r>
          </w:p>
        </w:tc>
        <w:tc>
          <w:tcPr>
            <w:tcW w:type="dxa" w:w="44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Reasonable inference; lacks direct validation</w:t>
            </w:r>
          </w:p>
        </w:tc>
      </w:tr>
      <w:tr>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LOW / HYPOTHESIS</w:t>
            </w:r>
          </w:p>
        </w:tc>
        <w:tc>
          <w:tcPr>
            <w:tcW w:type="dxa" w:w="3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 competitive precedent; UX principles only</w:t>
            </w:r>
          </w:p>
        </w:tc>
        <w:tc>
          <w:tcPr>
            <w:tcW w:type="dxa" w:w="44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Needs user research before build commitment</w:t>
            </w:r>
          </w:p>
        </w:tc>
      </w:tr>
      <w:tr>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VERIFIED</w:t>
            </w:r>
          </w:p>
        </w:tc>
        <w:tc>
          <w:tcPr>
            <w:tcW w:type="dxa" w:w="3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Confirmed by codebase inspection</w:t>
            </w:r>
          </w:p>
        </w:tc>
        <w:tc>
          <w:tcPr>
            <w:tcW w:type="dxa" w:w="44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File and line number cited</w:t>
            </w:r>
          </w:p>
        </w:tc>
      </w:tr>
    </w:tbl>
    <w:p>
      <w:pPr>
        <w:spacing w:after="200"/>
      </w:pPr>
    </w:p>
    <w:p>
      <w:pPr>
        <w:pStyle w:val="Heading3"/>
      </w:pPr>
      <w:r>
        <w:t xml:space="preserve">Source Index</w:t>
      </w:r>
    </w:p>
    <w:p>
      <w:pPr>
        <w:spacing w:after="160"/>
      </w:pPr>
      <w:r>
        <w:rPr>
          <w:rFonts w:ascii="Arial" w:cs="Arial" w:eastAsia="Arial" w:hAnsi="Arial"/>
          <w:color w:val="2D3436"/>
          <w:sz w:val="22"/>
          <w:szCs w:val="22"/>
        </w:rPr>
        <w:t xml:space="preserve">Claims reference this index in brackets (e.g., [S1]). Full URLs and claim mappings in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60"/>
        <w:gridCol w:w="1800"/>
        <w:gridCol w:w="2400"/>
      </w:tblGrid>
      <w:tr>
        <w:tc>
          <w:tcPr>
            <w:tcW w:type="dxa" w:w="5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66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8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4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Accessed</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S1</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MacroFactor body-metrics announcement</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Competitor page</w:t>
            </w:r>
          </w:p>
        </w:tc>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S2</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MacroFactor help docs (photos, gallery, sharing)</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Competitor KB</w:t>
            </w:r>
          </w:p>
        </w:tc>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S3</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Metamorph App Store listing + reviews</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App listing</w:t>
            </w:r>
          </w:p>
        </w:tc>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S4</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PhotoJourney (75 Photo Tracker) App Store listing</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App listing</w:t>
            </w:r>
          </w:p>
        </w:tc>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S5</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SnapTrack product page</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Competitor page</w:t>
            </w:r>
          </w:p>
        </w:tc>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S6</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Body Journey product page</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Competitor page</w:t>
            </w:r>
          </w:p>
        </w:tc>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S7</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Progress by Lasmit App Store listing + reviews</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App listing</w:t>
            </w:r>
          </w:p>
        </w:tc>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S8</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BodyShapr App Store listing + reviews</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App listing</w:t>
            </w:r>
          </w:p>
        </w:tc>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S9</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LocalOne Gym Pics: best progress photo apps</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Industry analysis</w:t>
            </w:r>
          </w:p>
        </w:tc>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S10</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FitBudd: why progress photos matter</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Industry analysis</w:t>
            </w:r>
          </w:p>
        </w:tc>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S11</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Cardinal Peak: connected beauty device</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Adjacent vertical</w:t>
            </w:r>
          </w:p>
        </w:tc>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S12</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Skin Bliss, FeelinMySkin, BasicBeauty listings</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Adjacent vertical</w:t>
            </w:r>
          </w:p>
        </w:tc>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S13</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SkinTracker: Frontiers in Digital Health</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Academic</w:t>
            </w:r>
          </w:p>
        </w:tc>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S14</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NutritionRx codebase audit</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Codebase</w:t>
            </w:r>
          </w:p>
        </w:tc>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S15</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Dataconomy: fitness app UX best practices 2025</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UX literature</w:t>
            </w:r>
          </w:p>
        </w:tc>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S16</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Stormotion: fitness app UI design principles</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UX literature</w:t>
            </w:r>
          </w:p>
        </w:tc>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r>
    </w:tbl>
    <w:p>
      <w:r>
        <w:r>
          <w:br w:type="page"/>
        </w:r>
      </w:r>
    </w:p>
    <w:p>
      <w:pPr>
        <w:pStyle w:val="Heading1"/>
      </w:pPr>
      <w:r>
        <w:t xml:space="preserve">First-Party User Research Plan</w:t>
      </w:r>
    </w:p>
    <w:p>
      <w:pPr>
        <w:spacing w:after="160"/>
      </w:pPr>
      <w:r>
        <w:rPr>
          <w:rFonts w:ascii="Arial" w:cs="Arial" w:eastAsia="Arial" w:hAnsi="Arial"/>
          <w:color w:val="2D3436"/>
          <w:sz w:val="22"/>
          <w:szCs w:val="22"/>
        </w:rPr>
        <w:t xml:space="preserve">This section defines research needed to validate assumptions before Phase 2+ build scope. Phase 1 (foundation fixes) can proceed without this research since those are confirmed bugs.</w:t>
      </w:r>
    </w:p>
    <w:p>
      <w:pPr>
        <w:pStyle w:val="Heading2"/>
      </w:pPr>
      <w:r>
        <w:t xml:space="preserve">Study 1: Discovery Interviews (5–8 participants)</w:t>
      </w:r>
    </w:p>
    <w:p>
      <w:pPr>
        <w:spacing w:after="160"/>
      </w:pPr>
      <w:r>
        <w:rPr>
          <w:rFonts w:ascii="Arial" w:cs="Arial" w:eastAsia="Arial" w:hAnsi="Arial"/>
          <w:b/>
          <w:bCs/>
          <w:color w:val="2D3436"/>
          <w:sz w:val="22"/>
          <w:szCs w:val="22"/>
        </w:rPr>
        <w:t xml:space="preserve">Goal: </w:t>
      </w:r>
      <w:r>
        <w:rPr>
          <w:rFonts w:ascii="Arial" w:cs="Arial" w:eastAsia="Arial" w:hAnsi="Arial"/>
          <w:color w:val="2D3436"/>
          <w:sz w:val="22"/>
          <w:szCs w:val="22"/>
        </w:rPr>
        <w:t xml:space="preserve">Validate assumptions A1–A5; uncover unanticipated needs around body photography in a nutrition context.</w:t>
      </w:r>
    </w:p>
    <w:p>
      <w:pPr>
        <w:spacing w:after="160"/>
      </w:pPr>
      <w:r>
        <w:rPr>
          <w:rFonts w:ascii="Arial" w:cs="Arial" w:eastAsia="Arial" w:hAnsi="Arial"/>
          <w:b/>
          <w:bCs/>
          <w:color w:val="2D3436"/>
          <w:sz w:val="22"/>
          <w:szCs w:val="22"/>
        </w:rPr>
        <w:t xml:space="preserve">Participants: </w:t>
      </w:r>
      <w:r>
        <w:rPr>
          <w:rFonts w:ascii="Arial" w:cs="Arial" w:eastAsia="Arial" w:hAnsi="Arial"/>
          <w:color w:val="2D3436"/>
          <w:sz w:val="22"/>
          <w:szCs w:val="22"/>
        </w:rPr>
        <w:t xml:space="preserve">Recruit from existing beta users/waitlist. Mix: 2–3 who currently take progress photos, 2–3 who never have, 1–2 who tried and stopped.</w:t>
      </w:r>
    </w:p>
    <w:p>
      <w:pPr>
        <w:spacing w:after="160"/>
      </w:pPr>
      <w:r>
        <w:rPr>
          <w:rFonts w:ascii="Arial" w:cs="Arial" w:eastAsia="Arial" w:hAnsi="Arial"/>
          <w:b/>
          <w:bCs/>
          <w:color w:val="2D3436"/>
          <w:sz w:val="22"/>
          <w:szCs w:val="22"/>
        </w:rPr>
        <w:t xml:space="preserve">Format: </w:t>
      </w:r>
      <w:r>
        <w:rPr>
          <w:rFonts w:ascii="Arial" w:cs="Arial" w:eastAsia="Arial" w:hAnsi="Arial"/>
          <w:color w:val="2D3436"/>
          <w:sz w:val="22"/>
          <w:szCs w:val="22"/>
        </w:rPr>
        <w:t xml:space="preserve">30-minute remote video interviews. Semi-structured.</w:t>
      </w:r>
    </w:p>
    <w:p>
      <w:pPr>
        <w:pStyle w:val="Heading3"/>
      </w:pPr>
      <w:r>
        <w:t xml:space="preserve">Interview Guide (Core Questions)</w:t>
      </w:r>
    </w:p>
    <w:p>
      <w:pPr>
        <w:pStyle w:val="ListParagraph"/>
        <w:numPr>
          <w:ilvl w:val="0"/>
          <w:numId w:val="3"/>
        </w:numPr>
        <w:spacing w:after="80"/>
      </w:pPr>
      <w:r>
        <w:rPr>
          <w:rFonts w:ascii="Arial" w:cs="Arial" w:eastAsia="Arial" w:hAnsi="Arial"/>
          <w:color w:val="2D3436"/>
          <w:sz w:val="22"/>
          <w:szCs w:val="22"/>
        </w:rPr>
        <w:t xml:space="preserve">Tell me about the last time you noticed a change in your body. How did you become aware of it?</w:t>
      </w:r>
    </w:p>
    <w:p>
      <w:pPr>
        <w:pStyle w:val="ListParagraph"/>
        <w:numPr>
          <w:ilvl w:val="0"/>
          <w:numId w:val="3"/>
        </w:numPr>
        <w:spacing w:after="80"/>
      </w:pPr>
      <w:r>
        <w:rPr>
          <w:rFonts w:ascii="Arial" w:cs="Arial" w:eastAsia="Arial" w:hAnsi="Arial"/>
          <w:color w:val="2D3436"/>
          <w:sz w:val="22"/>
          <w:szCs w:val="22"/>
        </w:rPr>
        <w:t xml:space="preserve">Have you ever taken photos of your body to track changes? [If yes] Walk me through your process. [If no] What has stopped you?</w:t>
      </w:r>
    </w:p>
    <w:p>
      <w:pPr>
        <w:pStyle w:val="ListParagraph"/>
        <w:numPr>
          <w:ilvl w:val="0"/>
          <w:numId w:val="3"/>
        </w:numPr>
        <w:spacing w:after="80"/>
      </w:pPr>
      <w:r>
        <w:rPr>
          <w:rFonts w:ascii="Arial" w:cs="Arial" w:eastAsia="Arial" w:hAnsi="Arial"/>
          <w:color w:val="2D3436"/>
          <w:sz w:val="22"/>
          <w:szCs w:val="22"/>
        </w:rPr>
        <w:t xml:space="preserve">When you think about an app storing photos of your body, what concerns come to mind first?</w:t>
      </w:r>
    </w:p>
    <w:p>
      <w:pPr>
        <w:pStyle w:val="ListParagraph"/>
        <w:numPr>
          <w:ilvl w:val="0"/>
          <w:numId w:val="3"/>
        </w:numPr>
        <w:spacing w:after="80"/>
      </w:pPr>
      <w:r>
        <w:rPr>
          <w:rFonts w:ascii="Arial" w:cs="Arial" w:eastAsia="Arial" w:hAnsi="Arial"/>
          <w:color w:val="2D3436"/>
          <w:sz w:val="22"/>
          <w:szCs w:val="22"/>
        </w:rPr>
        <w:t xml:space="preserve">If the app showed your nutrition data alongside a body photo from that same week, would that be useful or overwhelming?</w:t>
      </w:r>
    </w:p>
    <w:p>
      <w:pPr>
        <w:pStyle w:val="ListParagraph"/>
        <w:numPr>
          <w:ilvl w:val="0"/>
          <w:numId w:val="3"/>
        </w:numPr>
        <w:spacing w:after="80"/>
      </w:pPr>
      <w:r>
        <w:rPr>
          <w:rFonts w:ascii="Arial" w:cs="Arial" w:eastAsia="Arial" w:hAnsi="Arial"/>
          <w:color w:val="2D3436"/>
          <w:sz w:val="22"/>
          <w:szCs w:val="22"/>
        </w:rPr>
        <w:t xml:space="preserve">How would you feel about a faint overlay of your last photo while you take a new one? (Explain ghost overlay.)</w:t>
      </w:r>
    </w:p>
    <w:p>
      <w:pPr>
        <w:pStyle w:val="ListParagraph"/>
        <w:numPr>
          <w:ilvl w:val="0"/>
          <w:numId w:val="3"/>
        </w:numPr>
        <w:spacing w:after="80"/>
      </w:pPr>
      <w:r>
        <w:rPr>
          <w:rFonts w:ascii="Arial" w:cs="Arial" w:eastAsia="Arial" w:hAnsi="Arial"/>
          <w:color w:val="2D3436"/>
          <w:sz w:val="22"/>
          <w:szCs w:val="22"/>
        </w:rPr>
        <w:t xml:space="preserve">How often would you want to take these photos? Daily, weekly, monthly, only when you feel like it?</w:t>
      </w:r>
    </w:p>
    <w:p>
      <w:pPr>
        <w:pStyle w:val="ListParagraph"/>
        <w:numPr>
          <w:ilvl w:val="0"/>
          <w:numId w:val="3"/>
        </w:numPr>
        <w:spacing w:after="80"/>
      </w:pPr>
      <w:r>
        <w:rPr>
          <w:rFonts w:ascii="Arial" w:cs="Arial" w:eastAsia="Arial" w:hAnsi="Arial"/>
          <w:color w:val="2D3436"/>
          <w:sz w:val="22"/>
          <w:szCs w:val="22"/>
        </w:rPr>
        <w:t xml:space="preserve">If you could compare two photos of yourself, what information would you want to see alongside them?</w:t>
      </w:r>
    </w:p>
    <w:p>
      <w:pPr>
        <w:pStyle w:val="ListParagraph"/>
        <w:numPr>
          <w:ilvl w:val="0"/>
          <w:numId w:val="3"/>
        </w:numPr>
        <w:spacing w:after="80"/>
      </w:pPr>
      <w:r>
        <w:rPr>
          <w:rFonts w:ascii="Arial" w:cs="Arial" w:eastAsia="Arial" w:hAnsi="Arial"/>
          <w:color w:val="2D3436"/>
          <w:sz w:val="22"/>
          <w:szCs w:val="22"/>
        </w:rPr>
        <w:t xml:space="preserve">Is there anything about this concept that makes you uncomfortable or that you’d want to control?</w:t>
      </w:r>
    </w:p>
    <w:p>
      <w:pPr>
        <w:pStyle w:val="Heading2"/>
      </w:pPr>
      <w:r>
        <w:t xml:space="preserve">Study 2: Prototype Usability Test (5 participants)</w:t>
      </w:r>
    </w:p>
    <w:p>
      <w:pPr>
        <w:spacing w:after="160"/>
      </w:pPr>
      <w:r>
        <w:rPr>
          <w:rFonts w:ascii="Arial" w:cs="Arial" w:eastAsia="Arial" w:hAnsi="Arial"/>
          <w:b/>
          <w:bCs/>
          <w:color w:val="2D3436"/>
          <w:sz w:val="22"/>
          <w:szCs w:val="22"/>
        </w:rPr>
        <w:t xml:space="preserve">Goal: </w:t>
      </w:r>
      <w:r>
        <w:rPr>
          <w:rFonts w:ascii="Arial" w:cs="Arial" w:eastAsia="Arial" w:hAnsi="Arial"/>
          <w:color w:val="2D3436"/>
          <w:sz w:val="22"/>
          <w:szCs w:val="22"/>
        </w:rPr>
        <w:t xml:space="preserve">Test capture flow (ghost overlay + guidance), comparison selection UX, and emotional response to language.</w:t>
      </w:r>
    </w:p>
    <w:p>
      <w:pPr>
        <w:spacing w:after="160"/>
      </w:pPr>
      <w:r>
        <w:rPr>
          <w:rFonts w:ascii="Arial" w:cs="Arial" w:eastAsia="Arial" w:hAnsi="Arial"/>
          <w:b/>
          <w:bCs/>
          <w:color w:val="2D3436"/>
          <w:sz w:val="22"/>
          <w:szCs w:val="22"/>
        </w:rPr>
        <w:t xml:space="preserve">Format: </w:t>
      </w:r>
      <w:r>
        <w:rPr>
          <w:rFonts w:ascii="Arial" w:cs="Arial" w:eastAsia="Arial" w:hAnsi="Arial"/>
          <w:color w:val="2D3436"/>
          <w:sz w:val="22"/>
          <w:szCs w:val="22"/>
        </w:rPr>
        <w:t xml:space="preserve">30-minute moderated sessions with clickable prototype. Think-aloud protocol.</w:t>
      </w:r>
    </w:p>
    <w:p>
      <w:pPr>
        <w:spacing w:after="160"/>
      </w:pPr>
      <w:r>
        <w:rPr>
          <w:rFonts w:ascii="Arial" w:cs="Arial" w:eastAsia="Arial" w:hAnsi="Arial"/>
          <w:b/>
          <w:bCs/>
          <w:color w:val="2D3436"/>
          <w:sz w:val="22"/>
          <w:szCs w:val="22"/>
        </w:rPr>
        <w:t xml:space="preserve">Timing: </w:t>
      </w:r>
      <w:r>
        <w:rPr>
          <w:rFonts w:ascii="Arial" w:cs="Arial" w:eastAsia="Arial" w:hAnsi="Arial"/>
          <w:color w:val="2D3436"/>
          <w:sz w:val="22"/>
          <w:szCs w:val="22"/>
        </w:rPr>
        <w:t xml:space="preserve">After Phase 1 complete, before Phase 2 implementation.</w:t>
      </w:r>
    </w:p>
    <w:p>
      <w:pPr>
        <w:pStyle w:val="ListParagraph"/>
        <w:numPr>
          <w:ilvl w:val="0"/>
          <w:numId w:val="4"/>
        </w:numPr>
        <w:spacing w:after="80"/>
      </w:pPr>
      <w:r>
        <w:rPr>
          <w:rFonts w:ascii="Arial" w:cs="Arial" w:eastAsia="Arial" w:hAnsi="Arial"/>
          <w:color w:val="2D3436"/>
          <w:sz w:val="22"/>
          <w:szCs w:val="22"/>
        </w:rPr>
        <w:t xml:space="preserve">Take a progress photo using ghost overlay (observe: understand it? adjust opacity? find toggle?)</w:t>
      </w:r>
    </w:p>
    <w:p>
      <w:pPr>
        <w:pStyle w:val="ListParagraph"/>
        <w:numPr>
          <w:ilvl w:val="0"/>
          <w:numId w:val="4"/>
        </w:numPr>
        <w:spacing w:after="80"/>
      </w:pPr>
      <w:r>
        <w:rPr>
          <w:rFonts w:ascii="Arial" w:cs="Arial" w:eastAsia="Arial" w:hAnsi="Arial"/>
          <w:color w:val="2D3436"/>
          <w:sz w:val="22"/>
          <w:szCs w:val="22"/>
        </w:rPr>
        <w:t xml:space="preserve">Select two photos for comparison (observe: time to completion, confusion, swap button discovery)</w:t>
      </w:r>
    </w:p>
    <w:p>
      <w:pPr>
        <w:pStyle w:val="ListParagraph"/>
        <w:numPr>
          <w:ilvl w:val="0"/>
          <w:numId w:val="4"/>
        </w:numPr>
        <w:spacing w:after="80"/>
      </w:pPr>
      <w:r>
        <w:rPr>
          <w:rFonts w:ascii="Arial" w:cs="Arial" w:eastAsia="Arial" w:hAnsi="Arial"/>
          <w:color w:val="2D3436"/>
          <w:sz w:val="22"/>
          <w:szCs w:val="22"/>
        </w:rPr>
        <w:t xml:space="preserve">React to language: show both “before/after” and “earlier/recent” variants; ask which feels better</w:t>
      </w:r>
    </w:p>
    <w:p>
      <w:pPr>
        <w:pStyle w:val="ListParagraph"/>
        <w:numPr>
          <w:ilvl w:val="0"/>
          <w:numId w:val="4"/>
        </w:numPr>
        <w:spacing w:after="80"/>
      </w:pPr>
      <w:r>
        <w:rPr>
          <w:rFonts w:ascii="Arial" w:cs="Arial" w:eastAsia="Arial" w:hAnsi="Arial"/>
          <w:color w:val="2D3436"/>
          <w:sz w:val="22"/>
          <w:szCs w:val="22"/>
        </w:rPr>
        <w:t xml:space="preserve">Find and enable biometric lock (observe: do they look for it? where?)</w:t>
      </w:r>
    </w:p>
    <w:p>
      <w:pPr>
        <w:pStyle w:val="ListParagraph"/>
        <w:numPr>
          <w:ilvl w:val="0"/>
          <w:numId w:val="4"/>
        </w:numPr>
        <w:spacing w:after="80"/>
      </w:pPr>
      <w:r>
        <w:rPr>
          <w:rFonts w:ascii="Arial" w:cs="Arial" w:eastAsia="Arial" w:hAnsi="Arial"/>
          <w:color w:val="2D3436"/>
          <w:sz w:val="22"/>
          <w:szCs w:val="22"/>
        </w:rPr>
        <w:t xml:space="preserve">Interpret comparison with nutrition data overlay (observe: useful or overwhelming?)</w:t>
      </w:r>
    </w:p>
    <w:p>
      <w:pPr>
        <w:pStyle w:val="Heading2"/>
      </w:pPr>
      <w:r>
        <w:t xml:space="preserve">Study 3: Post-Launch Monitoring</w:t>
      </w:r>
    </w:p>
    <w:p>
      <w:pPr>
        <w:spacing w:after="160"/>
      </w:pPr>
      <w:r>
        <w:rPr>
          <w:rFonts w:ascii="Arial" w:cs="Arial" w:eastAsia="Arial" w:hAnsi="Arial"/>
          <w:color w:val="2D3436"/>
          <w:sz w:val="22"/>
          <w:szCs w:val="22"/>
        </w:rPr>
        <w:t xml:space="preserve">After launch, monitor PostHog events (Section 10) for 4 weeks before P2 adjustments. Key signals: ghost overlay toggle-off rate (&gt;40% = confusing), comparison abandonment (&gt;50% = selection UX broken), biometric lock adoption.</w:t>
      </w:r>
    </w:p>
    <w:p>
      <w:pPr>
        <w:pStyle w:val="Heading2"/>
      </w:pPr>
      <w:r>
        <w:t xml:space="preserve">Research Safety Protocol</w:t>
      </w:r>
    </w:p>
    <w:p>
      <w:pPr>
        <w:spacing w:after="160"/>
      </w:pPr>
      <w:r>
        <w:rPr>
          <w:rFonts w:ascii="Arial" w:cs="Arial" w:eastAsia="Arial" w:hAnsi="Arial"/>
          <w:color w:val="2D3436"/>
          <w:sz w:val="22"/>
          <w:szCs w:val="22"/>
        </w:rPr>
        <w:t xml:space="preserve">Progress photos involve body image, a domain with established psychological risks. All studies must follow these safeguards.</w:t>
      </w:r>
    </w:p>
    <w:p>
      <w:pPr>
        <w:pStyle w:val="Heading3"/>
      </w:pPr>
      <w:r>
        <w:t xml:space="preserve">Participant Screening &amp; Exclusion</w:t>
      </w:r>
    </w:p>
    <w:p>
      <w:pPr>
        <w:pStyle w:val="ListParagraph"/>
        <w:numPr>
          <w:ilvl w:val="0"/>
          <w:numId w:val="5"/>
        </w:numPr>
        <w:spacing w:after="80"/>
      </w:pPr>
      <w:r>
        <w:rPr>
          <w:rFonts w:ascii="Arial" w:cs="Arial" w:eastAsia="Arial" w:hAnsi="Arial"/>
          <w:b/>
          <w:bCs/>
          <w:color w:val="2D3436"/>
          <w:sz w:val="22"/>
          <w:szCs w:val="22"/>
        </w:rPr>
        <w:t xml:space="preserve">Pre-screening questionnaire: </w:t>
      </w:r>
      <w:r>
        <w:rPr>
          <w:rFonts w:ascii="Arial" w:cs="Arial" w:eastAsia="Arial" w:hAnsi="Arial"/>
          <w:color w:val="2D3436"/>
          <w:sz w:val="22"/>
          <w:szCs w:val="22"/>
        </w:rPr>
        <w:t xml:space="preserve">Include EDE-QS (Eating Disorder Examination Questionnaire Short) or equivalent validated screener. Exclude participants who score above clinical threshold.</w:t>
      </w:r>
    </w:p>
    <w:p>
      <w:pPr>
        <w:pStyle w:val="ListParagraph"/>
        <w:numPr>
          <w:ilvl w:val="0"/>
          <w:numId w:val="5"/>
        </w:numPr>
        <w:spacing w:after="80"/>
      </w:pPr>
      <w:r>
        <w:rPr>
          <w:rFonts w:ascii="Arial" w:cs="Arial" w:eastAsia="Arial" w:hAnsi="Arial"/>
          <w:b/>
          <w:bCs/>
          <w:color w:val="2D3436"/>
          <w:sz w:val="22"/>
          <w:szCs w:val="22"/>
        </w:rPr>
        <w:t xml:space="preserve">Explicit exclusion criteria: </w:t>
      </w:r>
      <w:r>
        <w:rPr>
          <w:rFonts w:ascii="Arial" w:cs="Arial" w:eastAsia="Arial" w:hAnsi="Arial"/>
          <w:color w:val="2D3436"/>
          <w:sz w:val="22"/>
          <w:szCs w:val="22"/>
        </w:rPr>
        <w:t xml:space="preserve">Current or recent (past 12 months) treatment for eating disorders, body dysmorphic disorder, or related conditions. Active self-harm. Under 18.</w:t>
      </w:r>
    </w:p>
    <w:p>
      <w:pPr>
        <w:pStyle w:val="ListParagraph"/>
        <w:numPr>
          <w:ilvl w:val="0"/>
          <w:numId w:val="5"/>
        </w:numPr>
        <w:spacing w:after="80"/>
      </w:pPr>
      <w:r>
        <w:rPr>
          <w:rFonts w:ascii="Arial" w:cs="Arial" w:eastAsia="Arial" w:hAnsi="Arial"/>
          <w:b/>
          <w:bCs/>
          <w:color w:val="2D3436"/>
          <w:sz w:val="22"/>
          <w:szCs w:val="22"/>
        </w:rPr>
        <w:t xml:space="preserve">Informed consent: </w:t>
      </w:r>
      <w:r>
        <w:rPr>
          <w:rFonts w:ascii="Arial" w:cs="Arial" w:eastAsia="Arial" w:hAnsi="Arial"/>
          <w:color w:val="2D3436"/>
          <w:sz w:val="22"/>
          <w:szCs w:val="22"/>
        </w:rPr>
        <w:t xml:space="preserve">Consent form must state: “This study involves discussing body image and viewing photos of yourself. You may stop at any time without explanation.”</w:t>
      </w:r>
    </w:p>
    <w:p>
      <w:pPr>
        <w:pStyle w:val="Heading3"/>
      </w:pPr>
      <w:r>
        <w:t xml:space="preserve">Distress Protocol During Sessions</w:t>
      </w:r>
    </w:p>
    <w:p>
      <w:pPr>
        <w:pStyle w:val="ListParagraph"/>
        <w:numPr>
          <w:ilvl w:val="0"/>
          <w:numId w:val="6"/>
        </w:numPr>
        <w:spacing w:after="80"/>
      </w:pPr>
      <w:r>
        <w:rPr>
          <w:rFonts w:ascii="Arial" w:cs="Arial" w:eastAsia="Arial" w:hAnsi="Arial"/>
          <w:b/>
          <w:bCs/>
          <w:color w:val="2D3436"/>
          <w:sz w:val="22"/>
          <w:szCs w:val="22"/>
        </w:rPr>
        <w:t xml:space="preserve">Watch for distress signals: </w:t>
      </w:r>
      <w:r>
        <w:rPr>
          <w:rFonts w:ascii="Arial" w:cs="Arial" w:eastAsia="Arial" w:hAnsi="Arial"/>
          <w:color w:val="2D3436"/>
          <w:sz w:val="22"/>
          <w:szCs w:val="22"/>
        </w:rPr>
        <w:t xml:space="preserve">Prolonged silence after body-related questions, visible emotional distress, self-deprecating comments about body, request to skip questions.</w:t>
      </w:r>
    </w:p>
    <w:p>
      <w:pPr>
        <w:pStyle w:val="ListParagraph"/>
        <w:numPr>
          <w:ilvl w:val="0"/>
          <w:numId w:val="6"/>
        </w:numPr>
        <w:spacing w:after="80"/>
      </w:pPr>
      <w:r>
        <w:rPr>
          <w:rFonts w:ascii="Arial" w:cs="Arial" w:eastAsia="Arial" w:hAnsi="Arial"/>
          <w:b/>
          <w:bCs/>
          <w:color w:val="2D3436"/>
          <w:sz w:val="22"/>
          <w:szCs w:val="22"/>
        </w:rPr>
        <w:t xml:space="preserve">Moderator script for discomfort: </w:t>
      </w:r>
      <w:r>
        <w:rPr>
          <w:rFonts w:ascii="Arial" w:cs="Arial" w:eastAsia="Arial" w:hAnsi="Arial"/>
          <w:color w:val="2D3436"/>
          <w:sz w:val="22"/>
          <w:szCs w:val="22"/>
        </w:rPr>
        <w:t xml:space="preserve">“Thank you for sharing that. I want to check in—how are you feeling? We can pause, skip this section, or stop entirely. There’s no wrong answer here.”</w:t>
      </w:r>
    </w:p>
    <w:p>
      <w:pPr>
        <w:pStyle w:val="ListParagraph"/>
        <w:numPr>
          <w:ilvl w:val="0"/>
          <w:numId w:val="6"/>
        </w:numPr>
        <w:spacing w:after="80"/>
      </w:pPr>
      <w:r>
        <w:rPr>
          <w:rFonts w:ascii="Arial" w:cs="Arial" w:eastAsia="Arial" w:hAnsi="Arial"/>
          <w:b/>
          <w:bCs/>
          <w:color w:val="2D3436"/>
          <w:sz w:val="22"/>
          <w:szCs w:val="22"/>
        </w:rPr>
        <w:t xml:space="preserve">Stop rule: </w:t>
      </w:r>
      <w:r>
        <w:rPr>
          <w:rFonts w:ascii="Arial" w:cs="Arial" w:eastAsia="Arial" w:hAnsi="Arial"/>
          <w:color w:val="2D3436"/>
          <w:sz w:val="22"/>
          <w:szCs w:val="22"/>
        </w:rPr>
        <w:t xml:space="preserve">If participant shows sustained distress (crying, expressing strong negative self-image, requesting to stop), end session immediately. Thank them, compensate fully, provide resources.</w:t>
      </w:r>
    </w:p>
    <w:p>
      <w:pPr>
        <w:pStyle w:val="ListParagraph"/>
        <w:numPr>
          <w:ilvl w:val="0"/>
          <w:numId w:val="6"/>
        </w:numPr>
        <w:spacing w:after="80"/>
      </w:pPr>
      <w:r>
        <w:rPr>
          <w:rFonts w:ascii="Arial" w:cs="Arial" w:eastAsia="Arial" w:hAnsi="Arial"/>
          <w:b/>
          <w:bCs/>
          <w:color w:val="2D3436"/>
          <w:sz w:val="22"/>
          <w:szCs w:val="22"/>
        </w:rPr>
        <w:t xml:space="preserve">Post-session check-in: </w:t>
      </w:r>
      <w:r>
        <w:rPr>
          <w:rFonts w:ascii="Arial" w:cs="Arial" w:eastAsia="Arial" w:hAnsi="Arial"/>
          <w:color w:val="2D3436"/>
          <w:sz w:val="22"/>
          <w:szCs w:val="22"/>
        </w:rPr>
        <w:t xml:space="preserve">End every session with: “How are you feeling after this conversation? Is there anything that came up that you’d like to talk about?”</w:t>
      </w:r>
    </w:p>
    <w:p>
      <w:pPr>
        <w:pStyle w:val="Heading3"/>
      </w:pPr>
      <w:r>
        <w:t xml:space="preserve">Escalation &amp; Resources</w:t>
      </w:r>
    </w:p>
    <w:p>
      <w:pPr>
        <w:pStyle w:val="ListParagraph"/>
        <w:numPr>
          <w:ilvl w:val="0"/>
          <w:numId w:val="7"/>
        </w:numPr>
        <w:spacing w:after="80"/>
      </w:pPr>
      <w:r>
        <w:rPr>
          <w:rFonts w:ascii="Arial" w:cs="Arial" w:eastAsia="Arial" w:hAnsi="Arial"/>
          <w:b/>
          <w:bCs/>
          <w:color w:val="2D3436"/>
          <w:sz w:val="22"/>
          <w:szCs w:val="22"/>
        </w:rPr>
        <w:t xml:space="preserve">Resource card: </w:t>
      </w:r>
      <w:r>
        <w:rPr>
          <w:rFonts w:ascii="Arial" w:cs="Arial" w:eastAsia="Arial" w:hAnsi="Arial"/>
          <w:color w:val="2D3436"/>
          <w:sz w:val="22"/>
          <w:szCs w:val="22"/>
        </w:rPr>
        <w:t xml:space="preserve">Send all participants (regardless of distress) a follow-up email with: National Alliance for Eating Disorders helpline (1-866-662-1235), Crisis Text Line (text HOME to 741741), NAMI HelpLine (1-800-950-6264).</w:t>
      </w:r>
    </w:p>
    <w:p>
      <w:pPr>
        <w:pStyle w:val="ListParagraph"/>
        <w:numPr>
          <w:ilvl w:val="0"/>
          <w:numId w:val="7"/>
        </w:numPr>
        <w:spacing w:after="80"/>
      </w:pPr>
      <w:r>
        <w:rPr>
          <w:rFonts w:ascii="Arial" w:cs="Arial" w:eastAsia="Arial" w:hAnsi="Arial"/>
          <w:b/>
          <w:bCs/>
          <w:color w:val="2D3436"/>
          <w:sz w:val="22"/>
          <w:szCs w:val="22"/>
        </w:rPr>
        <w:t xml:space="preserve">Moderator training: </w:t>
      </w:r>
      <w:r>
        <w:rPr>
          <w:rFonts w:ascii="Arial" w:cs="Arial" w:eastAsia="Arial" w:hAnsi="Arial"/>
          <w:color w:val="2D3436"/>
          <w:sz w:val="22"/>
          <w:szCs w:val="22"/>
        </w:rPr>
        <w:t xml:space="preserve">Anyone conducting these sessions must review body image sensitivity guidelines before first session. If using external research firm, specify this requirement in the brief.</w:t>
      </w:r>
    </w:p>
    <w:p>
      <w:pPr>
        <w:pStyle w:val="ListParagraph"/>
        <w:numPr>
          <w:ilvl w:val="0"/>
          <w:numId w:val="7"/>
        </w:numPr>
        <w:spacing w:after="80"/>
      </w:pPr>
      <w:r>
        <w:rPr>
          <w:rFonts w:ascii="Arial" w:cs="Arial" w:eastAsia="Arial" w:hAnsi="Arial"/>
          <w:b/>
          <w:bCs/>
          <w:color w:val="2D3436"/>
          <w:sz w:val="22"/>
          <w:szCs w:val="22"/>
        </w:rPr>
        <w:t xml:space="preserve">Data handling: </w:t>
      </w:r>
      <w:r>
        <w:rPr>
          <w:rFonts w:ascii="Arial" w:cs="Arial" w:eastAsia="Arial" w:hAnsi="Arial"/>
          <w:color w:val="2D3436"/>
          <w:sz w:val="22"/>
          <w:szCs w:val="22"/>
        </w:rPr>
        <w:t xml:space="preserve">If participants share personal health information during interviews, do not record it in research notes. Note only UX-relevant observations.</w:t>
      </w:r>
    </w:p>
    <w:p>
      <w:r>
        <w:r>
          <w:br w:type="page"/>
        </w:r>
      </w:r>
    </w:p>
    <w:p>
      <w:pPr>
        <w:pStyle w:val="Heading1"/>
      </w:pPr>
      <w:r>
        <w:t xml:space="preserve">Competitive Landscape</w:t>
      </w:r>
    </w:p>
    <w:p>
      <w:pPr>
        <w:pStyle w:val="Heading2"/>
      </w:pPr>
      <w:r>
        <w:t xml:space="preserve">Direct Competitors</w:t>
      </w:r>
    </w:p>
    <w:p>
      <w:pPr>
        <w:pStyle w:val="Heading3"/>
      </w:pPr>
      <w:r>
        <w:t xml:space="preserve">MacroFactor [S1, S2]</w:t>
      </w:r>
    </w:p>
    <w:p>
      <w:pPr>
        <w:spacing w:after="160"/>
      </w:pPr>
      <w:r>
        <w:rPr>
          <w:rFonts w:ascii="Arial" w:cs="Arial" w:eastAsia="Arial" w:hAnsi="Arial"/>
          <w:color w:val="2D3436"/>
          <w:sz w:val="22"/>
          <w:szCs w:val="22"/>
        </w:rPr>
        <w:t xml:space="preserve">Gold standard among nutrition apps. Launched progress photos as most-requested feature (1,500+ roadmap upvotes). [HIGH confidence]</w:t>
      </w:r>
    </w:p>
    <w:p>
      <w:pPr>
        <w:pStyle w:val="ListParagraph"/>
        <w:numPr>
          <w:ilvl w:val="0"/>
          <w:numId w:val="8"/>
        </w:numPr>
        <w:spacing w:after="80"/>
      </w:pPr>
      <w:r>
        <w:rPr>
          <w:rFonts w:ascii="Arial" w:cs="Arial" w:eastAsia="Arial" w:hAnsi="Arial"/>
          <w:b/>
          <w:bCs/>
          <w:color w:val="2D3436"/>
          <w:sz w:val="22"/>
          <w:szCs w:val="22"/>
        </w:rPr>
        <w:t xml:space="preserve">Photo categories: </w:t>
      </w:r>
      <w:r>
        <w:rPr>
          <w:rFonts w:ascii="Arial" w:cs="Arial" w:eastAsia="Arial" w:hAnsi="Arial"/>
          <w:color w:val="2D3436"/>
          <w:sz w:val="22"/>
          <w:szCs w:val="22"/>
        </w:rPr>
        <w:t xml:space="preserve">Front, side, back. Configurable via Data Visibility.</w:t>
      </w:r>
    </w:p>
    <w:p>
      <w:pPr>
        <w:pStyle w:val="ListParagraph"/>
        <w:numPr>
          <w:ilvl w:val="0"/>
          <w:numId w:val="8"/>
        </w:numPr>
        <w:spacing w:after="80"/>
      </w:pPr>
      <w:r>
        <w:rPr>
          <w:rFonts w:ascii="Arial" w:cs="Arial" w:eastAsia="Arial" w:hAnsi="Arial"/>
          <w:b/>
          <w:bCs/>
          <w:color w:val="2D3436"/>
          <w:sz w:val="22"/>
          <w:szCs w:val="22"/>
        </w:rPr>
        <w:t xml:space="preserve">Gallery: </w:t>
      </w:r>
      <w:r>
        <w:rPr>
          <w:rFonts w:ascii="Arial" w:cs="Arial" w:eastAsia="Arial" w:hAnsi="Arial"/>
          <w:color w:val="2D3436"/>
          <w:sz w:val="22"/>
          <w:szCs w:val="22"/>
        </w:rPr>
        <w:t xml:space="preserve">Unified timeline. Background dynamically adapts to photo color tones.</w:t>
      </w:r>
    </w:p>
    <w:p>
      <w:pPr>
        <w:pStyle w:val="ListParagraph"/>
        <w:numPr>
          <w:ilvl w:val="0"/>
          <w:numId w:val="8"/>
        </w:numPr>
        <w:spacing w:after="80"/>
      </w:pPr>
      <w:r>
        <w:rPr>
          <w:rFonts w:ascii="Arial" w:cs="Arial" w:eastAsia="Arial" w:hAnsi="Arial"/>
          <w:b/>
          <w:bCs/>
          <w:color w:val="2D3436"/>
          <w:sz w:val="22"/>
          <w:szCs w:val="22"/>
        </w:rPr>
        <w:t xml:space="preserve">Body metrics pairing: </w:t>
      </w:r>
      <w:r>
        <w:rPr>
          <w:rFonts w:ascii="Arial" w:cs="Arial" w:eastAsia="Arial" w:hAnsi="Arial"/>
          <w:color w:val="2D3436"/>
          <w:sz w:val="22"/>
          <w:szCs w:val="22"/>
        </w:rPr>
        <w:t xml:space="preserve">Up to 21 measurements alongside photos.</w:t>
      </w:r>
    </w:p>
    <w:p>
      <w:pPr>
        <w:pStyle w:val="ListParagraph"/>
        <w:numPr>
          <w:ilvl w:val="0"/>
          <w:numId w:val="8"/>
        </w:numPr>
        <w:spacing w:after="80"/>
      </w:pPr>
      <w:r>
        <w:rPr>
          <w:rFonts w:ascii="Arial" w:cs="Arial" w:eastAsia="Arial" w:hAnsi="Arial"/>
          <w:b/>
          <w:bCs/>
          <w:color w:val="2D3436"/>
          <w:sz w:val="22"/>
          <w:szCs w:val="22"/>
        </w:rPr>
        <w:t xml:space="preserve">Before/After: </w:t>
      </w:r>
      <w:r>
        <w:rPr>
          <w:rFonts w:ascii="Arial" w:cs="Arial" w:eastAsia="Arial" w:hAnsi="Arial"/>
          <w:color w:val="2D3436"/>
          <w:sz w:val="22"/>
          <w:szCs w:val="22"/>
        </w:rPr>
        <w:t xml:space="preserve">Side-by-side with one-tap sharing. Styled cards with light/dark/photo-matched backgrounds.</w:t>
      </w:r>
    </w:p>
    <w:p>
      <w:pPr>
        <w:pStyle w:val="ListParagraph"/>
        <w:numPr>
          <w:ilvl w:val="0"/>
          <w:numId w:val="8"/>
        </w:numPr>
        <w:spacing w:after="80"/>
      </w:pPr>
      <w:r>
        <w:rPr>
          <w:rFonts w:ascii="Arial" w:cs="Arial" w:eastAsia="Arial" w:hAnsi="Arial"/>
          <w:b/>
          <w:bCs/>
          <w:color w:val="2D3436"/>
          <w:sz w:val="22"/>
          <w:szCs w:val="22"/>
        </w:rPr>
        <w:t xml:space="preserve">Guidance: </w:t>
      </w:r>
      <w:r>
        <w:rPr>
          <w:rFonts w:ascii="Arial" w:cs="Arial" w:eastAsia="Arial" w:hAnsi="Arial"/>
          <w:color w:val="2D3436"/>
          <w:sz w:val="22"/>
          <w:szCs w:val="22"/>
        </w:rPr>
        <w:t xml:space="preserve">Knowledge base articles on lighting, distance, positioning. External to capture flow.</w:t>
      </w:r>
    </w:p>
    <w:p>
      <w:pPr>
        <w:pStyle w:val="ListParagraph"/>
        <w:numPr>
          <w:ilvl w:val="0"/>
          <w:numId w:val="8"/>
        </w:numPr>
        <w:spacing w:after="80"/>
      </w:pPr>
      <w:r>
        <w:rPr>
          <w:rFonts w:ascii="Arial" w:cs="Arial" w:eastAsia="Arial" w:hAnsi="Arial"/>
          <w:b/>
          <w:bCs/>
          <w:color w:val="2D3436"/>
          <w:sz w:val="22"/>
          <w:szCs w:val="22"/>
        </w:rPr>
        <w:t xml:space="preserve">Gaps: </w:t>
      </w:r>
      <w:r>
        <w:rPr>
          <w:rFonts w:ascii="Arial" w:cs="Arial" w:eastAsia="Arial" w:hAnsi="Arial"/>
          <w:color w:val="2D3436"/>
          <w:sz w:val="22"/>
          <w:szCs w:val="22"/>
        </w:rPr>
        <w:t xml:space="preserve">No ghost overlay. No slider/timelapse. No nutrition data alongside photos.</w:t>
      </w:r>
    </w:p>
    <w:p>
      <w:pPr>
        <w:pStyle w:val="Heading3"/>
      </w:pPr>
      <w:r>
        <w:t xml:space="preserve">MyFitnessPal &amp; Cronometer</w:t>
      </w:r>
    </w:p>
    <w:p>
      <w:pPr>
        <w:spacing w:after="160"/>
      </w:pPr>
      <w:r>
        <w:rPr>
          <w:rFonts w:ascii="Arial" w:cs="Arial" w:eastAsia="Arial" w:hAnsi="Arial"/>
          <w:color w:val="2D3436"/>
          <w:sz w:val="22"/>
          <w:szCs w:val="22"/>
        </w:rPr>
        <w:t xml:space="preserve">MFP: basic progress photos in premium tier, no comparison tools. Cronometer: no progress photos. Both represent the low bar. [HIGH confidence]</w:t>
      </w:r>
    </w:p>
    <w:p>
      <w:pPr>
        <w:pStyle w:val="Heading2"/>
      </w:pPr>
      <w:r>
        <w:t xml:space="preserve">Dedicated Progress Photo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200"/>
        <w:gridCol w:w="1600"/>
        <w:gridCol w:w="1500"/>
        <w:gridCol w:w="1460"/>
      </w:tblGrid>
      <w:tr>
        <w:tc>
          <w:tcPr>
            <w:tcW w:type="dxa" w:w="17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App</w:t>
            </w:r>
          </w:p>
        </w:tc>
        <w:tc>
          <w:tcPr>
            <w:tcW w:type="dxa" w:w="9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Ghost</w:t>
            </w:r>
          </w:p>
        </w:tc>
        <w:tc>
          <w:tcPr>
            <w:tcW w:type="dxa" w:w="22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Compare Modes</w:t>
            </w:r>
          </w:p>
        </w:tc>
        <w:tc>
          <w:tcPr>
            <w:tcW w:type="dxa" w:w="16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Privacy</w:t>
            </w:r>
          </w:p>
        </w:tc>
        <w:tc>
          <w:tcPr>
            <w:tcW w:type="dxa" w:w="15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Share</w:t>
            </w:r>
          </w:p>
        </w:tc>
        <w:tc>
          <w:tcPr>
            <w:tcW w:type="dxa" w:w="146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Metrics</w:t>
            </w:r>
          </w:p>
        </w:tc>
      </w:tr>
      <w:tr>
        <w:tc>
          <w:tcPr>
            <w:tcW w:type="dxa" w:w="1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MacroFactor [S1]</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w:t>
            </w:r>
          </w:p>
        </w:tc>
        <w:tc>
          <w:tcPr>
            <w:tcW w:type="dxa" w:w="2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Side-by-side</w:t>
            </w:r>
          </w:p>
        </w:tc>
        <w:tc>
          <w:tcPr>
            <w:tcW w:type="dxa" w:w="1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Cloud</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Styled cards</w:t>
            </w:r>
          </w:p>
        </w:tc>
        <w:tc>
          <w:tcPr>
            <w:tcW w:type="dxa" w:w="14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21 body metrics</w:t>
            </w:r>
          </w:p>
        </w:tc>
      </w:tr>
      <w:tr>
        <w:tc>
          <w:tcPr>
            <w:tcW w:type="dxa" w:w="1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Metamorph [S3]</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w:t>
            </w:r>
          </w:p>
        </w:tc>
        <w:tc>
          <w:tcPr>
            <w:tcW w:type="dxa" w:w="2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Swipe, timelapse</w:t>
            </w:r>
          </w:p>
        </w:tc>
        <w:tc>
          <w:tcPr>
            <w:tcW w:type="dxa" w:w="1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Local-only</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GIF/Video</w:t>
            </w:r>
          </w:p>
        </w:tc>
        <w:tc>
          <w:tcPr>
            <w:tcW w:type="dxa" w:w="14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w:t>
            </w:r>
          </w:p>
        </w:tc>
      </w:tr>
      <w:tr>
        <w:tc>
          <w:tcPr>
            <w:tcW w:type="dxa" w:w="1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PhotoJourney [S4]</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w:t>
            </w:r>
          </w:p>
        </w:tc>
        <w:tc>
          <w:tcPr>
            <w:tcW w:type="dxa" w:w="2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Side/swipe</w:t>
            </w:r>
          </w:p>
        </w:tc>
        <w:tc>
          <w:tcPr>
            <w:tcW w:type="dxa" w:w="1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Local-only</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HD video/GIF</w:t>
            </w:r>
          </w:p>
        </w:tc>
        <w:tc>
          <w:tcPr>
            <w:tcW w:type="dxa" w:w="14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w:t>
            </w:r>
          </w:p>
        </w:tc>
      </w:tr>
      <w:tr>
        <w:tc>
          <w:tcPr>
            <w:tcW w:type="dxa" w:w="1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SnapTrack [S5]</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w:t>
            </w:r>
          </w:p>
        </w:tc>
        <w:tc>
          <w:tcPr>
            <w:tcW w:type="dxa" w:w="2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Side-by-side</w:t>
            </w:r>
          </w:p>
        </w:tc>
        <w:tc>
          <w:tcPr>
            <w:tcW w:type="dxa" w:w="1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PIN + bio</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Social</w:t>
            </w:r>
          </w:p>
        </w:tc>
        <w:tc>
          <w:tcPr>
            <w:tcW w:type="dxa" w:w="14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Weight only</w:t>
            </w:r>
          </w:p>
        </w:tc>
      </w:tr>
      <w:tr>
        <w:tc>
          <w:tcPr>
            <w:tcW w:type="dxa" w:w="1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Body Journey [S6]</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w:t>
            </w:r>
          </w:p>
        </w:tc>
        <w:tc>
          <w:tcPr>
            <w:tcW w:type="dxa" w:w="2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Timeline</w:t>
            </w:r>
          </w:p>
        </w:tc>
        <w:tc>
          <w:tcPr>
            <w:tcW w:type="dxa" w:w="1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Local-only</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Slideshow</w:t>
            </w:r>
          </w:p>
        </w:tc>
        <w:tc>
          <w:tcPr>
            <w:tcW w:type="dxa" w:w="14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Weight only</w:t>
            </w:r>
          </w:p>
        </w:tc>
      </w:tr>
      <w:tr>
        <w:tc>
          <w:tcPr>
            <w:tcW w:type="dxa" w:w="1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Progress [S7]</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w:t>
            </w:r>
          </w:p>
        </w:tc>
        <w:tc>
          <w:tcPr>
            <w:tcW w:type="dxa" w:w="2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Side-by-side</w:t>
            </w:r>
          </w:p>
        </w:tc>
        <w:tc>
          <w:tcPr>
            <w:tcW w:type="dxa" w:w="1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In-app only</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Coach share</w:t>
            </w:r>
          </w:p>
        </w:tc>
        <w:tc>
          <w:tcPr>
            <w:tcW w:type="dxa" w:w="14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Full suite</w:t>
            </w:r>
          </w:p>
        </w:tc>
      </w:tr>
      <w:tr>
        <w:tc>
          <w:tcPr>
            <w:tcW w:type="dxa" w:w="1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BodyShapr [S8]</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w:t>
            </w:r>
          </w:p>
        </w:tc>
        <w:tc>
          <w:tcPr>
            <w:tcW w:type="dxa" w:w="2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Slider, GIF, collage</w:t>
            </w:r>
          </w:p>
        </w:tc>
        <w:tc>
          <w:tcPr>
            <w:tcW w:type="dxa" w:w="1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Standard</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Social</w:t>
            </w:r>
          </w:p>
        </w:tc>
        <w:tc>
          <w:tcPr>
            <w:tcW w:type="dxa" w:w="14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Weight + BMI</w:t>
            </w:r>
          </w:p>
        </w:tc>
      </w:tr>
      <w:tr>
        <w:tc>
          <w:tcPr>
            <w:tcW w:type="dxa" w:w="1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Fit-Stitch</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w:t>
            </w:r>
          </w:p>
        </w:tc>
        <w:tc>
          <w:tcPr>
            <w:tcW w:type="dxa" w:w="2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Collage</w:t>
            </w:r>
          </w:p>
        </w:tc>
        <w:tc>
          <w:tcPr>
            <w:tcW w:type="dxa" w:w="1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Touch ID</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Social</w:t>
            </w:r>
          </w:p>
        </w:tc>
        <w:tc>
          <w:tcPr>
            <w:tcW w:type="dxa" w:w="14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Weight only</w:t>
            </w:r>
          </w:p>
        </w:tc>
      </w:tr>
    </w:tbl>
    <w:p>
      <w:pPr>
        <w:spacing w:after="200"/>
      </w:pPr>
    </w:p>
    <w:p>
      <w:pPr>
        <w:pStyle w:val="Heading3"/>
      </w:pPr>
      <w:r>
        <w:t xml:space="preserve">Key Competitive Findings</w:t>
      </w:r>
    </w:p>
    <w:p>
      <w:pPr>
        <w:pStyle w:val="ListParagraph"/>
        <w:numPr>
          <w:ilvl w:val="0"/>
          <w:numId w:val="9"/>
        </w:numPr>
        <w:spacing w:after="80"/>
      </w:pPr>
      <w:r>
        <w:rPr>
          <w:rFonts w:ascii="Arial" w:cs="Arial" w:eastAsia="Arial" w:hAnsi="Arial"/>
          <w:b/>
          <w:bCs/>
          <w:color w:val="2D3436"/>
          <w:sz w:val="22"/>
          <w:szCs w:val="22"/>
        </w:rPr>
        <w:t xml:space="preserve">Ghost overlay correlates with higher App Store ratings. </w:t>
      </w:r>
      <w:r>
        <w:rPr>
          <w:rFonts w:ascii="Arial" w:cs="Arial" w:eastAsia="Arial" w:hAnsi="Arial"/>
          <w:color w:val="2D3436"/>
          <w:sz w:val="22"/>
          <w:szCs w:val="22"/>
        </w:rPr>
        <w:t xml:space="preserve">Apps with ghost mode average 4.5 stars vs 3.65 without. [MEDIUM confidence — correlation, not causation; S3–S8]</w:t>
      </w:r>
    </w:p>
    <w:p>
      <w:pPr>
        <w:pStyle w:val="ListParagraph"/>
        <w:numPr>
          <w:ilvl w:val="0"/>
          <w:numId w:val="9"/>
        </w:numPr>
        <w:spacing w:after="80"/>
      </w:pPr>
      <w:r>
        <w:rPr>
          <w:rFonts w:ascii="Arial" w:cs="Arial" w:eastAsia="Arial" w:hAnsi="Arial"/>
          <w:b/>
          <w:bCs/>
          <w:color w:val="2D3436"/>
          <w:sz w:val="22"/>
          <w:szCs w:val="22"/>
        </w:rPr>
        <w:t xml:space="preserve">Multiple comparison modes serve different emotional needs. </w:t>
      </w:r>
      <w:r>
        <w:rPr>
          <w:rFonts w:ascii="Arial" w:cs="Arial" w:eastAsia="Arial" w:hAnsi="Arial"/>
          <w:color w:val="2D3436"/>
          <w:sz w:val="22"/>
          <w:szCs w:val="22"/>
        </w:rPr>
        <w:t xml:space="preserve">Side-by-side = clinical. Slider = dramatic. Timelapse = motivational. Best apps offer 2+. [HIGH confidence; S1–S8]</w:t>
      </w:r>
    </w:p>
    <w:p>
      <w:pPr>
        <w:pStyle w:val="ListParagraph"/>
        <w:numPr>
          <w:ilvl w:val="0"/>
          <w:numId w:val="9"/>
        </w:numPr>
        <w:spacing w:after="80"/>
      </w:pPr>
      <w:r>
        <w:rPr>
          <w:rFonts w:ascii="Arial" w:cs="Arial" w:eastAsia="Arial" w:hAnsi="Arial"/>
          <w:b/>
          <w:bCs/>
          <w:color w:val="2D3436"/>
          <w:sz w:val="22"/>
          <w:szCs w:val="22"/>
        </w:rPr>
        <w:t xml:space="preserve">Self-timer was added based on user demand. </w:t>
      </w:r>
      <w:r>
        <w:rPr>
          <w:rFonts w:ascii="Arial" w:cs="Arial" w:eastAsia="Arial" w:hAnsi="Arial"/>
          <w:color w:val="2D3436"/>
          <w:sz w:val="22"/>
          <w:szCs w:val="22"/>
        </w:rPr>
        <w:t xml:space="preserve">Metamorph and PhotoJourney both added 3–10 sec timers post-launch. [HIGH confidence; S3, S4 release notes]</w:t>
      </w:r>
    </w:p>
    <w:p>
      <w:pPr>
        <w:pStyle w:val="ListParagraph"/>
        <w:numPr>
          <w:ilvl w:val="0"/>
          <w:numId w:val="9"/>
        </w:numPr>
        <w:spacing w:after="80"/>
      </w:pPr>
      <w:r>
        <w:rPr>
          <w:rFonts w:ascii="Arial" w:cs="Arial" w:eastAsia="Arial" w:hAnsi="Arial"/>
          <w:b/>
          <w:bCs/>
          <w:color w:val="2D3436"/>
          <w:sz w:val="22"/>
          <w:szCs w:val="22"/>
        </w:rPr>
        <w:t xml:space="preserve">Explicit privacy messaging outperforms implicit trust. </w:t>
      </w:r>
      <w:r>
        <w:rPr>
          <w:rFonts w:ascii="Arial" w:cs="Arial" w:eastAsia="Arial" w:hAnsi="Arial"/>
          <w:color w:val="2D3436"/>
          <w:sz w:val="22"/>
          <w:szCs w:val="22"/>
        </w:rPr>
        <w:t xml:space="preserve">Most positive privacy-specific reviews cite explicit “photos stay on device” language. [MEDIUM confidence; S9, S7]</w:t>
      </w:r>
    </w:p>
    <w:p>
      <w:pPr>
        <w:pStyle w:val="Heading2"/>
      </w:pPr>
      <w:r>
        <w:t xml:space="preserve">Adjacent Verticals</w:t>
      </w:r>
    </w:p>
    <w:p>
      <w:pPr>
        <w:pStyle w:val="Heading3"/>
      </w:pPr>
      <w:r>
        <w:t xml:space="preserve">Skincare Apps [S11, S12]</w:t>
      </w:r>
    </w:p>
    <w:p>
      <w:pPr>
        <w:pStyle w:val="ListParagraph"/>
        <w:numPr>
          <w:ilvl w:val="0"/>
          <w:numId w:val="10"/>
        </w:numPr>
        <w:spacing w:after="80"/>
      </w:pPr>
      <w:r>
        <w:rPr>
          <w:rFonts w:ascii="Arial" w:cs="Arial" w:eastAsia="Arial" w:hAnsi="Arial"/>
          <w:b/>
          <w:bCs/>
          <w:color w:val="2D3436"/>
          <w:sz w:val="22"/>
          <w:szCs w:val="22"/>
        </w:rPr>
        <w:t xml:space="preserve">AI comparison: </w:t>
      </w:r>
      <w:r>
        <w:rPr>
          <w:rFonts w:ascii="Arial" w:cs="Arial" w:eastAsia="Arial" w:hAnsi="Arial"/>
          <w:color w:val="2D3436"/>
          <w:sz w:val="22"/>
          <w:szCs w:val="22"/>
        </w:rPr>
        <w:t xml:space="preserve">Skin Bliss uses AI to surface subtle changes between photo pairs. Maps to body composition changes. [MEDIUM — single competitor]</w:t>
      </w:r>
    </w:p>
    <w:p>
      <w:pPr>
        <w:pStyle w:val="ListParagraph"/>
        <w:numPr>
          <w:ilvl w:val="0"/>
          <w:numId w:val="10"/>
        </w:numPr>
        <w:spacing w:after="80"/>
      </w:pPr>
      <w:r>
        <w:rPr>
          <w:rFonts w:ascii="Arial" w:cs="Arial" w:eastAsia="Arial" w:hAnsi="Arial"/>
          <w:b/>
          <w:bCs/>
          <w:color w:val="2D3436"/>
          <w:sz w:val="22"/>
          <w:szCs w:val="22"/>
        </w:rPr>
        <w:t xml:space="preserve">Context logging: </w:t>
      </w:r>
      <w:r>
        <w:rPr>
          <w:rFonts w:ascii="Arial" w:cs="Arial" w:eastAsia="Arial" w:hAnsi="Arial"/>
          <w:color w:val="2D3436"/>
          <w:sz w:val="22"/>
          <w:szCs w:val="22"/>
        </w:rPr>
        <w:t xml:space="preserve">BasicBeauty logs 80+ symptoms alongside photos. NutritionRx already has nutrition data—surfacing it alongside photos is the unique play. [MEDIUM]</w:t>
      </w:r>
    </w:p>
    <w:p>
      <w:pPr>
        <w:pStyle w:val="ListParagraph"/>
        <w:numPr>
          <w:ilvl w:val="0"/>
          <w:numId w:val="10"/>
        </w:numPr>
        <w:spacing w:after="80"/>
      </w:pPr>
      <w:r>
        <w:rPr>
          <w:rFonts w:ascii="Arial" w:cs="Arial" w:eastAsia="Arial" w:hAnsi="Arial"/>
          <w:b/>
          <w:bCs/>
          <w:color w:val="2D3436"/>
          <w:sz w:val="22"/>
          <w:szCs w:val="22"/>
        </w:rPr>
        <w:t xml:space="preserve">Ghost overlay in non-fitness context: </w:t>
      </w:r>
      <w:r>
        <w:rPr>
          <w:rFonts w:ascii="Arial" w:cs="Arial" w:eastAsia="Arial" w:hAnsi="Arial"/>
          <w:color w:val="2D3436"/>
          <w:sz w:val="22"/>
          <w:szCs w:val="22"/>
        </w:rPr>
        <w:t xml:space="preserve">Cardinal Peak found overlaying most recent selfie (not a template) produced best alignment. [MEDIUM — single case study; S11]</w:t>
      </w:r>
    </w:p>
    <w:p>
      <w:pPr>
        <w:pStyle w:val="Heading3"/>
      </w:pPr>
      <w:r>
        <w:t xml:space="preserve">Pregnancy Apps</w:t>
      </w:r>
    </w:p>
    <w:p>
      <w:pPr>
        <w:spacing w:after="160"/>
      </w:pPr>
      <w:r>
        <w:rPr>
          <w:rFonts w:ascii="Arial" w:cs="Arial" w:eastAsia="Arial" w:hAnsi="Arial"/>
          <w:color w:val="2D3436"/>
          <w:sz w:val="22"/>
          <w:szCs w:val="22"/>
        </w:rPr>
        <w:t xml:space="preserve">Normalize weekly body photography with body-positive language. Emphasis on change as natural. Aligns with “Nourished Calm.” [MEDIUM — pattern observation, untested for nutrition context]</w:t>
      </w:r>
    </w:p>
    <w:p>
      <w:r>
        <w:r>
          <w:br w:type="page"/>
        </w:r>
      </w:r>
    </w:p>
    <w:p>
      <w:pPr>
        <w:pStyle w:val="Heading1"/>
      </w:pPr>
      <w:r>
        <w:t xml:space="preserve">User Psychology &amp; Emotional Safety</w:t>
      </w:r>
    </w:p>
    <w:p>
      <w:pPr>
        <w:pStyle w:val="Heading2"/>
      </w:pPr>
      <w:r>
        <w:t xml:space="preserve">Language Principles</w:t>
      </w:r>
    </w:p>
    <w:p>
      <w:pPr>
        <w:spacing w:after="160"/>
      </w:pPr>
      <w:r>
        <w:rPr>
          <w:rFonts w:ascii="Arial" w:cs="Arial" w:eastAsia="Arial" w:hAnsi="Arial"/>
          <w:color w:val="2D3436"/>
          <w:sz w:val="22"/>
          <w:szCs w:val="22"/>
        </w:rPr>
        <w:t xml:space="preserve">[MEDIUM confidence — UX literature [S15, S16], pregnancy app patterns, NutritionRx brand guidelines. Needs validation in Study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Instead of…</w:t>
            </w:r>
          </w:p>
        </w:tc>
        <w:tc>
          <w:tcPr>
            <w:tcW w:type="dxa" w:w="32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Use…</w:t>
            </w:r>
          </w:p>
        </w:tc>
        <w:tc>
          <w:tcPr>
            <w:tcW w:type="dxa" w:w="396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“Day 0” / hidden first day</w:t>
            </w:r>
          </w:p>
        </w:tc>
        <w:tc>
          <w:tcPr>
            <w:tcW w:type="dxa" w:w="3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“Day 1” or “Starting point”</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First entry should be celebrated, not hidden. [VERIFIED: PhotoTimeline.tsx:92 uses &gt; 0 check, hiding first day entirely]</w:t>
            </w:r>
          </w:p>
        </w:tc>
      </w:tr>
      <w:tr>
        <w:tc>
          <w:tcPr>
            <w:tcW w:type="dxa" w:w="2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“Before / After”</w:t>
            </w:r>
          </w:p>
        </w:tc>
        <w:tc>
          <w:tcPr>
            <w:tcW w:type="dxa" w:w="3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“Earlier / Recent”</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“Before” implies current state deficient. [VERIFIED: PhotoComparison.tsx:81, 94]</w:t>
            </w:r>
          </w:p>
        </w:tc>
      </w:tr>
      <w:tr>
        <w:tc>
          <w:tcPr>
            <w:tcW w:type="dxa" w:w="2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“Weight gain: +3 lbs”</w:t>
            </w:r>
          </w:p>
        </w:tc>
        <w:tc>
          <w:tcPr>
            <w:tcW w:type="dxa" w:w="3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“Change: +3 lbs” neutral color</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Gain/loss carries moral weight. Change is factual.</w:t>
            </w:r>
          </w:p>
        </w:tc>
      </w:tr>
      <w:tr>
        <w:tc>
          <w:tcPr>
            <w:tcW w:type="dxa" w:w="2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“You haven’t taken a photo in 3 weeks”</w:t>
            </w:r>
          </w:p>
        </w:tc>
        <w:tc>
          <w:tcPr>
            <w:tcW w:type="dxa" w:w="3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“Ready for a check-in?”</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 guilt. Invitational, not accusatory.</w:t>
            </w:r>
          </w:p>
        </w:tc>
      </w:tr>
      <w:tr>
        <w:tc>
          <w:tcPr>
            <w:tcW w:type="dxa" w:w="2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“Compare your progress”</w:t>
            </w:r>
          </w:p>
        </w:tc>
        <w:tc>
          <w:tcPr>
            <w:tcW w:type="dxa" w:w="3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“See your journey”</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Progress implies linear improvement. Journey honors full path.</w:t>
            </w:r>
          </w:p>
        </w:tc>
      </w:tr>
      <w:tr>
        <w:tc>
          <w:tcPr>
            <w:tcW w:type="dxa" w:w="2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“Failed to load”</w:t>
            </w:r>
          </w:p>
        </w:tc>
        <w:tc>
          <w:tcPr>
            <w:tcW w:type="dxa" w:w="3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“Something went wrong. Let’s try again.”</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Inclusive first-person. No blame.</w:t>
            </w:r>
          </w:p>
        </w:tc>
      </w:tr>
    </w:tbl>
    <w:p>
      <w:pPr>
        <w:spacing w:after="200"/>
      </w:pPr>
    </w:p>
    <w:p>
      <w:pPr>
        <w:pStyle w:val="Heading2"/>
      </w:pPr>
      <w:r>
        <w:t xml:space="preserve">Psychological Guardrails</w:t>
      </w:r>
    </w:p>
    <w:p>
      <w:pPr>
        <w:pStyle w:val="ListParagraph"/>
        <w:numPr>
          <w:ilvl w:val="0"/>
          <w:numId w:val="11"/>
        </w:numPr>
        <w:spacing w:after="80"/>
      </w:pPr>
      <w:r>
        <w:rPr>
          <w:rFonts w:ascii="Arial" w:cs="Arial" w:eastAsia="Arial" w:hAnsi="Arial"/>
          <w:b/>
          <w:bCs/>
          <w:color w:val="2D3436"/>
          <w:sz w:val="22"/>
          <w:szCs w:val="22"/>
        </w:rPr>
        <w:t xml:space="preserve">No auto-surfacing of old photos. </w:t>
      </w:r>
      <w:r>
        <w:rPr>
          <w:rFonts w:ascii="Arial" w:cs="Arial" w:eastAsia="Arial" w:hAnsi="Arial"/>
          <w:color w:val="2D3436"/>
          <w:sz w:val="22"/>
          <w:szCs w:val="22"/>
        </w:rPr>
        <w:t xml:space="preserve">Users choose when to look back. No “memories” pop-ups for body photos. [MEDIUM]</w:t>
      </w:r>
    </w:p>
    <w:p>
      <w:pPr>
        <w:pStyle w:val="ListParagraph"/>
        <w:numPr>
          <w:ilvl w:val="0"/>
          <w:numId w:val="11"/>
        </w:numPr>
        <w:spacing w:after="80"/>
      </w:pPr>
      <w:r>
        <w:rPr>
          <w:rFonts w:ascii="Arial" w:cs="Arial" w:eastAsia="Arial" w:hAnsi="Arial"/>
          <w:b/>
          <w:bCs/>
          <w:color w:val="2D3436"/>
          <w:sz w:val="22"/>
          <w:szCs w:val="22"/>
        </w:rPr>
        <w:t xml:space="preserve">No comparison to other users. Ever. </w:t>
      </w:r>
      <w:r>
        <w:rPr>
          <w:rFonts w:ascii="Arial" w:cs="Arial" w:eastAsia="Arial" w:hAnsi="Arial"/>
          <w:color w:val="2D3436"/>
          <w:sz w:val="22"/>
          <w:szCs w:val="22"/>
        </w:rPr>
        <w:t xml:space="preserve">Exclusively self-referential. No community gallery. [HIGH — universal pattern]</w:t>
      </w:r>
    </w:p>
    <w:p>
      <w:pPr>
        <w:pStyle w:val="ListParagraph"/>
        <w:numPr>
          <w:ilvl w:val="0"/>
          <w:numId w:val="11"/>
        </w:numPr>
        <w:spacing w:after="80"/>
      </w:pPr>
      <w:r>
        <w:rPr>
          <w:rFonts w:ascii="Arial" w:cs="Arial" w:eastAsia="Arial" w:hAnsi="Arial"/>
          <w:b/>
          <w:bCs/>
          <w:color w:val="2D3436"/>
          <w:sz w:val="22"/>
          <w:szCs w:val="22"/>
        </w:rPr>
        <w:t xml:space="preserve">Frequency recommendations, not requirements. </w:t>
      </w:r>
      <w:r>
        <w:rPr>
          <w:rFonts w:ascii="Arial" w:cs="Arial" w:eastAsia="Arial" w:hAnsi="Arial"/>
          <w:color w:val="2D3436"/>
          <w:sz w:val="22"/>
          <w:szCs w:val="22"/>
        </w:rPr>
        <w:t xml:space="preserve">Suggest monthly as optimal. Discourage daily: “Changes are easier to see over longer periods.” [MEDIUM; S2]</w:t>
      </w:r>
    </w:p>
    <w:p>
      <w:pPr>
        <w:pStyle w:val="ListParagraph"/>
        <w:numPr>
          <w:ilvl w:val="0"/>
          <w:numId w:val="11"/>
        </w:numPr>
        <w:spacing w:after="80"/>
      </w:pPr>
      <w:r>
        <w:rPr>
          <w:rFonts w:ascii="Arial" w:cs="Arial" w:eastAsia="Arial" w:hAnsi="Arial"/>
          <w:b/>
          <w:bCs/>
          <w:color w:val="2D3436"/>
          <w:sz w:val="22"/>
          <w:szCs w:val="22"/>
        </w:rPr>
        <w:t xml:space="preserve">Easy deletion, no guilt. </w:t>
      </w:r>
      <w:r>
        <w:rPr>
          <w:rFonts w:ascii="Arial" w:cs="Arial" w:eastAsia="Arial" w:hAnsi="Arial"/>
          <w:color w:val="2D3436"/>
          <w:sz w:val="22"/>
          <w:szCs w:val="22"/>
        </w:rPr>
        <w:t xml:space="preserve">No confirmation dialogs. 5-sec undo toast instead. [LOW — UX principle, not competitively validated]</w:t>
      </w:r>
    </w:p>
    <w:p>
      <w:pPr>
        <w:pStyle w:val="ListParagraph"/>
        <w:numPr>
          <w:ilvl w:val="0"/>
          <w:numId w:val="11"/>
        </w:numPr>
        <w:spacing w:after="80"/>
      </w:pPr>
      <w:r>
        <w:rPr>
          <w:rFonts w:ascii="Arial" w:cs="Arial" w:eastAsia="Arial" w:hAnsi="Arial"/>
          <w:b/>
          <w:bCs/>
          <w:color w:val="2D3436"/>
          <w:sz w:val="22"/>
          <w:szCs w:val="22"/>
        </w:rPr>
        <w:t xml:space="preserve">Optional feature, not in daily flow. </w:t>
      </w:r>
      <w:r>
        <w:rPr>
          <w:rFonts w:ascii="Arial" w:cs="Arial" w:eastAsia="Arial" w:hAnsi="Arial"/>
          <w:color w:val="2D3436"/>
          <w:sz w:val="22"/>
          <w:szCs w:val="22"/>
        </w:rPr>
        <w:t xml:space="preserve">Not in main tab bar. Users opt in when ready. [MEDIUM]</w:t>
      </w:r>
    </w:p>
    <w:p>
      <w:r>
        <w:r>
          <w:br w:type="page"/>
        </w:r>
      </w:r>
    </w:p>
    <w:p>
      <w:pPr>
        <w:pStyle w:val="Heading1"/>
      </w:pPr>
      <w:r>
        <w:t xml:space="preserve">Feature Design Specification</w:t>
      </w:r>
    </w:p>
    <w:p>
      <w:pPr>
        <w:pStyle w:val="Heading2"/>
      </w:pPr>
      <w:r>
        <w:t xml:space="preserve">Capture Flow</w:t>
      </w:r>
    </w:p>
    <w:p>
      <w:pPr>
        <w:pStyle w:val="Heading3"/>
      </w:pPr>
      <w:r>
        <w:t xml:space="preserve">Ghost Overlay System</w:t>
      </w:r>
    </w:p>
    <w:p>
      <w:pPr>
        <w:spacing w:after="160"/>
      </w:pPr>
      <w:r>
        <w:rPr>
          <w:rFonts w:ascii="Arial" w:cs="Arial" w:eastAsia="Arial" w:hAnsi="Arial"/>
          <w:color w:val="2D3436"/>
          <w:sz w:val="22"/>
          <w:szCs w:val="22"/>
        </w:rPr>
        <w:t xml:space="preserve">[HIGH confidence for concept — S3, S4, S5, S6, S11. MEDIUM for specific opacity values — needs usability testing.]</w:t>
      </w:r>
    </w:p>
    <w:p>
      <w:pPr>
        <w:pStyle w:val="ListParagraph"/>
        <w:numPr>
          <w:ilvl w:val="0"/>
          <w:numId w:val="12"/>
        </w:numPr>
        <w:spacing w:after="80"/>
      </w:pPr>
      <w:r>
        <w:rPr>
          <w:rFonts w:ascii="Arial" w:cs="Arial" w:eastAsia="Arial" w:hAnsi="Arial"/>
          <w:b/>
          <w:bCs/>
          <w:color w:val="2D3436"/>
          <w:sz w:val="22"/>
          <w:szCs w:val="22"/>
        </w:rPr>
        <w:t xml:space="preserve">Overlay source: </w:t>
      </w:r>
      <w:r>
        <w:rPr>
          <w:rFonts w:ascii="Arial" w:cs="Arial" w:eastAsia="Arial" w:hAnsi="Arial"/>
          <w:color w:val="2D3436"/>
          <w:sz w:val="22"/>
          <w:szCs w:val="22"/>
        </w:rPr>
        <w:t xml:space="preserve">Most recent photo from same category. If none exists, show subtle body silhouette template.</w:t>
      </w:r>
    </w:p>
    <w:p>
      <w:pPr>
        <w:pStyle w:val="ListParagraph"/>
        <w:numPr>
          <w:ilvl w:val="0"/>
          <w:numId w:val="12"/>
        </w:numPr>
        <w:spacing w:after="80"/>
      </w:pPr>
      <w:r>
        <w:rPr>
          <w:rFonts w:ascii="Arial" w:cs="Arial" w:eastAsia="Arial" w:hAnsi="Arial"/>
          <w:b/>
          <w:bCs/>
          <w:color w:val="2D3436"/>
          <w:sz w:val="22"/>
          <w:szCs w:val="22"/>
        </w:rPr>
        <w:t xml:space="preserve">Opacity: </w:t>
      </w:r>
      <w:r>
        <w:rPr>
          <w:rFonts w:ascii="Arial" w:cs="Arial" w:eastAsia="Arial" w:hAnsi="Arial"/>
          <w:color w:val="2D3436"/>
          <w:sz w:val="22"/>
          <w:szCs w:val="22"/>
        </w:rPr>
        <w:t xml:space="preserve">Default 30%, adjustable via slider (10–60%). Preference persists between sessions.</w:t>
      </w:r>
    </w:p>
    <w:p>
      <w:pPr>
        <w:pStyle w:val="ListParagraph"/>
        <w:numPr>
          <w:ilvl w:val="0"/>
          <w:numId w:val="12"/>
        </w:numPr>
        <w:spacing w:after="80"/>
      </w:pPr>
      <w:r>
        <w:rPr>
          <w:rFonts w:ascii="Arial" w:cs="Arial" w:eastAsia="Arial" w:hAnsi="Arial"/>
          <w:b/>
          <w:bCs/>
          <w:color w:val="2D3436"/>
          <w:sz w:val="22"/>
          <w:szCs w:val="22"/>
        </w:rPr>
        <w:t xml:space="preserve">Toggle: </w:t>
      </w:r>
      <w:r>
        <w:rPr>
          <w:rFonts w:ascii="Arial" w:cs="Arial" w:eastAsia="Arial" w:hAnsi="Arial"/>
          <w:color w:val="2D3436"/>
          <w:sz w:val="22"/>
          <w:szCs w:val="22"/>
        </w:rPr>
        <w:t xml:space="preserve">Visible button to show/hide. Default ON after first photo exists.</w:t>
      </w:r>
    </w:p>
    <w:p>
      <w:pPr>
        <w:pStyle w:val="ListParagraph"/>
        <w:numPr>
          <w:ilvl w:val="0"/>
          <w:numId w:val="12"/>
        </w:numPr>
        <w:spacing w:after="80"/>
      </w:pPr>
      <w:r>
        <w:rPr>
          <w:rFonts w:ascii="Arial" w:cs="Arial" w:eastAsia="Arial" w:hAnsi="Arial"/>
          <w:b/>
          <w:bCs/>
          <w:color w:val="2D3436"/>
          <w:sz w:val="22"/>
          <w:szCs w:val="22"/>
        </w:rPr>
        <w:t xml:space="preserve">Technical: </w:t>
      </w:r>
      <w:r>
        <w:rPr>
          <w:rFonts w:ascii="Arial" w:cs="Arial" w:eastAsia="Arial" w:hAnsi="Arial"/>
          <w:color w:val="2D3436"/>
          <w:sz w:val="22"/>
          <w:szCs w:val="22"/>
        </w:rPr>
        <w:t xml:space="preserve">Overlay is viewfinder-only—not captured in final image.</w:t>
      </w:r>
    </w:p>
    <w:p>
      <w:pPr>
        <w:pStyle w:val="Heading3"/>
      </w:pPr>
      <w:r>
        <w:t xml:space="preserve">Photography Guidance [S2]</w:t>
      </w:r>
    </w:p>
    <w:p>
      <w:pPr>
        <w:pStyle w:val="ListParagraph"/>
        <w:numPr>
          <w:ilvl w:val="0"/>
          <w:numId w:val="13"/>
        </w:numPr>
        <w:spacing w:after="80"/>
      </w:pPr>
      <w:r>
        <w:rPr>
          <w:rFonts w:ascii="Arial" w:cs="Arial" w:eastAsia="Arial" w:hAnsi="Arial"/>
          <w:b/>
          <w:bCs/>
          <w:color w:val="2D3436"/>
          <w:sz w:val="22"/>
          <w:szCs w:val="22"/>
        </w:rPr>
        <w:t xml:space="preserve">Grid overlay: </w:t>
      </w:r>
      <w:r>
        <w:rPr>
          <w:rFonts w:ascii="Arial" w:cs="Arial" w:eastAsia="Arial" w:hAnsi="Arial"/>
          <w:color w:val="2D3436"/>
          <w:sz w:val="22"/>
          <w:szCs w:val="22"/>
        </w:rPr>
        <w:t xml:space="preserve">Rule-of-thirds, toggleable.</w:t>
      </w:r>
    </w:p>
    <w:p>
      <w:pPr>
        <w:pStyle w:val="ListParagraph"/>
        <w:numPr>
          <w:ilvl w:val="0"/>
          <w:numId w:val="13"/>
        </w:numPr>
        <w:spacing w:after="80"/>
      </w:pPr>
      <w:r>
        <w:rPr>
          <w:rFonts w:ascii="Arial" w:cs="Arial" w:eastAsia="Arial" w:hAnsi="Arial"/>
          <w:b/>
          <w:bCs/>
          <w:color w:val="2D3436"/>
          <w:sz w:val="22"/>
          <w:szCs w:val="22"/>
        </w:rPr>
        <w:t xml:space="preserve">First-time tips: </w:t>
      </w:r>
      <w:r>
        <w:rPr>
          <w:rFonts w:ascii="Arial" w:cs="Arial" w:eastAsia="Arial" w:hAnsi="Arial"/>
          <w:color w:val="2D3436"/>
          <w:sz w:val="22"/>
          <w:szCs w:val="22"/>
        </w:rPr>
        <w:t xml:space="preserve">3-screen coach mark: consistent lighting, same location, same time of day, similar clothing.</w:t>
      </w:r>
    </w:p>
    <w:p>
      <w:pPr>
        <w:pStyle w:val="ListParagraph"/>
        <w:numPr>
          <w:ilvl w:val="0"/>
          <w:numId w:val="13"/>
        </w:numPr>
        <w:spacing w:after="80"/>
      </w:pPr>
      <w:r>
        <w:rPr>
          <w:rFonts w:ascii="Arial" w:cs="Arial" w:eastAsia="Arial" w:hAnsi="Arial"/>
          <w:b/>
          <w:bCs/>
          <w:color w:val="2D3436"/>
          <w:sz w:val="22"/>
          <w:szCs w:val="22"/>
        </w:rPr>
        <w:t xml:space="preserve">Self-timer: </w:t>
      </w:r>
      <w:r>
        <w:rPr>
          <w:rFonts w:ascii="Arial" w:cs="Arial" w:eastAsia="Arial" w:hAnsi="Arial"/>
          <w:color w:val="2D3436"/>
          <w:sz w:val="22"/>
          <w:szCs w:val="22"/>
        </w:rPr>
        <w:t xml:space="preserve">3, 5, 10 second options with prominent countdown.</w:t>
      </w:r>
    </w:p>
    <w:p>
      <w:pPr>
        <w:pStyle w:val="ListParagraph"/>
        <w:numPr>
          <w:ilvl w:val="0"/>
          <w:numId w:val="13"/>
        </w:numPr>
        <w:spacing w:after="80"/>
      </w:pPr>
      <w:r>
        <w:rPr>
          <w:rFonts w:ascii="Arial" w:cs="Arial" w:eastAsia="Arial" w:hAnsi="Arial"/>
          <w:b/>
          <w:bCs/>
          <w:color w:val="2D3436"/>
          <w:sz w:val="22"/>
          <w:szCs w:val="22"/>
        </w:rPr>
        <w:t xml:space="preserve">Flash control: </w:t>
      </w:r>
      <w:r>
        <w:rPr>
          <w:rFonts w:ascii="Arial" w:cs="Arial" w:eastAsia="Arial" w:hAnsi="Arial"/>
          <w:color w:val="2D3436"/>
          <w:sz w:val="22"/>
          <w:szCs w:val="22"/>
        </w:rPr>
        <w:t xml:space="preserve">Auto/On/Off with “On” recommendation for consistency.</w:t>
      </w:r>
    </w:p>
    <w:p>
      <w:pPr>
        <w:pStyle w:val="Heading3"/>
      </w:pPr>
      <w:r>
        <w:t xml:space="preserve">Weight &amp; Context Input</w:t>
      </w:r>
    </w:p>
    <w:p>
      <w:pPr>
        <w:pStyle w:val="ListParagraph"/>
        <w:numPr>
          <w:ilvl w:val="0"/>
          <w:numId w:val="14"/>
        </w:numPr>
        <w:spacing w:after="80"/>
      </w:pPr>
      <w:r>
        <w:rPr>
          <w:rFonts w:ascii="Arial" w:cs="Arial" w:eastAsia="Arial" w:hAnsi="Arial"/>
          <w:b/>
          <w:bCs/>
          <w:color w:val="2D3436"/>
          <w:sz w:val="22"/>
          <w:szCs w:val="22"/>
        </w:rPr>
        <w:t xml:space="preserve">Weight: </w:t>
      </w:r>
      <w:r>
        <w:rPr>
          <w:rFonts w:ascii="Arial" w:cs="Arial" w:eastAsia="Arial" w:hAnsi="Arial"/>
          <w:color w:val="2D3436"/>
          <w:sz w:val="22"/>
          <w:szCs w:val="22"/>
        </w:rPr>
        <w:t xml:space="preserve">Respects unit preference from settings (lb/kg/stone). Pre-fills most recent. Validates range. [VERIFIED gap: capture.tsx hardcodes kg]</w:t>
      </w:r>
    </w:p>
    <w:p>
      <w:pPr>
        <w:pStyle w:val="ListParagraph"/>
        <w:numPr>
          <w:ilvl w:val="0"/>
          <w:numId w:val="14"/>
        </w:numPr>
        <w:spacing w:after="80"/>
      </w:pPr>
      <w:r>
        <w:rPr>
          <w:rFonts w:ascii="Arial" w:cs="Arial" w:eastAsia="Arial" w:hAnsi="Arial"/>
          <w:b/>
          <w:bCs/>
          <w:color w:val="2D3436"/>
          <w:sz w:val="22"/>
          <w:szCs w:val="22"/>
        </w:rPr>
        <w:t xml:space="preserve">Category: </w:t>
      </w:r>
      <w:r>
        <w:rPr>
          <w:rFonts w:ascii="Arial" w:cs="Arial" w:eastAsia="Arial" w:hAnsi="Arial"/>
          <w:color w:val="2D3436"/>
          <w:sz w:val="22"/>
          <w:szCs w:val="22"/>
        </w:rPr>
        <w:t xml:space="preserve">Pre-selects last-used category.</w:t>
      </w:r>
    </w:p>
    <w:p>
      <w:pPr>
        <w:pStyle w:val="ListParagraph"/>
        <w:numPr>
          <w:ilvl w:val="0"/>
          <w:numId w:val="14"/>
        </w:numPr>
        <w:spacing w:after="80"/>
      </w:pPr>
      <w:r>
        <w:rPr>
          <w:rFonts w:ascii="Arial" w:cs="Arial" w:eastAsia="Arial" w:hAnsi="Arial"/>
          <w:b/>
          <w:bCs/>
          <w:color w:val="2D3436"/>
          <w:sz w:val="22"/>
          <w:szCs w:val="22"/>
        </w:rPr>
        <w:t xml:space="preserve">Notes: </w:t>
      </w:r>
      <w:r>
        <w:rPr>
          <w:rFonts w:ascii="Arial" w:cs="Arial" w:eastAsia="Arial" w:hAnsi="Arial"/>
          <w:color w:val="2D3436"/>
          <w:sz w:val="22"/>
          <w:szCs w:val="22"/>
        </w:rPr>
        <w:t xml:space="preserve">Native text input (not Alert.prompt). Placeholder: “How are you feeling about your journey today?”</w:t>
      </w:r>
    </w:p>
    <w:p>
      <w:pPr>
        <w:pStyle w:val="ListParagraph"/>
        <w:numPr>
          <w:ilvl w:val="0"/>
          <w:numId w:val="14"/>
        </w:numPr>
        <w:spacing w:after="80"/>
      </w:pPr>
      <w:r>
        <w:rPr>
          <w:rFonts w:ascii="Arial" w:cs="Arial" w:eastAsia="Arial" w:hAnsi="Arial"/>
          <w:b/>
          <w:bCs/>
          <w:color w:val="2D3436"/>
          <w:sz w:val="22"/>
          <w:szCs w:val="22"/>
        </w:rPr>
        <w:t xml:space="preserve">Auto-attach nutrition summary: </w:t>
      </w:r>
      <w:r>
        <w:rPr>
          <w:rFonts w:ascii="Arial" w:cs="Arial" w:eastAsia="Arial" w:hAnsi="Arial"/>
          <w:color w:val="2D3436"/>
          <w:sz w:val="22"/>
          <w:szCs w:val="22"/>
        </w:rPr>
        <w:t xml:space="preserve">Link current day’s nutrition data. NutritionRx’s unique differentiator. [HYPOTHESIS — assumption A2]</w:t>
      </w:r>
    </w:p>
    <w:p>
      <w:pPr>
        <w:pStyle w:val="Heading3"/>
      </w:pPr>
      <w:r>
        <w:t xml:space="preserve">Default Privacy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none" w:sz="0"/>
              <w:bottom w:val="none" w:sz="0"/>
              <w:right w:val="none" w:sz="0"/>
            </w:tcBorders>
            <w:shd w:fill="FDEDEC" w:val="clear"/>
            <w:tcMar>
              <w:top w:type="dxa" w:w="160"/>
              <w:left w:type="dxa" w:w="200"/>
              <w:bottom w:type="dxa" w:w="160"/>
              <w:right w:type="dxa" w:w="200"/>
            </w:tcMar>
          </w:tcPr>
          <w:p>
            <w:pPr>
              <w:spacing w:after="80"/>
            </w:pPr>
            <w:r>
              <w:rPr>
                <w:rFonts w:ascii="Arial" w:cs="Arial" w:eastAsia="Arial" w:hAnsi="Arial"/>
                <w:b/>
                <w:bCs/>
                <w:color w:val="C0392B"/>
                <w:sz w:val="22"/>
                <w:szCs w:val="22"/>
              </w:rPr>
              <w:t xml:space="preserve">Codebase Mismatch</w:t>
            </w:r>
          </w:p>
          <w:p>
            <w:pPr>
              <w:spacing w:after="60"/>
            </w:pPr>
            <w:r>
              <w:rPr>
                <w:rFonts w:ascii="Arial" w:cs="Arial" w:eastAsia="Arial" w:hAnsi="Arial"/>
                <w:color w:val="2D3436"/>
                <w:sz w:val="20"/>
                <w:szCs w:val="20"/>
              </w:rPr>
              <w:t xml:space="preserve">capture.tsx line 143 sets isPrivate: false for new photos.</w:t>
            </w:r>
          </w:p>
          <w:p>
            <w:pPr>
              <w:spacing w:after="60"/>
            </w:pPr>
            <w:r>
              <w:rPr>
                <w:rFonts w:ascii="Arial" w:cs="Arial" w:eastAsia="Arial" w:hAnsi="Arial"/>
                <w:color w:val="2D3436"/>
                <w:sz w:val="20"/>
                <w:szCs w:val="20"/>
              </w:rPr>
              <w:t xml:space="preserve">This conflicts with privacy-first positioning. Default MUST change to isPrivate: true.</w:t>
            </w:r>
          </w:p>
          <w:p>
            <w:pPr>
              <w:spacing w:after="60"/>
            </w:pPr>
            <w:r>
              <w:rPr>
                <w:rFonts w:ascii="Arial" w:cs="Arial" w:eastAsia="Arial" w:hAnsi="Arial"/>
                <w:color w:val="2D3436"/>
                <w:sz w:val="20"/>
                <w:szCs w:val="20"/>
              </w:rPr>
              <w:t xml:space="preserve">Users should explicitly opt photos INTO sharing, not out of it.</w:t>
            </w:r>
          </w:p>
        </w:tc>
      </w:tr>
    </w:tbl>
    <w:p>
      <w:pPr>
        <w:pStyle w:val="Heading3"/>
      </w:pPr>
      <w:r>
        <w:t xml:space="preserve">Permission Handling</w:t>
      </w:r>
    </w:p>
    <w:p>
      <w:pPr>
        <w:spacing w:after="160"/>
      </w:pPr>
      <w:r>
        <w:rPr>
          <w:rFonts w:ascii="Arial" w:cs="Arial" w:eastAsia="Arial" w:hAnsi="Arial"/>
          <w:color w:val="2D3436"/>
          <w:sz w:val="22"/>
          <w:szCs w:val="22"/>
        </w:rPr>
        <w:t xml:space="preserve">[VERIFIED gap: capture.tsx line 165 has no Settings deep-link or fallback]</w:t>
      </w:r>
    </w:p>
    <w:p>
      <w:pPr>
        <w:pStyle w:val="ListParagraph"/>
        <w:numPr>
          <w:ilvl w:val="0"/>
          <w:numId w:val="15"/>
        </w:numPr>
        <w:spacing w:after="80"/>
      </w:pPr>
      <w:r>
        <w:rPr>
          <w:rFonts w:ascii="Arial" w:cs="Arial" w:eastAsia="Arial" w:hAnsi="Arial"/>
          <w:b/>
          <w:bCs/>
          <w:color w:val="2D3436"/>
          <w:sz w:val="22"/>
          <w:szCs w:val="22"/>
        </w:rPr>
        <w:t xml:space="preserve">First denial: </w:t>
      </w:r>
      <w:r>
        <w:rPr>
          <w:rFonts w:ascii="Arial" w:cs="Arial" w:eastAsia="Arial" w:hAnsi="Arial"/>
          <w:color w:val="2D3436"/>
          <w:sz w:val="22"/>
          <w:szCs w:val="22"/>
        </w:rPr>
        <w:t xml:space="preserve">Explanation + “Open Settings” deep-link (Linking.openSettings() on iOS, IntentLauncher on Android).</w:t>
      </w:r>
    </w:p>
    <w:p>
      <w:pPr>
        <w:pStyle w:val="ListParagraph"/>
        <w:numPr>
          <w:ilvl w:val="0"/>
          <w:numId w:val="15"/>
        </w:numPr>
        <w:spacing w:after="80"/>
      </w:pPr>
      <w:r>
        <w:rPr>
          <w:rFonts w:ascii="Arial" w:cs="Arial" w:eastAsia="Arial" w:hAnsi="Arial"/>
          <w:b/>
          <w:bCs/>
          <w:color w:val="2D3436"/>
          <w:sz w:val="22"/>
          <w:szCs w:val="22"/>
        </w:rPr>
        <w:t xml:space="preserve">Library fallback: </w:t>
      </w:r>
      <w:r>
        <w:rPr>
          <w:rFonts w:ascii="Arial" w:cs="Arial" w:eastAsia="Arial" w:hAnsi="Arial"/>
          <w:color w:val="2D3436"/>
          <w:sz w:val="22"/>
          <w:szCs w:val="22"/>
        </w:rPr>
        <w:t xml:space="preserve">Always offer “Choose from library” as alternative.</w:t>
      </w:r>
    </w:p>
    <w:p>
      <w:r>
        <w:r>
          <w:br w:type="page"/>
        </w:r>
      </w:r>
    </w:p>
    <w:p>
      <w:pPr>
        <w:pStyle w:val="Heading2"/>
      </w:pPr>
      <w:r>
        <w:t xml:space="preserve">Comparison Flow</w:t>
      </w:r>
    </w:p>
    <w:p>
      <w:pPr>
        <w:pStyle w:val="Heading3"/>
      </w:pPr>
      <w:r>
        <w:t xml:space="preserve">Selection UX</w:t>
      </w:r>
    </w:p>
    <w:p>
      <w:pPr>
        <w:spacing w:after="160"/>
      </w:pPr>
      <w:r>
        <w:rPr>
          <w:rFonts w:ascii="Arial" w:cs="Arial" w:eastAsia="Arial" w:hAnsi="Arial"/>
          <w:color w:val="2D3436"/>
          <w:sz w:val="22"/>
          <w:szCs w:val="22"/>
        </w:rPr>
        <w:t xml:space="preserve">Replace two-tap selection with visual pair picker. [HIGH confidence; S1, S3–S8]</w:t>
      </w:r>
    </w:p>
    <w:p>
      <w:pPr>
        <w:pStyle w:val="ListParagraph"/>
        <w:numPr>
          <w:ilvl w:val="0"/>
          <w:numId w:val="16"/>
        </w:numPr>
        <w:spacing w:after="80"/>
      </w:pPr>
      <w:r>
        <w:rPr>
          <w:rFonts w:ascii="Arial" w:cs="Arial" w:eastAsia="Arial" w:hAnsi="Arial"/>
          <w:b/>
          <w:bCs/>
          <w:color w:val="2D3436"/>
          <w:sz w:val="22"/>
          <w:szCs w:val="22"/>
        </w:rPr>
        <w:t xml:space="preserve">Entry point: </w:t>
      </w:r>
      <w:r>
        <w:rPr>
          <w:rFonts w:ascii="Arial" w:cs="Arial" w:eastAsia="Arial" w:hAnsi="Arial"/>
          <w:color w:val="2D3436"/>
          <w:sz w:val="22"/>
          <w:szCs w:val="22"/>
        </w:rPr>
        <w:t xml:space="preserve">Clear “Compare” button on gallery.</w:t>
      </w:r>
    </w:p>
    <w:p>
      <w:pPr>
        <w:pStyle w:val="ListParagraph"/>
        <w:numPr>
          <w:ilvl w:val="0"/>
          <w:numId w:val="16"/>
        </w:numPr>
        <w:spacing w:after="80"/>
      </w:pPr>
      <w:r>
        <w:rPr>
          <w:rFonts w:ascii="Arial" w:cs="Arial" w:eastAsia="Arial" w:hAnsi="Arial"/>
          <w:b/>
          <w:bCs/>
          <w:color w:val="2D3436"/>
          <w:sz w:val="22"/>
          <w:szCs w:val="22"/>
        </w:rPr>
        <w:t xml:space="preserve">Split-screen picker: </w:t>
      </w:r>
      <w:r>
        <w:rPr>
          <w:rFonts w:ascii="Arial" w:cs="Arial" w:eastAsia="Arial" w:hAnsi="Arial"/>
          <w:color w:val="2D3436"/>
          <w:sz w:val="22"/>
          <w:szCs w:val="22"/>
        </w:rPr>
        <w:t xml:space="preserve">“Earlier” (left) and “Recent” (right) columns with scrollable thumbnails.</w:t>
      </w:r>
    </w:p>
    <w:p>
      <w:pPr>
        <w:pStyle w:val="ListParagraph"/>
        <w:numPr>
          <w:ilvl w:val="0"/>
          <w:numId w:val="16"/>
        </w:numPr>
        <w:spacing w:after="80"/>
      </w:pPr>
      <w:r>
        <w:rPr>
          <w:rFonts w:ascii="Arial" w:cs="Arial" w:eastAsia="Arial" w:hAnsi="Arial"/>
          <w:b/>
          <w:bCs/>
          <w:color w:val="2D3436"/>
          <w:sz w:val="22"/>
          <w:szCs w:val="22"/>
        </w:rPr>
        <w:t xml:space="preserve">Smart defaults: </w:t>
      </w:r>
      <w:r>
        <w:rPr>
          <w:rFonts w:ascii="Arial" w:cs="Arial" w:eastAsia="Arial" w:hAnsi="Arial"/>
          <w:color w:val="2D3436"/>
          <w:sz w:val="22"/>
          <w:szCs w:val="22"/>
        </w:rPr>
        <w:t xml:space="preserve">Auto-selects first and most recent photo in active category.</w:t>
      </w:r>
    </w:p>
    <w:p>
      <w:pPr>
        <w:pStyle w:val="ListParagraph"/>
        <w:numPr>
          <w:ilvl w:val="0"/>
          <w:numId w:val="16"/>
        </w:numPr>
        <w:spacing w:after="80"/>
      </w:pPr>
      <w:r>
        <w:rPr>
          <w:rFonts w:ascii="Arial" w:cs="Arial" w:eastAsia="Arial" w:hAnsi="Arial"/>
          <w:b/>
          <w:bCs/>
          <w:color w:val="2D3436"/>
          <w:sz w:val="22"/>
          <w:szCs w:val="22"/>
        </w:rPr>
        <w:t xml:space="preserve">Preview: </w:t>
      </w:r>
      <w:r>
        <w:rPr>
          <w:rFonts w:ascii="Arial" w:cs="Arial" w:eastAsia="Arial" w:hAnsi="Arial"/>
          <w:color w:val="2D3436"/>
          <w:sz w:val="22"/>
          <w:szCs w:val="22"/>
        </w:rPr>
        <w:t xml:space="preserve">Selected pair shown before user taps “Compare.”</w:t>
      </w:r>
    </w:p>
    <w:p>
      <w:pPr>
        <w:pStyle w:val="ListParagraph"/>
        <w:numPr>
          <w:ilvl w:val="0"/>
          <w:numId w:val="16"/>
        </w:numPr>
        <w:spacing w:after="80"/>
      </w:pPr>
      <w:r>
        <w:rPr>
          <w:rFonts w:ascii="Arial" w:cs="Arial" w:eastAsia="Arial" w:hAnsi="Arial"/>
          <w:b/>
          <w:bCs/>
          <w:color w:val="2D3436"/>
          <w:sz w:val="22"/>
          <w:szCs w:val="22"/>
        </w:rPr>
        <w:t xml:space="preserve">Quick-swap: </w:t>
      </w:r>
      <w:r>
        <w:rPr>
          <w:rFonts w:ascii="Arial" w:cs="Arial" w:eastAsia="Arial" w:hAnsi="Arial"/>
          <w:color w:val="2D3436"/>
          <w:sz w:val="22"/>
          <w:szCs w:val="22"/>
        </w:rPr>
        <w:t xml:space="preserve">Swap icon between photos. Fixes chronological order bugs. [VERIFIED: PhotoComparison.tsx:81, 94 hardcodes Before/After]</w:t>
      </w:r>
    </w:p>
    <w:p>
      <w:pPr>
        <w:pStyle w:val="Heading3"/>
      </w:pPr>
      <w:r>
        <w:t xml:space="preserve">Comparison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F71" w:sz="3"/>
              <w:left w:val="none" w:sz="0"/>
              <w:bottom w:val="none" w:sz="0"/>
              <w:right w:val="none" w:sz="0"/>
            </w:tcBorders>
            <w:shd w:fill="E8F0E9" w:val="clear"/>
            <w:tcMar>
              <w:top w:type="dxa" w:w="160"/>
              <w:left w:type="dxa" w:w="200"/>
              <w:bottom w:type="dxa" w:w="160"/>
              <w:right w:type="dxa" w:w="200"/>
            </w:tcMar>
          </w:tcPr>
          <w:p>
            <w:pPr>
              <w:spacing w:after="80"/>
            </w:pPr>
            <w:r>
              <w:rPr>
                <w:rFonts w:ascii="Arial" w:cs="Arial" w:eastAsia="Arial" w:hAnsi="Arial"/>
                <w:b/>
                <w:bCs/>
                <w:color w:val="6B8F71"/>
                <w:sz w:val="22"/>
                <w:szCs w:val="22"/>
              </w:rPr>
              <w:t xml:space="preserve">Side-by-Side (Default, Free)</w:t>
            </w:r>
          </w:p>
          <w:p>
            <w:pPr>
              <w:spacing w:after="60"/>
            </w:pPr>
            <w:r>
              <w:rPr>
                <w:rFonts w:ascii="Arial" w:cs="Arial" w:eastAsia="Arial" w:hAnsi="Arial"/>
                <w:color w:val="2D3436"/>
                <w:sz w:val="20"/>
                <w:szCs w:val="20"/>
              </w:rPr>
              <w:t xml:space="preserve">Two photos horizontally with date labels and “X days apart.”</w:t>
            </w:r>
          </w:p>
          <w:p>
            <w:pPr>
              <w:spacing w:after="60"/>
            </w:pPr>
            <w:r>
              <w:rPr>
                <w:rFonts w:ascii="Arial" w:cs="Arial" w:eastAsia="Arial" w:hAnsi="Arial"/>
                <w:color w:val="2D3436"/>
                <w:sz w:val="20"/>
                <w:szCs w:val="20"/>
              </w:rPr>
              <w:t xml:space="preserve">Weight + key metrics below each. Nutrition averages for surrounding week.</w:t>
            </w:r>
          </w:p>
          <w:p>
            <w:pPr>
              <w:spacing w:after="60"/>
            </w:pPr>
            <w:r>
              <w:rPr>
                <w:rFonts w:ascii="Arial" w:cs="Arial" w:eastAsia="Arial" w:hAnsi="Arial"/>
                <w:color w:val="2D3436"/>
                <w:sz w:val="20"/>
                <w:szCs w:val="20"/>
              </w:rPr>
              <w:t xml:space="preserve">Pinch-to-zoom synchronized between images.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F71" w:sz="3"/>
              <w:left w:val="none" w:sz="0"/>
              <w:bottom w:val="none" w:sz="0"/>
              <w:right w:val="none" w:sz="0"/>
            </w:tcBorders>
            <w:shd w:fill="E8F0E9" w:val="clear"/>
            <w:tcMar>
              <w:top w:type="dxa" w:w="160"/>
              <w:left w:type="dxa" w:w="200"/>
              <w:bottom w:type="dxa" w:w="160"/>
              <w:right w:type="dxa" w:w="200"/>
            </w:tcMar>
          </w:tcPr>
          <w:p>
            <w:pPr>
              <w:spacing w:after="80"/>
            </w:pPr>
            <w:r>
              <w:rPr>
                <w:rFonts w:ascii="Arial" w:cs="Arial" w:eastAsia="Arial" w:hAnsi="Arial"/>
                <w:b/>
                <w:bCs/>
                <w:color w:val="6B8F71"/>
                <w:sz w:val="22"/>
                <w:szCs w:val="22"/>
              </w:rPr>
              <w:t xml:space="preserve">Slider (Free)</w:t>
            </w:r>
          </w:p>
          <w:p>
            <w:pPr>
              <w:spacing w:after="60"/>
            </w:pPr>
            <w:r>
              <w:rPr>
                <w:rFonts w:ascii="Arial" w:cs="Arial" w:eastAsia="Arial" w:hAnsi="Arial"/>
                <w:color w:val="2D3436"/>
                <w:sz w:val="20"/>
                <w:szCs w:val="20"/>
              </w:rPr>
              <w:t xml:space="preserve">Composite image with draggable vertical divider. Left = earlier, right = recent.</w:t>
            </w:r>
          </w:p>
          <w:p>
            <w:pPr>
              <w:spacing w:after="60"/>
            </w:pPr>
            <w:r>
              <w:rPr>
                <w:rFonts w:ascii="Arial" w:cs="Arial" w:eastAsia="Arial" w:hAnsi="Arial"/>
                <w:color w:val="2D3436"/>
                <w:sz w:val="20"/>
                <w:szCs w:val="20"/>
              </w:rPr>
              <w:t xml:space="preserve">Sage green handle with grip affordance.</w:t>
            </w:r>
          </w:p>
          <w:p>
            <w:pPr>
              <w:spacing w:after="60"/>
            </w:pPr>
            <w:r>
              <w:rPr>
                <w:rFonts w:ascii="Arial" w:cs="Arial" w:eastAsia="Arial" w:hAnsi="Arial"/>
                <w:color w:val="2D3436"/>
                <w:sz w:val="20"/>
                <w:szCs w:val="20"/>
              </w:rPr>
              <w:t xml:space="preserve">First-time tooltip: “Drag to reveal your journey” with animated hint.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F71" w:sz="3"/>
              <w:left w:val="none" w:sz="0"/>
              <w:bottom w:val="none" w:sz="0"/>
              <w:right w:val="none" w:sz="0"/>
            </w:tcBorders>
            <w:shd w:fill="E8F0E9" w:val="clear"/>
            <w:tcMar>
              <w:top w:type="dxa" w:w="160"/>
              <w:left w:type="dxa" w:w="200"/>
              <w:bottom w:type="dxa" w:w="160"/>
              <w:right w:type="dxa" w:w="200"/>
            </w:tcMar>
          </w:tcPr>
          <w:p>
            <w:pPr>
              <w:spacing w:after="80"/>
            </w:pPr>
            <w:r>
              <w:rPr>
                <w:rFonts w:ascii="Arial" w:cs="Arial" w:eastAsia="Arial" w:hAnsi="Arial"/>
                <w:b/>
                <w:bCs/>
                <w:color w:val="6B8F71"/>
                <w:sz w:val="22"/>
                <w:szCs w:val="22"/>
              </w:rPr>
              <w:t xml:space="preserve">Timelapse (Premium)</w:t>
            </w:r>
          </w:p>
          <w:p>
            <w:pPr>
              <w:spacing w:after="60"/>
            </w:pPr>
            <w:r>
              <w:rPr>
                <w:rFonts w:ascii="Arial" w:cs="Arial" w:eastAsia="Arial" w:hAnsi="Arial"/>
                <w:color w:val="2D3436"/>
                <w:sz w:val="20"/>
                <w:szCs w:val="20"/>
              </w:rPr>
              <w:t xml:space="preserve">Animated crossfade through all category photos chronologically.</w:t>
            </w:r>
          </w:p>
          <w:p>
            <w:pPr>
              <w:spacing w:after="60"/>
            </w:pPr>
            <w:r>
              <w:rPr>
                <w:rFonts w:ascii="Arial" w:cs="Arial" w:eastAsia="Arial" w:hAnsi="Arial"/>
                <w:color w:val="2D3436"/>
                <w:sz w:val="20"/>
                <w:szCs w:val="20"/>
              </w:rPr>
              <w:t xml:space="preserve">Speed control (0.5x, 1x, 2x). Date stamp overlay.</w:t>
            </w:r>
          </w:p>
          <w:p>
            <w:pPr>
              <w:spacing w:after="60"/>
            </w:pPr>
            <w:r>
              <w:rPr>
                <w:rFonts w:ascii="Arial" w:cs="Arial" w:eastAsia="Arial" w:hAnsi="Arial"/>
                <w:color w:val="2D3436"/>
                <w:sz w:val="20"/>
                <w:szCs w:val="20"/>
              </w:rPr>
              <w:t xml:space="preserve">Export as MP4 or GIF. Strong premium upsell—dedicated apps charge $5–50. [HIGH; S3, S4]</w:t>
            </w:r>
          </w:p>
        </w:tc>
      </w:tr>
    </w:tbl>
    <w:p>
      <w:pPr>
        <w:pStyle w:val="Heading3"/>
      </w:pPr>
      <w:r>
        <w:t xml:space="preserve">Context Overlay (Unique Differentiator)</w:t>
      </w:r>
    </w:p>
    <w:p>
      <w:pPr>
        <w:pStyle w:val="ListParagraph"/>
        <w:numPr>
          <w:ilvl w:val="0"/>
          <w:numId w:val="17"/>
        </w:numPr>
        <w:spacing w:after="80"/>
      </w:pPr>
      <w:r>
        <w:rPr>
          <w:rFonts w:ascii="Arial" w:cs="Arial" w:eastAsia="Arial" w:hAnsi="Arial"/>
          <w:color w:val="2D3436"/>
          <w:sz w:val="22"/>
          <w:szCs w:val="22"/>
        </w:rPr>
        <w:t xml:space="preserve">Date and “X days apart”</w:t>
      </w:r>
    </w:p>
    <w:p>
      <w:pPr>
        <w:pStyle w:val="ListParagraph"/>
        <w:numPr>
          <w:ilvl w:val="0"/>
          <w:numId w:val="17"/>
        </w:numPr>
        <w:spacing w:after="80"/>
      </w:pPr>
      <w:r>
        <w:rPr>
          <w:rFonts w:ascii="Arial" w:cs="Arial" w:eastAsia="Arial" w:hAnsi="Arial"/>
          <w:color w:val="2D3436"/>
          <w:sz w:val="22"/>
          <w:szCs w:val="22"/>
        </w:rPr>
        <w:t xml:space="preserve">Weight at time of each photo</w:t>
      </w:r>
    </w:p>
    <w:p>
      <w:pPr>
        <w:pStyle w:val="ListParagraph"/>
        <w:numPr>
          <w:ilvl w:val="0"/>
          <w:numId w:val="17"/>
        </w:numPr>
        <w:spacing w:after="80"/>
      </w:pPr>
      <w:r>
        <w:rPr>
          <w:rFonts w:ascii="Arial" w:cs="Arial" w:eastAsia="Arial" w:hAnsi="Arial"/>
          <w:color w:val="2D3436"/>
          <w:sz w:val="22"/>
          <w:szCs w:val="22"/>
        </w:rPr>
        <w:t xml:space="preserve">Average daily calories and protein for surrounding week</w:t>
      </w:r>
    </w:p>
    <w:p>
      <w:pPr>
        <w:pStyle w:val="ListParagraph"/>
        <w:numPr>
          <w:ilvl w:val="0"/>
          <w:numId w:val="17"/>
        </w:numPr>
        <w:spacing w:after="80"/>
      </w:pPr>
      <w:r>
        <w:rPr>
          <w:rFonts w:ascii="Arial" w:cs="Arial" w:eastAsia="Arial" w:hAnsi="Arial"/>
          <w:color w:val="2D3436"/>
          <w:sz w:val="22"/>
          <w:szCs w:val="22"/>
        </w:rPr>
        <w:t xml:space="preserve">Body measurements if recorded</w:t>
      </w:r>
    </w:p>
    <w:p>
      <w:pPr>
        <w:spacing w:after="160"/>
      </w:pPr>
      <w:r>
        <w:rPr>
          <w:rFonts w:ascii="Arial" w:cs="Arial" w:eastAsia="Arial" w:hAnsi="Arial"/>
          <w:b/>
          <w:bCs/>
          <w:i/>
          <w:iCs/>
          <w:color w:val="2D3436"/>
          <w:sz w:val="22"/>
          <w:szCs w:val="22"/>
        </w:rPr>
        <w:t xml:space="preserve">This nutrition-alongside-photos pairing is NutritionRx’s killer differentiator. </w:t>
      </w:r>
      <w:r>
        <w:rPr>
          <w:rFonts w:ascii="Arial" w:cs="Arial" w:eastAsia="Arial" w:hAnsi="Arial"/>
          <w:color w:val="2D3436"/>
          <w:sz w:val="22"/>
          <w:szCs w:val="22"/>
        </w:rPr>
        <w:t xml:space="preserve">No competitor does this. [HYPOTHESIS — assumption A2]</w:t>
      </w:r>
    </w:p>
    <w:p>
      <w:r>
        <w:r>
          <w:br w:type="page"/>
        </w:r>
      </w:r>
    </w:p>
    <w:p>
      <w:pPr>
        <w:pStyle w:val="Heading2"/>
      </w:pPr>
      <w:r>
        <w:t xml:space="preserve">Gallery &amp; Navigation</w:t>
      </w:r>
    </w:p>
    <w:p>
      <w:pPr>
        <w:pStyle w:val="Heading3"/>
      </w:pPr>
      <w:r>
        <w:t xml:space="preserve">Gallery Layout</w:t>
      </w:r>
    </w:p>
    <w:p>
      <w:pPr>
        <w:pStyle w:val="ListParagraph"/>
        <w:numPr>
          <w:ilvl w:val="0"/>
          <w:numId w:val="18"/>
        </w:numPr>
        <w:spacing w:after="80"/>
      </w:pPr>
      <w:r>
        <w:rPr>
          <w:rFonts w:ascii="Arial" w:cs="Arial" w:eastAsia="Arial" w:hAnsi="Arial"/>
          <w:b/>
          <w:bCs/>
          <w:color w:val="2D3436"/>
          <w:sz w:val="22"/>
          <w:szCs w:val="22"/>
        </w:rPr>
        <w:t xml:space="preserve">Timeline: </w:t>
      </w:r>
      <w:r>
        <w:rPr>
          <w:rFonts w:ascii="Arial" w:cs="Arial" w:eastAsia="Arial" w:hAnsi="Arial"/>
          <w:color w:val="2D3436"/>
          <w:sz w:val="22"/>
          <w:szCs w:val="22"/>
        </w:rPr>
        <w:t xml:space="preserve">Vertical scroll, grouped by date. Thumbnails with category indicators (F/S/B).</w:t>
      </w:r>
    </w:p>
    <w:p>
      <w:pPr>
        <w:pStyle w:val="ListParagraph"/>
        <w:numPr>
          <w:ilvl w:val="0"/>
          <w:numId w:val="18"/>
        </w:numPr>
        <w:spacing w:after="80"/>
      </w:pPr>
      <w:r>
        <w:rPr>
          <w:rFonts w:ascii="Arial" w:cs="Arial" w:eastAsia="Arial" w:hAnsi="Arial"/>
          <w:b/>
          <w:bCs/>
          <w:color w:val="2D3436"/>
          <w:sz w:val="22"/>
          <w:szCs w:val="22"/>
        </w:rPr>
        <w:t xml:space="preserve">Category filter: </w:t>
      </w:r>
      <w:r>
        <w:rPr>
          <w:rFonts w:ascii="Arial" w:cs="Arial" w:eastAsia="Arial" w:hAnsi="Arial"/>
          <w:color w:val="2D3436"/>
          <w:sz w:val="22"/>
          <w:szCs w:val="22"/>
        </w:rPr>
        <w:t xml:space="preserve">Horizontal chips: All, Front, Side, Back. Persists between sessions.</w:t>
      </w:r>
    </w:p>
    <w:p>
      <w:pPr>
        <w:pStyle w:val="ListParagraph"/>
        <w:numPr>
          <w:ilvl w:val="0"/>
          <w:numId w:val="18"/>
        </w:numPr>
        <w:spacing w:after="80"/>
      </w:pPr>
      <w:r>
        <w:rPr>
          <w:rFonts w:ascii="Arial" w:cs="Arial" w:eastAsia="Arial" w:hAnsi="Arial"/>
          <w:b/>
          <w:bCs/>
          <w:color w:val="2D3436"/>
          <w:sz w:val="22"/>
          <w:szCs w:val="22"/>
        </w:rPr>
        <w:t xml:space="preserve">Empty state: </w:t>
      </w:r>
      <w:r>
        <w:rPr>
          <w:rFonts w:ascii="Arial" w:cs="Arial" w:eastAsia="Arial" w:hAnsi="Arial"/>
          <w:color w:val="2D3436"/>
          <w:sz w:val="22"/>
          <w:szCs w:val="22"/>
        </w:rPr>
        <w:t xml:space="preserve">“No [category] photos yet. Ready to start?”</w:t>
      </w:r>
    </w:p>
    <w:p>
      <w:pPr>
        <w:pStyle w:val="ListParagraph"/>
        <w:numPr>
          <w:ilvl w:val="0"/>
          <w:numId w:val="18"/>
        </w:numPr>
        <w:spacing w:after="80"/>
      </w:pPr>
      <w:r>
        <w:rPr>
          <w:rFonts w:ascii="Arial" w:cs="Arial" w:eastAsia="Arial" w:hAnsi="Arial"/>
          <w:b/>
          <w:bCs/>
          <w:color w:val="2D3436"/>
          <w:sz w:val="22"/>
          <w:szCs w:val="22"/>
        </w:rPr>
        <w:t xml:space="preserve">Pagination: </w:t>
      </w:r>
      <w:r>
        <w:rPr>
          <w:rFonts w:ascii="Arial" w:cs="Arial" w:eastAsia="Arial" w:hAnsi="Arial"/>
          <w:color w:val="2D3436"/>
          <w:sz w:val="22"/>
          <w:szCs w:val="22"/>
        </w:rPr>
        <w:t xml:space="preserve">Lazy-load batches of 20 with loading indicator.</w:t>
      </w:r>
    </w:p>
    <w:p>
      <w:pPr>
        <w:pStyle w:val="ListParagraph"/>
        <w:numPr>
          <w:ilvl w:val="0"/>
          <w:numId w:val="18"/>
        </w:numPr>
        <w:spacing w:after="80"/>
      </w:pPr>
      <w:r>
        <w:rPr>
          <w:rFonts w:ascii="Arial" w:cs="Arial" w:eastAsia="Arial" w:hAnsi="Arial"/>
          <w:b/>
          <w:bCs/>
          <w:color w:val="2D3436"/>
          <w:sz w:val="22"/>
          <w:szCs w:val="22"/>
        </w:rPr>
        <w:t xml:space="preserve">Day labels: </w:t>
      </w:r>
      <w:r>
        <w:rPr>
          <w:rFonts w:ascii="Arial" w:cs="Arial" w:eastAsia="Arial" w:hAnsi="Arial"/>
          <w:color w:val="2D3436"/>
          <w:sz w:val="22"/>
          <w:szCs w:val="22"/>
        </w:rPr>
        <w:t xml:space="preserve">“Day 1”, “Day 14” (first entry shown as Day 1). [VERIFIED: PhotoTimeline.tsx:92 currently hides first day via &gt; 0 check]</w:t>
      </w:r>
    </w:p>
    <w:p>
      <w:pPr>
        <w:pStyle w:val="ListParagraph"/>
        <w:numPr>
          <w:ilvl w:val="0"/>
          <w:numId w:val="18"/>
        </w:numPr>
        <w:spacing w:after="80"/>
      </w:pPr>
      <w:r>
        <w:rPr>
          <w:rFonts w:ascii="Arial" w:cs="Arial" w:eastAsia="Arial" w:hAnsi="Arial"/>
          <w:b/>
          <w:bCs/>
          <w:color w:val="2D3436"/>
          <w:sz w:val="22"/>
          <w:szCs w:val="22"/>
        </w:rPr>
        <w:t xml:space="preserve">Pull-to-refresh: </w:t>
      </w:r>
      <w:r>
        <w:rPr>
          <w:rFonts w:ascii="Arial" w:cs="Arial" w:eastAsia="Arial" w:hAnsi="Arial"/>
          <w:color w:val="2D3436"/>
          <w:sz w:val="22"/>
          <w:szCs w:val="22"/>
        </w:rPr>
        <w:t xml:space="preserve">Standard pull-down gesture.</w:t>
      </w:r>
    </w:p>
    <w:p>
      <w:pPr>
        <w:pStyle w:val="Heading3"/>
      </w:pPr>
      <w:r>
        <w:t xml:space="preserve">Full-Screen Viewer</w:t>
      </w:r>
    </w:p>
    <w:p>
      <w:pPr>
        <w:pStyle w:val="ListParagraph"/>
        <w:numPr>
          <w:ilvl w:val="0"/>
          <w:numId w:val="19"/>
        </w:numPr>
        <w:spacing w:after="80"/>
      </w:pPr>
      <w:r>
        <w:rPr>
          <w:rFonts w:ascii="Arial" w:cs="Arial" w:eastAsia="Arial" w:hAnsi="Arial"/>
          <w:b/>
          <w:bCs/>
          <w:color w:val="2D3436"/>
          <w:sz w:val="22"/>
          <w:szCs w:val="22"/>
        </w:rPr>
        <w:t xml:space="preserve">Swipe navigation: </w:t>
      </w:r>
      <w:r>
        <w:rPr>
          <w:rFonts w:ascii="Arial" w:cs="Arial" w:eastAsia="Arial" w:hAnsi="Arial"/>
          <w:color w:val="2D3436"/>
          <w:sz w:val="22"/>
          <w:szCs w:val="22"/>
        </w:rPr>
        <w:t xml:space="preserve">Horizontal swipe between same-category photos. “3 of 42” counter.</w:t>
      </w:r>
    </w:p>
    <w:p>
      <w:pPr>
        <w:pStyle w:val="ListParagraph"/>
        <w:numPr>
          <w:ilvl w:val="0"/>
          <w:numId w:val="19"/>
        </w:numPr>
        <w:spacing w:after="80"/>
      </w:pPr>
      <w:r>
        <w:rPr>
          <w:rFonts w:ascii="Arial" w:cs="Arial" w:eastAsia="Arial" w:hAnsi="Arial"/>
          <w:b/>
          <w:bCs/>
          <w:color w:val="2D3436"/>
          <w:sz w:val="22"/>
          <w:szCs w:val="22"/>
        </w:rPr>
        <w:t xml:space="preserve">Category badge: </w:t>
      </w:r>
      <w:r>
        <w:rPr>
          <w:rFonts w:ascii="Arial" w:cs="Arial" w:eastAsia="Arial" w:hAnsi="Arial"/>
          <w:color w:val="2D3436"/>
          <w:sz w:val="22"/>
          <w:szCs w:val="22"/>
        </w:rPr>
        <w:t xml:space="preserve">“Front” / “Side” / “Back” label overlay.</w:t>
      </w:r>
    </w:p>
    <w:p>
      <w:pPr>
        <w:pStyle w:val="ListParagraph"/>
        <w:numPr>
          <w:ilvl w:val="0"/>
          <w:numId w:val="19"/>
        </w:numPr>
        <w:spacing w:after="80"/>
      </w:pPr>
      <w:r>
        <w:rPr>
          <w:rFonts w:ascii="Arial" w:cs="Arial" w:eastAsia="Arial" w:hAnsi="Arial"/>
          <w:b/>
          <w:bCs/>
          <w:color w:val="2D3436"/>
          <w:sz w:val="22"/>
          <w:szCs w:val="22"/>
        </w:rPr>
        <w:t xml:space="preserve">Data panel: </w:t>
      </w:r>
      <w:r>
        <w:rPr>
          <w:rFonts w:ascii="Arial" w:cs="Arial" w:eastAsia="Arial" w:hAnsi="Arial"/>
          <w:color w:val="2D3436"/>
          <w:sz w:val="22"/>
          <w:szCs w:val="22"/>
        </w:rPr>
        <w:t xml:space="preserve">Swipe up for date, weight, notes, nutrition summary.</w:t>
      </w:r>
    </w:p>
    <w:p>
      <w:pPr>
        <w:pStyle w:val="ListParagraph"/>
        <w:numPr>
          <w:ilvl w:val="0"/>
          <w:numId w:val="19"/>
        </w:numPr>
        <w:spacing w:after="80"/>
      </w:pPr>
      <w:r>
        <w:rPr>
          <w:rFonts w:ascii="Arial" w:cs="Arial" w:eastAsia="Arial" w:hAnsi="Arial"/>
          <w:b/>
          <w:bCs/>
          <w:color w:val="2D3436"/>
          <w:sz w:val="22"/>
          <w:szCs w:val="22"/>
        </w:rPr>
        <w:t xml:space="preserve">Actions: </w:t>
      </w:r>
      <w:r>
        <w:rPr>
          <w:rFonts w:ascii="Arial" w:cs="Arial" w:eastAsia="Arial" w:hAnsi="Arial"/>
          <w:color w:val="2D3436"/>
          <w:sz w:val="22"/>
          <w:szCs w:val="22"/>
        </w:rPr>
        <w:t xml:space="preserve">Share, Edit Notes, Delete (5-sec undo toast, no confirmation dialog).</w:t>
      </w:r>
    </w:p>
    <w:p>
      <w:pPr>
        <w:pStyle w:val="Heading3"/>
      </w:pPr>
      <w:r>
        <w:t xml:space="preserve">Widget Redesign</w:t>
      </w:r>
    </w:p>
    <w:p>
      <w:pPr>
        <w:spacing w:after="160"/>
      </w:pPr>
      <w:r>
        <w:rPr>
          <w:rFonts w:ascii="Arial" w:cs="Arial" w:eastAsia="Arial" w:hAnsi="Arial"/>
          <w:color w:val="2D3436"/>
          <w:sz w:val="22"/>
          <w:szCs w:val="22"/>
        </w:rPr>
        <w:t xml:space="preserve">[VERIFIED: ProgressPhotosSummary.tsx lines 209 and 216 both use person-outline for Side and Back]</w:t>
      </w:r>
    </w:p>
    <w:p>
      <w:pPr>
        <w:pStyle w:val="ListParagraph"/>
        <w:numPr>
          <w:ilvl w:val="0"/>
          <w:numId w:val="20"/>
        </w:numPr>
        <w:spacing w:after="80"/>
      </w:pPr>
      <w:r>
        <w:rPr>
          <w:rFonts w:ascii="Arial" w:cs="Arial" w:eastAsia="Arial" w:hAnsi="Arial"/>
          <w:b/>
          <w:bCs/>
          <w:color w:val="2D3436"/>
          <w:sz w:val="22"/>
          <w:szCs w:val="22"/>
        </w:rPr>
        <w:t xml:space="preserve">Front: </w:t>
      </w:r>
      <w:r>
        <w:rPr>
          <w:rFonts w:ascii="Arial" w:cs="Arial" w:eastAsia="Arial" w:hAnsi="Arial"/>
          <w:color w:val="2D3436"/>
          <w:sz w:val="22"/>
          <w:szCs w:val="22"/>
        </w:rPr>
        <w:t xml:space="preserve">person-outline (facing viewer)</w:t>
      </w:r>
    </w:p>
    <w:p>
      <w:pPr>
        <w:pStyle w:val="ListParagraph"/>
        <w:numPr>
          <w:ilvl w:val="0"/>
          <w:numId w:val="20"/>
        </w:numPr>
        <w:spacing w:after="80"/>
      </w:pPr>
      <w:r>
        <w:rPr>
          <w:rFonts w:ascii="Arial" w:cs="Arial" w:eastAsia="Arial" w:hAnsi="Arial"/>
          <w:b/>
          <w:bCs/>
          <w:color w:val="2D3436"/>
          <w:sz w:val="22"/>
          <w:szCs w:val="22"/>
        </w:rPr>
        <w:t xml:space="preserve">Side: </w:t>
      </w:r>
      <w:r>
        <w:rPr>
          <w:rFonts w:ascii="Arial" w:cs="Arial" w:eastAsia="Arial" w:hAnsi="Arial"/>
          <w:color w:val="2D3436"/>
          <w:sz w:val="22"/>
          <w:szCs w:val="22"/>
        </w:rPr>
        <w:t xml:space="preserve">Rotated 90° or distinct side-profile silhouette</w:t>
      </w:r>
    </w:p>
    <w:p>
      <w:pPr>
        <w:pStyle w:val="ListParagraph"/>
        <w:numPr>
          <w:ilvl w:val="0"/>
          <w:numId w:val="20"/>
        </w:numPr>
        <w:spacing w:after="80"/>
      </w:pPr>
      <w:r>
        <w:rPr>
          <w:rFonts w:ascii="Arial" w:cs="Arial" w:eastAsia="Arial" w:hAnsi="Arial"/>
          <w:b/>
          <w:bCs/>
          <w:color w:val="2D3436"/>
          <w:sz w:val="22"/>
          <w:szCs w:val="22"/>
        </w:rPr>
        <w:t xml:space="preserve">Back: </w:t>
      </w:r>
      <w:r>
        <w:rPr>
          <w:rFonts w:ascii="Arial" w:cs="Arial" w:eastAsia="Arial" w:hAnsi="Arial"/>
          <w:color w:val="2D3436"/>
          <w:sz w:val="22"/>
          <w:szCs w:val="22"/>
        </w:rPr>
        <w:t xml:space="preserve">No facial features (rear-facing)</w:t>
      </w:r>
    </w:p>
    <w:p>
      <w:pPr>
        <w:spacing w:after="160"/>
      </w:pPr>
      <w:r>
        <w:rPr>
          <w:rFonts w:ascii="Arial" w:cs="Arial" w:eastAsia="Arial" w:hAnsi="Arial"/>
          <w:color w:val="2D3436"/>
          <w:sz w:val="22"/>
          <w:szCs w:val="22"/>
        </w:rPr>
        <w:t xml:space="preserve">Premium lock: replace dimmed pointerEvents-none with blurred preview + lock icon + “Unlock with Premium” link.</w:t>
      </w:r>
    </w:p>
    <w:p>
      <w:r>
        <w:r>
          <w:br w:type="page"/>
        </w:r>
      </w:r>
    </w:p>
    <w:p>
      <w:pPr>
        <w:pStyle w:val="Heading1"/>
      </w:pPr>
      <w:r>
        <w:t xml:space="preserve">Privacy, Consent &amp; Legal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none" w:sz="0"/>
              <w:bottom w:val="none" w:sz="0"/>
              <w:right w:val="none" w:sz="0"/>
            </w:tcBorders>
            <w:shd w:fill="FDEDEC" w:val="clear"/>
            <w:tcMar>
              <w:top w:type="dxa" w:w="160"/>
              <w:left w:type="dxa" w:w="200"/>
              <w:bottom w:type="dxa" w:w="160"/>
              <w:right w:type="dxa" w:w="200"/>
            </w:tcMar>
          </w:tcPr>
          <w:p>
            <w:pPr>
              <w:spacing w:after="80"/>
            </w:pPr>
            <w:r>
              <w:rPr>
                <w:rFonts w:ascii="Arial" w:cs="Arial" w:eastAsia="Arial" w:hAnsi="Arial"/>
                <w:b/>
                <w:bCs/>
                <w:color w:val="C0392B"/>
                <w:sz w:val="22"/>
                <w:szCs w:val="22"/>
              </w:rPr>
              <w:t xml:space="preserve">Legal Review Required</w:t>
            </w:r>
          </w:p>
          <w:p>
            <w:pPr>
              <w:spacing w:after="60"/>
            </w:pPr>
            <w:r>
              <w:rPr>
                <w:rFonts w:ascii="Arial" w:cs="Arial" w:eastAsia="Arial" w:hAnsi="Arial"/>
                <w:color w:val="2D3436"/>
                <w:sz w:val="20"/>
                <w:szCs w:val="20"/>
              </w:rPr>
              <w:t xml:space="preserve">This section defines design intent. Legal review required before implementation,</w:t>
            </w:r>
          </w:p>
          <w:p>
            <w:pPr>
              <w:spacing w:after="60"/>
            </w:pPr>
            <w:r>
              <w:rPr>
                <w:rFonts w:ascii="Arial" w:cs="Arial" w:eastAsia="Arial" w:hAnsi="Arial"/>
                <w:color w:val="2D3436"/>
                <w:sz w:val="20"/>
                <w:szCs w:val="20"/>
              </w:rPr>
              <w:t xml:space="preserve">particularly for AI analysis (Phase 3) and any future cloud storage.</w:t>
            </w:r>
          </w:p>
          <w:p>
            <w:pPr>
              <w:spacing w:after="60"/>
            </w:pPr>
            <w:r>
              <w:rPr>
                <w:rFonts w:ascii="Arial" w:cs="Arial" w:eastAsia="Arial" w:hAnsi="Arial"/>
                <w:color w:val="2D3436"/>
                <w:sz w:val="20"/>
                <w:szCs w:val="20"/>
              </w:rPr>
              <w:t xml:space="preserve">Flag: CCPA/GDPR implications of biometric-adjacent body imagery.</w:t>
            </w:r>
          </w:p>
        </w:tc>
      </w:tr>
    </w:tbl>
    <w:p>
      <w:pPr>
        <w:pStyle w:val="Heading2"/>
      </w:pPr>
      <w:r>
        <w:t xml:space="preserve">Consent Model</w:t>
      </w:r>
    </w:p>
    <w:p>
      <w:pPr>
        <w:pStyle w:val="ListParagraph"/>
        <w:numPr>
          <w:ilvl w:val="0"/>
          <w:numId w:val="21"/>
        </w:numPr>
        <w:spacing w:after="80"/>
      </w:pPr>
      <w:r>
        <w:rPr>
          <w:rFonts w:ascii="Arial" w:cs="Arial" w:eastAsia="Arial" w:hAnsi="Arial"/>
          <w:b/>
          <w:bCs/>
          <w:color w:val="2D3436"/>
          <w:sz w:val="22"/>
          <w:szCs w:val="22"/>
        </w:rPr>
        <w:t xml:space="preserve">Feature opt-in: </w:t>
      </w:r>
      <w:r>
        <w:rPr>
          <w:rFonts w:ascii="Arial" w:cs="Arial" w:eastAsia="Arial" w:hAnsi="Arial"/>
          <w:color w:val="2D3436"/>
          <w:sz w:val="22"/>
          <w:szCs w:val="22"/>
        </w:rPr>
        <w:t xml:space="preserve">Progress photos not enabled by default. User must navigate to feature and accept one-time consent screen.</w:t>
      </w:r>
    </w:p>
    <w:p>
      <w:pPr>
        <w:pStyle w:val="ListParagraph"/>
        <w:numPr>
          <w:ilvl w:val="0"/>
          <w:numId w:val="21"/>
        </w:numPr>
        <w:spacing w:after="80"/>
      </w:pPr>
      <w:r>
        <w:rPr>
          <w:rFonts w:ascii="Arial" w:cs="Arial" w:eastAsia="Arial" w:hAnsi="Arial"/>
          <w:b/>
          <w:bCs/>
          <w:color w:val="2D3436"/>
          <w:sz w:val="22"/>
          <w:szCs w:val="22"/>
        </w:rPr>
        <w:t xml:space="preserve">Consent screen: </w:t>
      </w:r>
      <w:r>
        <w:rPr>
          <w:rFonts w:ascii="Arial" w:cs="Arial" w:eastAsia="Arial" w:hAnsi="Arial"/>
          <w:color w:val="2D3436"/>
          <w:sz w:val="22"/>
          <w:szCs w:val="22"/>
        </w:rPr>
        <w:t xml:space="preserve">Plain-language: what data collected (photos + metadata), where stored (on-device only), who can access (only you), how to delete (any time, immediately).</w:t>
      </w:r>
    </w:p>
    <w:p>
      <w:pPr>
        <w:pStyle w:val="ListParagraph"/>
        <w:numPr>
          <w:ilvl w:val="0"/>
          <w:numId w:val="21"/>
        </w:numPr>
        <w:spacing w:after="80"/>
      </w:pPr>
      <w:r>
        <w:rPr>
          <w:rFonts w:ascii="Arial" w:cs="Arial" w:eastAsia="Arial" w:hAnsi="Arial"/>
          <w:b/>
          <w:bCs/>
          <w:color w:val="2D3436"/>
          <w:sz w:val="22"/>
          <w:szCs w:val="22"/>
        </w:rPr>
        <w:t xml:space="preserve">Re-consent for scope changes: </w:t>
      </w:r>
      <w:r>
        <w:rPr>
          <w:rFonts w:ascii="Arial" w:cs="Arial" w:eastAsia="Arial" w:hAnsi="Arial"/>
          <w:color w:val="2D3436"/>
          <w:sz w:val="22"/>
          <w:szCs w:val="22"/>
        </w:rPr>
        <w:t xml:space="preserve">If cloud backup, AI analysis, or server processing added, users must re-consent before existing photos are affected.</w:t>
      </w:r>
    </w:p>
    <w:p>
      <w:pPr>
        <w:pStyle w:val="ListParagraph"/>
        <w:numPr>
          <w:ilvl w:val="0"/>
          <w:numId w:val="21"/>
        </w:numPr>
        <w:spacing w:after="80"/>
      </w:pPr>
      <w:r>
        <w:rPr>
          <w:rFonts w:ascii="Arial" w:cs="Arial" w:eastAsia="Arial" w:hAnsi="Arial"/>
          <w:b/>
          <w:bCs/>
          <w:color w:val="2D3436"/>
          <w:sz w:val="22"/>
          <w:szCs w:val="22"/>
        </w:rPr>
        <w:t xml:space="preserve">Minor protection: </w:t>
      </w:r>
      <w:r>
        <w:rPr>
          <w:rFonts w:ascii="Arial" w:cs="Arial" w:eastAsia="Arial" w:hAnsi="Arial"/>
          <w:color w:val="2D3436"/>
          <w:sz w:val="22"/>
          <w:szCs w:val="22"/>
        </w:rPr>
        <w:t xml:space="preserve">If age collected, disable for under 18. For v1, Terms of Service states feature intended for adults.</w:t>
      </w:r>
    </w:p>
    <w:p>
      <w:pPr>
        <w:pStyle w:val="Heading2"/>
      </w:pPr>
      <w:r>
        <w:t xml:space="preserve">Data Storage &amp; Retention</w:t>
      </w:r>
    </w:p>
    <w:p>
      <w:pPr>
        <w:pStyle w:val="ListParagraph"/>
        <w:numPr>
          <w:ilvl w:val="0"/>
          <w:numId w:val="22"/>
        </w:numPr>
        <w:spacing w:after="80"/>
      </w:pPr>
      <w:r>
        <w:rPr>
          <w:rFonts w:ascii="Arial" w:cs="Arial" w:eastAsia="Arial" w:hAnsi="Arial"/>
          <w:b/>
          <w:bCs/>
          <w:color w:val="2D3436"/>
          <w:sz w:val="22"/>
          <w:szCs w:val="22"/>
        </w:rPr>
        <w:t xml:space="preserve">Storage: </w:t>
      </w:r>
      <w:r>
        <w:rPr>
          <w:rFonts w:ascii="Arial" w:cs="Arial" w:eastAsia="Arial" w:hAnsi="Arial"/>
          <w:color w:val="2D3436"/>
          <w:sz w:val="22"/>
          <w:szCs w:val="22"/>
        </w:rPr>
        <w:t xml:space="preserve">App-sandboxed directory. Not saved to device photo library. Not synced to iCloud/Google Photos.</w:t>
      </w:r>
    </w:p>
    <w:p>
      <w:pPr>
        <w:pStyle w:val="ListParagraph"/>
        <w:numPr>
          <w:ilvl w:val="0"/>
          <w:numId w:val="22"/>
        </w:numPr>
        <w:spacing w:after="80"/>
      </w:pPr>
      <w:r>
        <w:rPr>
          <w:rFonts w:ascii="Arial" w:cs="Arial" w:eastAsia="Arial" w:hAnsi="Arial"/>
          <w:b/>
          <w:bCs/>
          <w:color w:val="2D3436"/>
          <w:sz w:val="22"/>
          <w:szCs w:val="22"/>
        </w:rPr>
        <w:t xml:space="preserve">Encryption: </w:t>
      </w:r>
      <w:r>
        <w:rPr>
          <w:rFonts w:ascii="Arial" w:cs="Arial" w:eastAsia="Arial" w:hAnsi="Arial"/>
          <w:color w:val="2D3436"/>
          <w:sz w:val="22"/>
          <w:szCs w:val="22"/>
        </w:rPr>
        <w:t xml:space="preserve">Leverage platform file protection. See Discovery Spike 1 for feasibility.</w:t>
      </w:r>
    </w:p>
    <w:p>
      <w:pPr>
        <w:pStyle w:val="ListParagraph"/>
        <w:numPr>
          <w:ilvl w:val="0"/>
          <w:numId w:val="22"/>
        </w:numPr>
        <w:spacing w:after="80"/>
      </w:pPr>
      <w:r>
        <w:rPr>
          <w:rFonts w:ascii="Arial" w:cs="Arial" w:eastAsia="Arial" w:hAnsi="Arial"/>
          <w:b/>
          <w:bCs/>
          <w:color w:val="2D3436"/>
          <w:sz w:val="22"/>
          <w:szCs w:val="22"/>
        </w:rPr>
        <w:t xml:space="preserve">Retention: </w:t>
      </w:r>
      <w:r>
        <w:rPr>
          <w:rFonts w:ascii="Arial" w:cs="Arial" w:eastAsia="Arial" w:hAnsi="Arial"/>
          <w:color w:val="2D3436"/>
          <w:sz w:val="22"/>
          <w:szCs w:val="22"/>
        </w:rPr>
        <w:t xml:space="preserve">Persist until user deletes or uninstalls.</w:t>
      </w:r>
    </w:p>
    <w:p>
      <w:pPr>
        <w:pStyle w:val="ListParagraph"/>
        <w:numPr>
          <w:ilvl w:val="0"/>
          <w:numId w:val="22"/>
        </w:numPr>
        <w:spacing w:after="80"/>
      </w:pPr>
      <w:r>
        <w:rPr>
          <w:rFonts w:ascii="Arial" w:cs="Arial" w:eastAsia="Arial" w:hAnsi="Arial"/>
          <w:b/>
          <w:bCs/>
          <w:color w:val="2D3436"/>
          <w:sz w:val="22"/>
          <w:szCs w:val="22"/>
        </w:rPr>
        <w:t xml:space="preserve">Default: </w:t>
      </w:r>
      <w:r>
        <w:rPr>
          <w:rFonts w:ascii="Arial" w:cs="Arial" w:eastAsia="Arial" w:hAnsi="Arial"/>
          <w:color w:val="2D3436"/>
          <w:sz w:val="22"/>
          <w:szCs w:val="22"/>
        </w:rPr>
        <w:t xml:space="preserve">isPrivate: true. [ACTION: Change capture.tsx line 143]</w:t>
      </w:r>
    </w:p>
    <w:p>
      <w:pPr>
        <w:pStyle w:val="ListParagraph"/>
        <w:numPr>
          <w:ilvl w:val="0"/>
          <w:numId w:val="22"/>
        </w:numPr>
        <w:spacing w:after="80"/>
      </w:pPr>
      <w:r>
        <w:rPr>
          <w:rFonts w:ascii="Arial" w:cs="Arial" w:eastAsia="Arial" w:hAnsi="Arial"/>
          <w:b/>
          <w:bCs/>
          <w:color w:val="2D3436"/>
          <w:sz w:val="22"/>
          <w:szCs w:val="22"/>
        </w:rPr>
        <w:t xml:space="preserve">Enforcement: </w:t>
      </w:r>
      <w:r>
        <w:rPr>
          <w:rFonts w:ascii="Arial" w:cs="Arial" w:eastAsia="Arial" w:hAnsi="Arial"/>
          <w:color w:val="2D3436"/>
          <w:sz w:val="22"/>
          <w:szCs w:val="22"/>
        </w:rPr>
        <w:t xml:space="preserve">isPrivate flag enforced in all export/share/display paths. [ACTION: Currently unenforced]</w:t>
      </w:r>
    </w:p>
    <w:p>
      <w:pPr>
        <w:pStyle w:val="Heading2"/>
      </w:pPr>
      <w:r>
        <w:t xml:space="preserve">Deletion &amp; Cleanup</w:t>
      </w:r>
    </w:p>
    <w:p>
      <w:pPr>
        <w:pStyle w:val="ListParagraph"/>
        <w:numPr>
          <w:ilvl w:val="0"/>
          <w:numId w:val="23"/>
        </w:numPr>
        <w:spacing w:after="80"/>
      </w:pPr>
      <w:r>
        <w:rPr>
          <w:rFonts w:ascii="Arial" w:cs="Arial" w:eastAsia="Arial" w:hAnsi="Arial"/>
          <w:b/>
          <w:bCs/>
          <w:color w:val="2D3436"/>
          <w:sz w:val="22"/>
          <w:szCs w:val="22"/>
        </w:rPr>
        <w:t xml:space="preserve">User delete: </w:t>
      </w:r>
      <w:r>
        <w:rPr>
          <w:rFonts w:ascii="Arial" w:cs="Arial" w:eastAsia="Arial" w:hAnsi="Arial"/>
          <w:color w:val="2D3436"/>
          <w:sz w:val="22"/>
          <w:szCs w:val="22"/>
        </w:rPr>
        <w:t xml:space="preserve">Removes DB record AND file. Verification confirms file gone. 5-sec undo toast.</w:t>
      </w:r>
    </w:p>
    <w:p>
      <w:pPr>
        <w:pStyle w:val="ListParagraph"/>
        <w:numPr>
          <w:ilvl w:val="0"/>
          <w:numId w:val="23"/>
        </w:numPr>
        <w:spacing w:after="80"/>
      </w:pPr>
      <w:r>
        <w:rPr>
          <w:rFonts w:ascii="Arial" w:cs="Arial" w:eastAsia="Arial" w:hAnsi="Arial"/>
          <w:b/>
          <w:bCs/>
          <w:color w:val="2D3436"/>
          <w:sz w:val="22"/>
          <w:szCs w:val="22"/>
        </w:rPr>
        <w:t xml:space="preserve">Bulk delete: </w:t>
      </w:r>
      <w:r>
        <w:rPr>
          <w:rFonts w:ascii="Arial" w:cs="Arial" w:eastAsia="Arial" w:hAnsi="Arial"/>
          <w:color w:val="2D3436"/>
          <w:sz w:val="22"/>
          <w:szCs w:val="22"/>
        </w:rPr>
        <w:t xml:space="preserve">All photos in category or all photos entirely. Requires confirmation.</w:t>
      </w:r>
    </w:p>
    <w:p>
      <w:pPr>
        <w:pStyle w:val="ListParagraph"/>
        <w:numPr>
          <w:ilvl w:val="0"/>
          <w:numId w:val="23"/>
        </w:numPr>
        <w:spacing w:after="80"/>
      </w:pPr>
      <w:r>
        <w:rPr>
          <w:rFonts w:ascii="Arial" w:cs="Arial" w:eastAsia="Arial" w:hAnsi="Arial"/>
          <w:b/>
          <w:bCs/>
          <w:color w:val="2D3436"/>
          <w:sz w:val="22"/>
          <w:szCs w:val="22"/>
        </w:rPr>
        <w:t xml:space="preserve">Orphan cleanup: </w:t>
      </w:r>
      <w:r>
        <w:rPr>
          <w:rFonts w:ascii="Arial" w:cs="Arial" w:eastAsia="Arial" w:hAnsi="Arial"/>
          <w:color w:val="2D3436"/>
          <w:sz w:val="22"/>
          <w:szCs w:val="22"/>
        </w:rPr>
        <w:t xml:space="preserve">On app launch, scan for mismatched files/records. Log to Sentry, auto-clean.</w:t>
      </w:r>
    </w:p>
    <w:p>
      <w:pPr>
        <w:pStyle w:val="ListParagraph"/>
        <w:numPr>
          <w:ilvl w:val="0"/>
          <w:numId w:val="23"/>
        </w:numPr>
        <w:spacing w:after="80"/>
      </w:pPr>
      <w:r>
        <w:rPr>
          <w:rFonts w:ascii="Arial" w:cs="Arial" w:eastAsia="Arial" w:hAnsi="Arial"/>
          <w:b/>
          <w:bCs/>
          <w:color w:val="2D3436"/>
          <w:sz w:val="22"/>
          <w:szCs w:val="22"/>
        </w:rPr>
        <w:t xml:space="preserve">Account deletion: </w:t>
      </w:r>
      <w:r>
        <w:rPr>
          <w:rFonts w:ascii="Arial" w:cs="Arial" w:eastAsia="Arial" w:hAnsi="Arial"/>
          <w:color w:val="2D3436"/>
          <w:sz w:val="22"/>
          <w:szCs w:val="22"/>
        </w:rPr>
        <w:t xml:space="preserve">All photos and metadata purged. (App Store requirement.)</w:t>
      </w:r>
    </w:p>
    <w:p>
      <w:pPr>
        <w:pStyle w:val="Heading2"/>
      </w:pPr>
      <w:r>
        <w:t xml:space="preserve">Backup &amp; Restore</w:t>
      </w:r>
    </w:p>
    <w:p>
      <w:pPr>
        <w:spacing w:after="160"/>
      </w:pPr>
      <w:r>
        <w:rPr>
          <w:rFonts w:ascii="Arial" w:cs="Arial" w:eastAsia="Arial" w:hAnsi="Arial"/>
          <w:color w:val="2D3436"/>
          <w:sz w:val="22"/>
          <w:szCs w:val="22"/>
        </w:rPr>
        <w:t xml:space="preserve">v1 has no cloud backup. Phone loss = photo loss. Mitigation:</w:t>
      </w:r>
    </w:p>
    <w:p>
      <w:pPr>
        <w:pStyle w:val="ListParagraph"/>
        <w:numPr>
          <w:ilvl w:val="0"/>
          <w:numId w:val="24"/>
        </w:numPr>
        <w:spacing w:after="80"/>
      </w:pPr>
      <w:r>
        <w:rPr>
          <w:rFonts w:ascii="Arial" w:cs="Arial" w:eastAsia="Arial" w:hAnsi="Arial"/>
          <w:b/>
          <w:bCs/>
          <w:color w:val="2D3436"/>
          <w:sz w:val="22"/>
          <w:szCs w:val="22"/>
        </w:rPr>
        <w:t xml:space="preserve">Manual export: </w:t>
      </w:r>
      <w:r>
        <w:rPr>
          <w:rFonts w:ascii="Arial" w:cs="Arial" w:eastAsia="Arial" w:hAnsi="Arial"/>
          <w:color w:val="2D3436"/>
          <w:sz w:val="22"/>
          <w:szCs w:val="22"/>
        </w:rPr>
        <w:t xml:space="preserve">Export all photos as zip. Settings &gt; Progress Photos &gt; Export All.</w:t>
      </w:r>
    </w:p>
    <w:p>
      <w:pPr>
        <w:pStyle w:val="ListParagraph"/>
        <w:numPr>
          <w:ilvl w:val="0"/>
          <w:numId w:val="24"/>
        </w:numPr>
        <w:spacing w:after="80"/>
      </w:pPr>
      <w:r>
        <w:rPr>
          <w:rFonts w:ascii="Arial" w:cs="Arial" w:eastAsia="Arial" w:hAnsi="Arial"/>
          <w:b/>
          <w:bCs/>
          <w:color w:val="2D3436"/>
          <w:sz w:val="22"/>
          <w:szCs w:val="22"/>
        </w:rPr>
        <w:t xml:space="preserve">Device backup: </w:t>
      </w:r>
      <w:r>
        <w:rPr>
          <w:rFonts w:ascii="Arial" w:cs="Arial" w:eastAsia="Arial" w:hAnsi="Arial"/>
          <w:color w:val="2D3436"/>
          <w:sz w:val="22"/>
          <w:szCs w:val="22"/>
        </w:rPr>
        <w:t xml:space="preserve">Sandboxed photos included in encrypted device backups. Document in Settings.</w:t>
      </w:r>
    </w:p>
    <w:p>
      <w:pPr>
        <w:pStyle w:val="ListParagraph"/>
        <w:numPr>
          <w:ilvl w:val="0"/>
          <w:numId w:val="24"/>
        </w:numPr>
        <w:spacing w:after="80"/>
      </w:pPr>
      <w:r>
        <w:rPr>
          <w:rFonts w:ascii="Arial" w:cs="Arial" w:eastAsia="Arial" w:hAnsi="Arial"/>
          <w:b/>
          <w:bCs/>
          <w:color w:val="2D3436"/>
          <w:sz w:val="22"/>
          <w:szCs w:val="22"/>
        </w:rPr>
        <w:t xml:space="preserve">Future cloud: </w:t>
      </w:r>
      <w:r>
        <w:rPr>
          <w:rFonts w:ascii="Arial" w:cs="Arial" w:eastAsia="Arial" w:hAnsi="Arial"/>
          <w:color w:val="2D3436"/>
          <w:sz w:val="22"/>
          <w:szCs w:val="22"/>
        </w:rPr>
        <w:t xml:space="preserve">If added: opt-in, end-to-end encrypted, re-consent required. Separate discovery spike.</w:t>
      </w:r>
    </w:p>
    <w:p>
      <w:pPr>
        <w:pStyle w:val="Heading2"/>
      </w:pPr>
      <w:r>
        <w:t xml:space="preserve">AI Analysis Considerations (Phase 3)</w:t>
      </w:r>
    </w:p>
    <w:p>
      <w:pPr>
        <w:pStyle w:val="ListParagraph"/>
        <w:numPr>
          <w:ilvl w:val="0"/>
          <w:numId w:val="25"/>
        </w:numPr>
        <w:spacing w:after="80"/>
      </w:pPr>
      <w:r>
        <w:rPr>
          <w:rFonts w:ascii="Arial" w:cs="Arial" w:eastAsia="Arial" w:hAnsi="Arial"/>
          <w:b/>
          <w:bCs/>
          <w:color w:val="2D3436"/>
          <w:sz w:val="22"/>
          <w:szCs w:val="22"/>
        </w:rPr>
        <w:t xml:space="preserve">On-device only: </w:t>
      </w:r>
      <w:r>
        <w:rPr>
          <w:rFonts w:ascii="Arial" w:cs="Arial" w:eastAsia="Arial" w:hAnsi="Arial"/>
          <w:color w:val="2D3436"/>
          <w:sz w:val="22"/>
          <w:szCs w:val="22"/>
        </w:rPr>
        <w:t xml:space="preserve">No photos sent to any server. SmolLM2 via llama.rn runs locally.</w:t>
      </w:r>
    </w:p>
    <w:p>
      <w:pPr>
        <w:pStyle w:val="ListParagraph"/>
        <w:numPr>
          <w:ilvl w:val="0"/>
          <w:numId w:val="25"/>
        </w:numPr>
        <w:spacing w:after="80"/>
      </w:pPr>
      <w:r>
        <w:rPr>
          <w:rFonts w:ascii="Arial" w:cs="Arial" w:eastAsia="Arial" w:hAnsi="Arial"/>
          <w:b/>
          <w:bCs/>
          <w:color w:val="2D3436"/>
          <w:sz w:val="22"/>
          <w:szCs w:val="22"/>
        </w:rPr>
        <w:t xml:space="preserve">Legal review: </w:t>
      </w:r>
      <w:r>
        <w:rPr>
          <w:rFonts w:ascii="Arial" w:cs="Arial" w:eastAsia="Arial" w:hAnsi="Arial"/>
          <w:color w:val="2D3436"/>
          <w:sz w:val="22"/>
          <w:szCs w:val="22"/>
        </w:rPr>
        <w:t xml:space="preserve">May constitute biometric data processing under BIPA, GDPR Article 9. Legal opinion required.</w:t>
      </w:r>
    </w:p>
    <w:p>
      <w:pPr>
        <w:pStyle w:val="ListParagraph"/>
        <w:numPr>
          <w:ilvl w:val="0"/>
          <w:numId w:val="25"/>
        </w:numPr>
        <w:spacing w:after="80"/>
      </w:pPr>
      <w:r>
        <w:rPr>
          <w:rFonts w:ascii="Arial" w:cs="Arial" w:eastAsia="Arial" w:hAnsi="Arial"/>
          <w:b/>
          <w:bCs/>
          <w:color w:val="2D3436"/>
          <w:sz w:val="22"/>
          <w:szCs w:val="22"/>
        </w:rPr>
        <w:t xml:space="preserve">Output guardrails: </w:t>
      </w:r>
      <w:r>
        <w:rPr>
          <w:rFonts w:ascii="Arial" w:cs="Arial" w:eastAsia="Arial" w:hAnsi="Arial"/>
          <w:color w:val="2D3436"/>
          <w:sz w:val="22"/>
          <w:szCs w:val="22"/>
        </w:rPr>
        <w:t xml:space="preserve">AI must never generate negative commentary. Prompt engineering + output filtering.</w:t>
      </w:r>
    </w:p>
    <w:p>
      <w:pPr>
        <w:pStyle w:val="ListParagraph"/>
        <w:numPr>
          <w:ilvl w:val="0"/>
          <w:numId w:val="25"/>
        </w:numPr>
        <w:spacing w:after="80"/>
      </w:pPr>
      <w:r>
        <w:rPr>
          <w:rFonts w:ascii="Arial" w:cs="Arial" w:eastAsia="Arial" w:hAnsi="Arial"/>
          <w:b/>
          <w:bCs/>
          <w:color w:val="2D3436"/>
          <w:sz w:val="22"/>
          <w:szCs w:val="22"/>
        </w:rPr>
        <w:t xml:space="preserve">User control: </w:t>
      </w:r>
      <w:r>
        <w:rPr>
          <w:rFonts w:ascii="Arial" w:cs="Arial" w:eastAsia="Arial" w:hAnsi="Arial"/>
          <w:color w:val="2D3436"/>
          <w:sz w:val="22"/>
          <w:szCs w:val="22"/>
        </w:rPr>
        <w:t xml:space="preserve">Explicit opt-in. Disable without affecting other photo features.</w:t>
      </w:r>
    </w:p>
    <w:p>
      <w:r>
        <w:r>
          <w:br w:type="page"/>
        </w:r>
      </w:r>
    </w:p>
    <w:p>
      <w:pPr>
        <w:pStyle w:val="Heading1"/>
      </w:pPr>
      <w:r>
        <w:t xml:space="preserve">Accessibility &amp; Internationalization</w:t>
      </w:r>
    </w:p>
    <w:p>
      <w:pPr>
        <w:pStyle w:val="Heading2"/>
      </w:pPr>
      <w:r>
        <w:t xml:space="preserve">Screen Reader (VoiceOver / TalkBack)</w:t>
      </w:r>
    </w:p>
    <w:p>
      <w:pPr>
        <w:pStyle w:val="ListParagraph"/>
        <w:numPr>
          <w:ilvl w:val="0"/>
          <w:numId w:val="26"/>
        </w:numPr>
        <w:spacing w:after="80"/>
      </w:pPr>
      <w:r>
        <w:rPr>
          <w:rFonts w:ascii="Arial" w:cs="Arial" w:eastAsia="Arial" w:hAnsi="Arial"/>
          <w:b/>
          <w:bCs/>
          <w:color w:val="2D3436"/>
          <w:sz w:val="22"/>
          <w:szCs w:val="22"/>
        </w:rPr>
        <w:t xml:space="preserve">Camera flow: </w:t>
      </w:r>
      <w:r>
        <w:rPr>
          <w:rFonts w:ascii="Arial" w:cs="Arial" w:eastAsia="Arial" w:hAnsi="Arial"/>
          <w:color w:val="2D3436"/>
          <w:sz w:val="22"/>
          <w:szCs w:val="22"/>
        </w:rPr>
        <w:t xml:space="preserve">Ghost toggle, opacity slider, grid toggle, timer, shutter all need a11y labels. Viewfinder announces “Camera ready. [Category] photo. Ghost overlay [on/off].”</w:t>
      </w:r>
    </w:p>
    <w:p>
      <w:pPr>
        <w:pStyle w:val="ListParagraph"/>
        <w:numPr>
          <w:ilvl w:val="0"/>
          <w:numId w:val="26"/>
        </w:numPr>
        <w:spacing w:after="80"/>
      </w:pPr>
      <w:r>
        <w:rPr>
          <w:rFonts w:ascii="Arial" w:cs="Arial" w:eastAsia="Arial" w:hAnsi="Arial"/>
          <w:b/>
          <w:bCs/>
          <w:color w:val="2D3436"/>
          <w:sz w:val="22"/>
          <w:szCs w:val="22"/>
        </w:rPr>
        <w:t xml:space="preserve">Gallery: </w:t>
      </w:r>
      <w:r>
        <w:rPr>
          <w:rFonts w:ascii="Arial" w:cs="Arial" w:eastAsia="Arial" w:hAnsi="Arial"/>
          <w:color w:val="2D3436"/>
          <w:sz w:val="22"/>
          <w:szCs w:val="22"/>
        </w:rPr>
        <w:t xml:space="preserve">Each card: “[Category] photo, [date], Day [N]. [Weight] if recorded.” Filter chips announce selected state.</w:t>
      </w:r>
    </w:p>
    <w:p>
      <w:pPr>
        <w:pStyle w:val="ListParagraph"/>
        <w:numPr>
          <w:ilvl w:val="0"/>
          <w:numId w:val="26"/>
        </w:numPr>
        <w:spacing w:after="80"/>
      </w:pPr>
      <w:r>
        <w:rPr>
          <w:rFonts w:ascii="Arial" w:cs="Arial" w:eastAsia="Arial" w:hAnsi="Arial"/>
          <w:b/>
          <w:bCs/>
          <w:color w:val="2D3436"/>
          <w:sz w:val="22"/>
          <w:szCs w:val="22"/>
        </w:rPr>
        <w:t xml:space="preserve">Comparison: </w:t>
      </w:r>
      <w:r>
        <w:rPr>
          <w:rFonts w:ascii="Arial" w:cs="Arial" w:eastAsia="Arial" w:hAnsi="Arial"/>
          <w:color w:val="2D3436"/>
          <w:sz w:val="22"/>
          <w:szCs w:val="22"/>
        </w:rPr>
        <w:t xml:space="preserve">Announce both dates, time delta, metric changes. Slider mode needs VoiceOver-accessible step-through alternative.</w:t>
      </w:r>
    </w:p>
    <w:p>
      <w:pPr>
        <w:pStyle w:val="ListParagraph"/>
        <w:numPr>
          <w:ilvl w:val="0"/>
          <w:numId w:val="26"/>
        </w:numPr>
        <w:spacing w:after="80"/>
      </w:pPr>
      <w:r>
        <w:rPr>
          <w:rFonts w:ascii="Arial" w:cs="Arial" w:eastAsia="Arial" w:hAnsi="Arial"/>
          <w:b/>
          <w:bCs/>
          <w:color w:val="2D3436"/>
          <w:sz w:val="22"/>
          <w:szCs w:val="22"/>
        </w:rPr>
        <w:t xml:space="preserve">Timelapse: </w:t>
      </w:r>
      <w:r>
        <w:rPr>
          <w:rFonts w:ascii="Arial" w:cs="Arial" w:eastAsia="Arial" w:hAnsi="Arial"/>
          <w:color w:val="2D3436"/>
          <w:sz w:val="22"/>
          <w:szCs w:val="22"/>
        </w:rPr>
        <w:t xml:space="preserve">Accessible play/pause. Announce current frame date during playback.</w:t>
      </w:r>
    </w:p>
    <w:p>
      <w:pPr>
        <w:pStyle w:val="Heading2"/>
      </w:pPr>
      <w:r>
        <w:t xml:space="preserve">Dynamic Type &amp; Touch Targets</w:t>
      </w:r>
    </w:p>
    <w:p>
      <w:pPr>
        <w:pStyle w:val="ListParagraph"/>
        <w:numPr>
          <w:ilvl w:val="0"/>
          <w:numId w:val="27"/>
        </w:numPr>
        <w:spacing w:after="80"/>
      </w:pPr>
      <w:r>
        <w:rPr>
          <w:rFonts w:ascii="Arial" w:cs="Arial" w:eastAsia="Arial" w:hAnsi="Arial"/>
          <w:b/>
          <w:bCs/>
          <w:color w:val="2D3436"/>
          <w:sz w:val="22"/>
          <w:szCs w:val="22"/>
        </w:rPr>
        <w:t xml:space="preserve">Dynamic Type: </w:t>
      </w:r>
      <w:r>
        <w:rPr>
          <w:rFonts w:ascii="Arial" w:cs="Arial" w:eastAsia="Arial" w:hAnsi="Arial"/>
          <w:color w:val="2D3436"/>
          <w:sz w:val="22"/>
          <w:szCs w:val="22"/>
        </w:rPr>
        <w:t xml:space="preserve">All text respects system settings up to AX5. Test at largest size.</w:t>
      </w:r>
    </w:p>
    <w:p>
      <w:pPr>
        <w:pStyle w:val="ListParagraph"/>
        <w:numPr>
          <w:ilvl w:val="0"/>
          <w:numId w:val="27"/>
        </w:numPr>
        <w:spacing w:after="80"/>
      </w:pPr>
      <w:r>
        <w:rPr>
          <w:rFonts w:ascii="Arial" w:cs="Arial" w:eastAsia="Arial" w:hAnsi="Arial"/>
          <w:b/>
          <w:bCs/>
          <w:color w:val="2D3436"/>
          <w:sz w:val="22"/>
          <w:szCs w:val="22"/>
        </w:rPr>
        <w:t xml:space="preserve">Large text layout: </w:t>
      </w:r>
      <w:r>
        <w:rPr>
          <w:rFonts w:ascii="Arial" w:cs="Arial" w:eastAsia="Arial" w:hAnsi="Arial"/>
          <w:color w:val="2D3436"/>
          <w:sz w:val="22"/>
          <w:szCs w:val="22"/>
        </w:rPr>
        <w:t xml:space="preserve">Date labels and metric overlays stack vertically at very large sizes.</w:t>
      </w:r>
    </w:p>
    <w:p>
      <w:pPr>
        <w:pStyle w:val="ListParagraph"/>
        <w:numPr>
          <w:ilvl w:val="0"/>
          <w:numId w:val="27"/>
        </w:numPr>
        <w:spacing w:after="80"/>
      </w:pPr>
      <w:r>
        <w:rPr>
          <w:rFonts w:ascii="Arial" w:cs="Arial" w:eastAsia="Arial" w:hAnsi="Arial"/>
          <w:b/>
          <w:bCs/>
          <w:color w:val="2D3436"/>
          <w:sz w:val="22"/>
          <w:szCs w:val="22"/>
        </w:rPr>
        <w:t xml:space="preserve">Touch targets: </w:t>
      </w:r>
      <w:r>
        <w:rPr>
          <w:rFonts w:ascii="Arial" w:cs="Arial" w:eastAsia="Arial" w:hAnsi="Arial"/>
          <w:color w:val="2D3436"/>
          <w:sz w:val="22"/>
          <w:szCs w:val="22"/>
        </w:rPr>
        <w:t xml:space="preserve">Minimum 44x44 pt (iOS) / 48x48 dp (Android). Critical for slider handle.</w:t>
      </w:r>
    </w:p>
    <w:p>
      <w:pPr>
        <w:pStyle w:val="Heading2"/>
      </w:pPr>
      <w:r>
        <w:t xml:space="preserve">Color &amp; Contrast</w:t>
      </w:r>
    </w:p>
    <w:p>
      <w:pPr>
        <w:pStyle w:val="ListParagraph"/>
        <w:numPr>
          <w:ilvl w:val="0"/>
          <w:numId w:val="28"/>
        </w:numPr>
        <w:spacing w:after="80"/>
      </w:pPr>
      <w:r>
        <w:rPr>
          <w:rFonts w:ascii="Arial" w:cs="Arial" w:eastAsia="Arial" w:hAnsi="Arial"/>
          <w:b/>
          <w:bCs/>
          <w:color w:val="2D3436"/>
          <w:sz w:val="22"/>
          <w:szCs w:val="22"/>
        </w:rPr>
        <w:t xml:space="preserve">Photo text overlays: </w:t>
      </w:r>
      <w:r>
        <w:rPr>
          <w:rFonts w:ascii="Arial" w:cs="Arial" w:eastAsia="Arial" w:hAnsi="Arial"/>
          <w:color w:val="2D3436"/>
          <w:sz w:val="22"/>
          <w:szCs w:val="22"/>
        </w:rPr>
        <w:t xml:space="preserve">Semi-transparent dark scrim behind all overlaid text. WCAG 2.1 AA (4.5:1 normal, 3:1 large).</w:t>
      </w:r>
    </w:p>
    <w:p>
      <w:pPr>
        <w:pStyle w:val="ListParagraph"/>
        <w:numPr>
          <w:ilvl w:val="0"/>
          <w:numId w:val="28"/>
        </w:numPr>
        <w:spacing w:after="80"/>
      </w:pPr>
      <w:r>
        <w:rPr>
          <w:rFonts w:ascii="Arial" w:cs="Arial" w:eastAsia="Arial" w:hAnsi="Arial"/>
          <w:b/>
          <w:bCs/>
          <w:color w:val="2D3436"/>
          <w:sz w:val="22"/>
          <w:szCs w:val="22"/>
        </w:rPr>
        <w:t xml:space="preserve">Sage on white: </w:t>
      </w:r>
      <w:r>
        <w:rPr>
          <w:rFonts w:ascii="Arial" w:cs="Arial" w:eastAsia="Arial" w:hAnsi="Arial"/>
          <w:color w:val="2D3436"/>
          <w:sz w:val="22"/>
          <w:szCs w:val="22"/>
        </w:rPr>
        <w:t xml:space="preserve">#6B8F71 on white meets AA for normal text. Verify all combinations.</w:t>
      </w:r>
    </w:p>
    <w:p>
      <w:pPr>
        <w:pStyle w:val="ListParagraph"/>
        <w:numPr>
          <w:ilvl w:val="0"/>
          <w:numId w:val="28"/>
        </w:numPr>
        <w:spacing w:after="80"/>
      </w:pPr>
      <w:r>
        <w:rPr>
          <w:rFonts w:ascii="Arial" w:cs="Arial" w:eastAsia="Arial" w:hAnsi="Arial"/>
          <w:b/>
          <w:bCs/>
          <w:color w:val="2D3436"/>
          <w:sz w:val="22"/>
          <w:szCs w:val="22"/>
        </w:rPr>
        <w:t xml:space="preserve">Weight change: </w:t>
      </w:r>
      <w:r>
        <w:rPr>
          <w:rFonts w:ascii="Arial" w:cs="Arial" w:eastAsia="Arial" w:hAnsi="Arial"/>
          <w:color w:val="2D3436"/>
          <w:sz w:val="22"/>
          <w:szCs w:val="22"/>
        </w:rPr>
        <w:t xml:space="preserve">Never rely solely on color. Use ± prefix and optional arrow icons for color-blind accessibility.</w:t>
      </w:r>
    </w:p>
    <w:p>
      <w:pPr>
        <w:pStyle w:val="Heading2"/>
      </w:pPr>
      <w:r>
        <w:t xml:space="preserve">Internationalization</w:t>
      </w:r>
    </w:p>
    <w:p>
      <w:pPr>
        <w:pStyle w:val="ListParagraph"/>
        <w:numPr>
          <w:ilvl w:val="0"/>
          <w:numId w:val="29"/>
        </w:numPr>
        <w:spacing w:after="80"/>
      </w:pPr>
      <w:r>
        <w:rPr>
          <w:rFonts w:ascii="Arial" w:cs="Arial" w:eastAsia="Arial" w:hAnsi="Arial"/>
          <w:b/>
          <w:bCs/>
          <w:color w:val="2D3436"/>
          <w:sz w:val="22"/>
          <w:szCs w:val="22"/>
        </w:rPr>
        <w:t xml:space="preserve">Weight units: </w:t>
      </w:r>
      <w:r>
        <w:rPr>
          <w:rFonts w:ascii="Arial" w:cs="Arial" w:eastAsia="Arial" w:hAnsi="Arial"/>
          <w:color w:val="2D3436"/>
          <w:sz w:val="22"/>
          <w:szCs w:val="22"/>
        </w:rPr>
        <w:t xml:space="preserve">lbs, kg, stone. Localized decimal separators.</w:t>
      </w:r>
    </w:p>
    <w:p>
      <w:pPr>
        <w:pStyle w:val="ListParagraph"/>
        <w:numPr>
          <w:ilvl w:val="0"/>
          <w:numId w:val="29"/>
        </w:numPr>
        <w:spacing w:after="80"/>
      </w:pPr>
      <w:r>
        <w:rPr>
          <w:rFonts w:ascii="Arial" w:cs="Arial" w:eastAsia="Arial" w:hAnsi="Arial"/>
          <w:b/>
          <w:bCs/>
          <w:color w:val="2D3436"/>
          <w:sz w:val="22"/>
          <w:szCs w:val="22"/>
        </w:rPr>
        <w:t xml:space="preserve">Date format: </w:t>
      </w:r>
      <w:r>
        <w:rPr>
          <w:rFonts w:ascii="Arial" w:cs="Arial" w:eastAsia="Arial" w:hAnsi="Arial"/>
          <w:color w:val="2D3436"/>
          <w:sz w:val="22"/>
          <w:szCs w:val="22"/>
        </w:rPr>
        <w:t xml:space="preserve">Device locale (MM/DD vs DD/MM vs YYYY-MM-DD).</w:t>
      </w:r>
    </w:p>
    <w:p>
      <w:pPr>
        <w:pStyle w:val="ListParagraph"/>
        <w:numPr>
          <w:ilvl w:val="0"/>
          <w:numId w:val="29"/>
        </w:numPr>
        <w:spacing w:after="80"/>
      </w:pPr>
      <w:r>
        <w:rPr>
          <w:rFonts w:ascii="Arial" w:cs="Arial" w:eastAsia="Arial" w:hAnsi="Arial"/>
          <w:b/>
          <w:bCs/>
          <w:color w:val="2D3436"/>
          <w:sz w:val="22"/>
          <w:szCs w:val="22"/>
        </w:rPr>
        <w:t xml:space="preserve">RTL: </w:t>
      </w:r>
      <w:r>
        <w:rPr>
          <w:rFonts w:ascii="Arial" w:cs="Arial" w:eastAsia="Arial" w:hAnsi="Arial"/>
          <w:color w:val="2D3436"/>
          <w:sz w:val="22"/>
          <w:szCs w:val="22"/>
        </w:rPr>
        <w:t xml:space="preserve">“Earlier”/“Recent” labels flip. Slider direction respects RTL. Test with I18nManager.</w:t>
      </w:r>
    </w:p>
    <w:p>
      <w:pPr>
        <w:pStyle w:val="ListParagraph"/>
        <w:numPr>
          <w:ilvl w:val="0"/>
          <w:numId w:val="29"/>
        </w:numPr>
        <w:spacing w:after="80"/>
      </w:pPr>
      <w:r>
        <w:rPr>
          <w:rFonts w:ascii="Arial" w:cs="Arial" w:eastAsia="Arial" w:hAnsi="Arial"/>
          <w:b/>
          <w:bCs/>
          <w:color w:val="2D3436"/>
          <w:sz w:val="22"/>
          <w:szCs w:val="22"/>
        </w:rPr>
        <w:t xml:space="preserve">String externalization: </w:t>
      </w:r>
      <w:r>
        <w:rPr>
          <w:rFonts w:ascii="Arial" w:cs="Arial" w:eastAsia="Arial" w:hAnsi="Arial"/>
          <w:color w:val="2D3436"/>
          <w:sz w:val="22"/>
          <w:szCs w:val="22"/>
        </w:rPr>
        <w:t xml:space="preserve">All user-facing copy to i18n strings file. No hardcoded strings.</w:t>
      </w:r>
    </w:p>
    <w:p>
      <w:pPr>
        <w:pStyle w:val="Heading2"/>
      </w:pPr>
      <w:r>
        <w:t xml:space="preserve">Reduced Motion</w:t>
      </w:r>
    </w:p>
    <w:p>
      <w:pPr>
        <w:spacing w:after="160"/>
      </w:pPr>
      <w:r>
        <w:rPr>
          <w:rFonts w:ascii="Arial" w:cs="Arial" w:eastAsia="Arial" w:hAnsi="Arial"/>
          <w:color w:val="2D3436"/>
          <w:sz w:val="22"/>
          <w:szCs w:val="22"/>
        </w:rPr>
        <w:t xml:space="preserve">Respect device “Reduce Motion” setting. Timelapse uses crossfade instead of slide. Coach mark animations become static. Slider hint animation disabled.</w:t>
      </w:r>
    </w:p>
    <w:p>
      <w:r>
        <w:r>
          <w:br w:type="page"/>
        </w:r>
      </w:r>
    </w:p>
    <w:p>
      <w:pPr>
        <w:pStyle w:val="Heading1"/>
      </w:pPr>
      <w:r>
        <w:t xml:space="preserve">Feasibility Assessment &amp; Risk</w:t>
      </w:r>
    </w:p>
    <w:p>
      <w:pPr>
        <w:spacing w:after="160"/>
      </w:pPr>
      <w:r>
        <w:rPr>
          <w:rFonts w:ascii="Arial" w:cs="Arial" w:eastAsia="Arial" w:hAnsi="Arial"/>
          <w:color w:val="2D3436"/>
          <w:sz w:val="22"/>
          <w:szCs w:val="22"/>
        </w:rPr>
        <w:t xml:space="preserve">Several items carry non-trivial technical risk on React Native / Expo. Flagged with discovery spikes to de-risk before committing build scope.</w:t>
      </w:r>
    </w:p>
    <w:p>
      <w:pPr>
        <w:pStyle w:val="Heading2"/>
      </w:pPr>
      <w:r>
        <w:t xml:space="preserve">Discovery Spike 1: Encryption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none" w:sz="0"/>
              <w:bottom w:val="none" w:sz="0"/>
              <w:right w:val="none" w:sz="0"/>
            </w:tcBorders>
            <w:shd w:fill="FFF8E1" w:val="clear"/>
            <w:tcMar>
              <w:top w:type="dxa" w:w="160"/>
              <w:left w:type="dxa" w:w="200"/>
              <w:bottom w:type="dxa" w:w="160"/>
              <w:right w:type="dxa" w:w="200"/>
            </w:tcMar>
          </w:tcPr>
          <w:p>
            <w:pPr>
              <w:spacing w:after="80"/>
            </w:pPr>
            <w:r>
              <w:rPr>
                <w:rFonts w:ascii="Arial" w:cs="Arial" w:eastAsia="Arial" w:hAnsi="Arial"/>
                <w:b/>
                <w:bCs/>
                <w:color w:val="D4A017"/>
                <w:sz w:val="22"/>
                <w:szCs w:val="22"/>
              </w:rPr>
              <w:t xml:space="preserve">Risk: MEDIUM-HIGH</w:t>
            </w:r>
          </w:p>
          <w:p>
            <w:pPr>
              <w:spacing w:after="60"/>
            </w:pPr>
            <w:r>
              <w:rPr>
                <w:rFonts w:ascii="Arial" w:cs="Arial" w:eastAsia="Arial" w:hAnsi="Arial"/>
                <w:color w:val="2D3436"/>
                <w:sz w:val="20"/>
                <w:szCs w:val="20"/>
              </w:rPr>
              <w:t xml:space="preserve">Expo managed workflow doesn’t natively expose iOS NSFileProtectionComplete or Android EncryptedFile.</w:t>
            </w:r>
          </w:p>
          <w:p>
            <w:pPr>
              <w:spacing w:after="60"/>
            </w:pPr>
            <w:r>
              <w:rPr>
                <w:rFonts w:ascii="Arial" w:cs="Arial" w:eastAsia="Arial" w:hAnsi="Arial"/>
                <w:color w:val="2D3436"/>
                <w:sz w:val="20"/>
                <w:szCs w:val="20"/>
              </w:rPr>
              <w:t xml:space="preserve">Options: (a) expo-file-system documentDirectory benefits from iOS Data Protection when device has passcode,</w:t>
            </w:r>
          </w:p>
          <w:p>
            <w:pPr>
              <w:spacing w:after="60"/>
            </w:pPr>
            <w:r>
              <w:rPr>
                <w:rFonts w:ascii="Arial" w:cs="Arial" w:eastAsia="Arial" w:hAnsi="Arial"/>
                <w:color w:val="2D3436"/>
                <w:sz w:val="20"/>
                <w:szCs w:val="20"/>
              </w:rPr>
              <w:t xml:space="preserve">(b) react-native-encrypted-storage for metadata, (c) accept platform-default for v1.</w:t>
            </w:r>
          </w:p>
          <w:p>
            <w:pPr>
              <w:spacing w:after="60"/>
            </w:pPr>
            <w:r>
              <w:rPr>
                <w:rFonts w:ascii="Arial" w:cs="Arial" w:eastAsia="Arial" w:hAnsi="Arial"/>
                <w:color w:val="2D3436"/>
                <w:sz w:val="20"/>
                <w:szCs w:val="20"/>
              </w:rPr>
              <w:t xml:space="preserve">Output: Decision document on achievable encryption without ejecting Expo.</w:t>
            </w:r>
          </w:p>
          <w:p>
            <w:pPr>
              <w:spacing w:after="60"/>
            </w:pPr>
            <w:r>
              <w:rPr>
                <w:rFonts w:ascii="Arial" w:cs="Arial" w:eastAsia="Arial" w:hAnsi="Arial"/>
                <w:color w:val="2D3436"/>
                <w:sz w:val="20"/>
                <w:szCs w:val="20"/>
              </w:rPr>
              <w:t xml:space="preserve">Effort: 2–4 hours.</w:t>
            </w:r>
          </w:p>
        </w:tc>
      </w:tr>
    </w:tbl>
    <w:p>
      <w:pPr>
        <w:pStyle w:val="Heading2"/>
      </w:pPr>
      <w:r>
        <w:t xml:space="preserve">Discovery Spike 2: Ghost Overlay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none" w:sz="0"/>
              <w:bottom w:val="none" w:sz="0"/>
              <w:right w:val="none" w:sz="0"/>
            </w:tcBorders>
            <w:shd w:fill="FFF8E1" w:val="clear"/>
            <w:tcMar>
              <w:top w:type="dxa" w:w="160"/>
              <w:left w:type="dxa" w:w="200"/>
              <w:bottom w:type="dxa" w:w="160"/>
              <w:right w:type="dxa" w:w="200"/>
            </w:tcMar>
          </w:tcPr>
          <w:p>
            <w:pPr>
              <w:spacing w:after="80"/>
            </w:pPr>
            <w:r>
              <w:rPr>
                <w:rFonts w:ascii="Arial" w:cs="Arial" w:eastAsia="Arial" w:hAnsi="Arial"/>
                <w:b/>
                <w:bCs/>
                <w:color w:val="D4A017"/>
                <w:sz w:val="22"/>
                <w:szCs w:val="22"/>
              </w:rPr>
              <w:t xml:space="preserve">Risk: MEDIUM</w:t>
            </w:r>
          </w:p>
          <w:p>
            <w:pPr>
              <w:spacing w:after="60"/>
            </w:pPr>
            <w:r>
              <w:rPr>
                <w:rFonts w:ascii="Arial" w:cs="Arial" w:eastAsia="Arial" w:hAnsi="Arial"/>
                <w:color w:val="2D3436"/>
                <w:sz w:val="20"/>
                <w:szCs w:val="20"/>
              </w:rPr>
              <w:t xml:space="preserve">Requires rendering semi-transparent image over camera viewfinder in real-time.</w:t>
            </w:r>
          </w:p>
          <w:p>
            <w:pPr>
              <w:spacing w:after="60"/>
            </w:pPr>
            <w:r>
              <w:rPr>
                <w:rFonts w:ascii="Arial" w:cs="Arial" w:eastAsia="Arial" w:hAnsi="Arial"/>
                <w:color w:val="2D3436"/>
                <w:sz w:val="20"/>
                <w:szCs w:val="20"/>
              </w:rPr>
              <w:t xml:space="preserve">expo-camera supports overlaying React Native views, so likely feasible.</w:t>
            </w:r>
          </w:p>
          <w:p>
            <w:pPr>
              <w:spacing w:after="60"/>
            </w:pPr>
            <w:r>
              <w:rPr>
                <w:rFonts w:ascii="Arial" w:cs="Arial" w:eastAsia="Arial" w:hAnsi="Arial"/>
                <w:color w:val="2D3436"/>
                <w:sz w:val="20"/>
                <w:szCs w:val="20"/>
              </w:rPr>
              <w:t xml:space="preserve">Risks: performance on older devices, opacity slider responsiveness, overlay not in captured image.</w:t>
            </w:r>
          </w:p>
          <w:p>
            <w:pPr>
              <w:spacing w:after="60"/>
            </w:pPr>
            <w:r>
              <w:rPr>
                <w:rFonts w:ascii="Arial" w:cs="Arial" w:eastAsia="Arial" w:hAnsi="Arial"/>
                <w:color w:val="2D3436"/>
                <w:sz w:val="20"/>
                <w:szCs w:val="20"/>
              </w:rPr>
              <w:t xml:space="preserve">Output: Working PoC with ghost overlay on expo-camera, tested on 2–3 device tiers.</w:t>
            </w:r>
          </w:p>
          <w:p>
            <w:pPr>
              <w:spacing w:after="60"/>
            </w:pPr>
            <w:r>
              <w:rPr>
                <w:rFonts w:ascii="Arial" w:cs="Arial" w:eastAsia="Arial" w:hAnsi="Arial"/>
                <w:color w:val="2D3436"/>
                <w:sz w:val="20"/>
                <w:szCs w:val="20"/>
              </w:rPr>
              <w:t xml:space="preserve">Effort: 4–8 hours.</w:t>
            </w:r>
          </w:p>
        </w:tc>
      </w:tr>
    </w:tbl>
    <w:p>
      <w:pPr>
        <w:pStyle w:val="Heading2"/>
      </w:pPr>
      <w:r>
        <w:t xml:space="preserve">Discovery Spike 3: On-Device AI Body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none" w:sz="0"/>
              <w:bottom w:val="none" w:sz="0"/>
              <w:right w:val="none" w:sz="0"/>
            </w:tcBorders>
            <w:shd w:fill="FDEDEC" w:val="clear"/>
            <w:tcMar>
              <w:top w:type="dxa" w:w="160"/>
              <w:left w:type="dxa" w:w="200"/>
              <w:bottom w:type="dxa" w:w="160"/>
              <w:right w:type="dxa" w:w="200"/>
            </w:tcMar>
          </w:tcPr>
          <w:p>
            <w:pPr>
              <w:spacing w:after="80"/>
            </w:pPr>
            <w:r>
              <w:rPr>
                <w:rFonts w:ascii="Arial" w:cs="Arial" w:eastAsia="Arial" w:hAnsi="Arial"/>
                <w:b/>
                <w:bCs/>
                <w:color w:val="C0392B"/>
                <w:sz w:val="22"/>
                <w:szCs w:val="22"/>
              </w:rPr>
              <w:t xml:space="preserve">Risk: HIGH</w:t>
            </w:r>
          </w:p>
          <w:p>
            <w:pPr>
              <w:spacing w:after="60"/>
            </w:pPr>
            <w:r>
              <w:rPr>
                <w:rFonts w:ascii="Arial" w:cs="Arial" w:eastAsia="Arial" w:hAnsi="Arial"/>
                <w:color w:val="2D3436"/>
                <w:sz w:val="20"/>
                <w:szCs w:val="20"/>
              </w:rPr>
              <w:t xml:space="preserve">SmolLM2 is a text model. Body photo analysis needs: (a) vision-capable on-device model (large, may not fit mid-tier),</w:t>
            </w:r>
          </w:p>
          <w:p>
            <w:pPr>
              <w:spacing w:after="60"/>
            </w:pPr>
            <w:r>
              <w:rPr>
                <w:rFonts w:ascii="Arial" w:cs="Arial" w:eastAsia="Arial" w:hAnsi="Arial"/>
                <w:color w:val="2D3436"/>
                <w:sz w:val="20"/>
                <w:szCs w:val="20"/>
              </w:rPr>
              <w:t xml:space="preserve">or (b) extract features first, feed text descriptions to SmolLM2 (less sophisticated).</w:t>
            </w:r>
          </w:p>
          <w:p>
            <w:pPr>
              <w:spacing w:after="60"/>
            </w:pPr>
            <w:r>
              <w:rPr>
                <w:rFonts w:ascii="Arial" w:cs="Arial" w:eastAsia="Arial" w:hAnsi="Arial"/>
                <w:color w:val="2D3436"/>
                <w:sz w:val="20"/>
                <w:szCs w:val="20"/>
              </w:rPr>
              <w:t xml:space="preserve">Legal risk: AI body photo analysis may trigger biometric data regulations.</w:t>
            </w:r>
          </w:p>
          <w:p>
            <w:pPr>
              <w:spacing w:after="60"/>
            </w:pPr>
            <w:r>
              <w:rPr>
                <w:rFonts w:ascii="Arial" w:cs="Arial" w:eastAsia="Arial" w:hAnsi="Arial"/>
                <w:color w:val="2D3436"/>
                <w:sz w:val="20"/>
                <w:szCs w:val="20"/>
              </w:rPr>
              <w:t xml:space="preserve">Recommendation: Defer to Phase 3+. Legal review + technical PoC both required first.</w:t>
            </w:r>
          </w:p>
          <w:p>
            <w:pPr>
              <w:spacing w:after="60"/>
            </w:pPr>
            <w:r>
              <w:rPr>
                <w:rFonts w:ascii="Arial" w:cs="Arial" w:eastAsia="Arial" w:hAnsi="Arial"/>
                <w:color w:val="2D3436"/>
                <w:sz w:val="20"/>
                <w:szCs w:val="20"/>
              </w:rPr>
              <w:t xml:space="preserve">Effort: 8–16 hours technical + separate legal review.</w:t>
            </w:r>
          </w:p>
        </w:tc>
      </w:tr>
    </w:tbl>
    <w:p>
      <w:pPr>
        <w:pStyle w:val="Heading2"/>
      </w:pPr>
      <w:r>
        <w:t xml:space="preserve">Discovery Spike 4: Timelapse Video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none" w:sz="0"/>
              <w:bottom w:val="none" w:sz="0"/>
              <w:right w:val="none" w:sz="0"/>
            </w:tcBorders>
            <w:shd w:fill="FFF8E1" w:val="clear"/>
            <w:tcMar>
              <w:top w:type="dxa" w:w="160"/>
              <w:left w:type="dxa" w:w="200"/>
              <w:bottom w:type="dxa" w:w="160"/>
              <w:right w:type="dxa" w:w="200"/>
            </w:tcMar>
          </w:tcPr>
          <w:p>
            <w:pPr>
              <w:spacing w:after="80"/>
            </w:pPr>
            <w:r>
              <w:rPr>
                <w:rFonts w:ascii="Arial" w:cs="Arial" w:eastAsia="Arial" w:hAnsi="Arial"/>
                <w:b/>
                <w:bCs/>
                <w:color w:val="D4A017"/>
                <w:sz w:val="22"/>
                <w:szCs w:val="22"/>
              </w:rPr>
              <w:t xml:space="preserve">Risk: LOW-MEDIUM</w:t>
            </w:r>
          </w:p>
          <w:p>
            <w:pPr>
              <w:spacing w:after="60"/>
            </w:pPr>
            <w:r>
              <w:rPr>
                <w:rFonts w:ascii="Arial" w:cs="Arial" w:eastAsia="Arial" w:hAnsi="Arial"/>
                <w:color w:val="2D3436"/>
                <w:sz w:val="20"/>
                <w:szCs w:val="20"/>
              </w:rPr>
              <w:t xml:space="preserve">React Native has no built-in video generation.</w:t>
            </w:r>
          </w:p>
          <w:p>
            <w:pPr>
              <w:spacing w:after="60"/>
            </w:pPr>
            <w:r>
              <w:rPr>
                <w:rFonts w:ascii="Arial" w:cs="Arial" w:eastAsia="Arial" w:hAnsi="Arial"/>
                <w:color w:val="2D3436"/>
                <w:sz w:val="20"/>
                <w:szCs w:val="20"/>
              </w:rPr>
              <w:t xml:space="preserve">Options: (a) ffmpeg-kit-react-native, (b) frame-by-frame via react-native-view-shot + GIF encoder.</w:t>
            </w:r>
          </w:p>
          <w:p>
            <w:pPr>
              <w:spacing w:after="60"/>
            </w:pPr>
            <w:r>
              <w:rPr>
                <w:rFonts w:ascii="Arial" w:cs="Arial" w:eastAsia="Arial" w:hAnsi="Arial"/>
                <w:color w:val="2D3436"/>
                <w:sz w:val="20"/>
                <w:szCs w:val="20"/>
              </w:rPr>
              <w:t xml:space="preserve">GIF = lower risk. MP4 needs more investigation.</w:t>
            </w:r>
          </w:p>
          <w:p>
            <w:pPr>
              <w:spacing w:after="60"/>
            </w:pPr>
            <w:r>
              <w:rPr>
                <w:rFonts w:ascii="Arial" w:cs="Arial" w:eastAsia="Arial" w:hAnsi="Arial"/>
                <w:color w:val="2D3436"/>
                <w:sz w:val="20"/>
                <w:szCs w:val="20"/>
              </w:rPr>
              <w:t xml:space="preserve">Output: Working GIF export from image sequence.</w:t>
            </w:r>
          </w:p>
          <w:p>
            <w:pPr>
              <w:spacing w:after="60"/>
            </w:pPr>
            <w:r>
              <w:rPr>
                <w:rFonts w:ascii="Arial" w:cs="Arial" w:eastAsia="Arial" w:hAnsi="Arial"/>
                <w:color w:val="2D3436"/>
                <w:sz w:val="20"/>
                <w:szCs w:val="20"/>
              </w:rPr>
              <w:t xml:space="preserve">Effort: 4–8 hours.</w:t>
            </w:r>
          </w:p>
        </w:tc>
      </w:tr>
    </w:tbl>
    <w:p>
      <w:pPr>
        <w:spacing w:after="200"/>
      </w:pPr>
    </w:p>
    <w:p>
      <w:pPr>
        <w:pStyle w:val="Heading2"/>
      </w:pPr>
      <w:r>
        <w:t xml:space="preserve">Risk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c>
          <w:tcPr>
            <w:tcW w:type="dxa" w:w="24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15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Tech Risk</w:t>
            </w:r>
          </w:p>
        </w:tc>
        <w:tc>
          <w:tcPr>
            <w:tcW w:type="dxa" w:w="15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Legal Risk</w:t>
            </w:r>
          </w:p>
        </w:tc>
        <w:tc>
          <w:tcPr>
            <w:tcW w:type="dxa" w:w="396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Ghost overlay</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Medium</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None</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Spike 2 before Phase 2</w:t>
            </w:r>
          </w:p>
        </w:tc>
      </w:tr>
      <w:tr>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Encryption at rest</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Med-High</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None</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Spike 1 before Phase 1</w:t>
            </w:r>
          </w:p>
        </w:tc>
      </w:tr>
      <w:tr>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Timelapse/GIF</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Low-Med</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None</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Spike 4 before Phase 3</w:t>
            </w:r>
          </w:p>
        </w:tc>
      </w:tr>
      <w:tr>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AI body analysis</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High</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High</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Defer. Legal + Spike 3 first.</w:t>
            </w:r>
          </w:p>
        </w:tc>
      </w:tr>
      <w:tr>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Side-by-side compare</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Low</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None</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Build in Phase 2</w:t>
            </w:r>
          </w:p>
        </w:tc>
      </w:tr>
      <w:tr>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Slider compare</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Low</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None</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Build in Phase 2</w:t>
            </w:r>
          </w:p>
        </w:tc>
      </w:tr>
      <w:tr>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Biometric lock</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Low</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None</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expo-local-authentication</w:t>
            </w:r>
          </w:p>
        </w:tc>
      </w:tr>
      <w:tr>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Cloud backup (future)</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Medium</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Medium</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Separate project. Not v1.</w:t>
            </w:r>
          </w:p>
        </w:tc>
      </w:tr>
    </w:tbl>
    <w:p>
      <w:r>
        <w:r>
          <w:br w:type="page"/>
        </w:r>
      </w:r>
    </w:p>
    <w:p>
      <w:pPr>
        <w:pStyle w:val="Heading1"/>
      </w:pPr>
      <w:r>
        <w:t xml:space="preserve">Metrics &amp; Instrumentation Plan</w:t>
      </w:r>
    </w:p>
    <w:p>
      <w:pPr>
        <w:pStyle w:val="Heading2"/>
      </w:pPr>
      <w:r>
        <w:t xml:space="preserve">Event Taxonomy</w:t>
      </w:r>
    </w:p>
    <w:p>
      <w:pPr>
        <w:spacing w:after="160"/>
      </w:pPr>
      <w:r>
        <w:rPr>
          <w:rFonts w:ascii="Arial" w:cs="Arial" w:eastAsia="Arial" w:hAnsi="Arial"/>
          <w:color w:val="2D3436"/>
          <w:sz w:val="22"/>
          <w:szCs w:val="22"/>
        </w:rPr>
        <w:t xml:space="preserve">PostHog integration with progress_photo_ prefix. Snake_case per NutritionRx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26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416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Key Properties</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_consent_shown</w:t>
            </w:r>
          </w:p>
        </w:tc>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Consent screen displayed</w:t>
            </w:r>
          </w:p>
        </w:tc>
        <w:tc>
          <w:tcPr>
            <w:tcW w:type="dxa" w:w="41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source</w:t>
            </w:r>
          </w:p>
        </w:tc>
      </w:tr>
      <w:tr>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_consent_accepted</w:t>
            </w:r>
          </w:p>
        </w:tc>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User accepts</w:t>
            </w:r>
          </w:p>
        </w:tc>
        <w:tc>
          <w:tcPr>
            <w:tcW w:type="dxa" w:w="41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time_on_screen_ms</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_capture_started</w:t>
            </w:r>
          </w:p>
        </w:tc>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Camera opens</w:t>
            </w:r>
          </w:p>
        </w:tc>
        <w:tc>
          <w:tcPr>
            <w:tcW w:type="dxa" w:w="41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category, has_ghost_overlay, source</w:t>
            </w:r>
          </w:p>
        </w:tc>
      </w:tr>
      <w:tr>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_ghost_toggle</w:t>
            </w:r>
          </w:p>
        </w:tc>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Overlay toggled</w:t>
            </w:r>
          </w:p>
        </w:tc>
        <w:tc>
          <w:tcPr>
            <w:tcW w:type="dxa" w:w="41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new_state, opacity_value</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_timer_used</w:t>
            </w:r>
          </w:p>
        </w:tc>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Self-timer activated</w:t>
            </w:r>
          </w:p>
        </w:tc>
        <w:tc>
          <w:tcPr>
            <w:tcW w:type="dxa" w:w="41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duration_seconds</w:t>
            </w:r>
          </w:p>
        </w:tc>
      </w:tr>
      <w:tr>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_captured</w:t>
            </w:r>
          </w:p>
        </w:tc>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Photo saved</w:t>
            </w:r>
          </w:p>
        </w:tc>
        <w:tc>
          <w:tcPr>
            <w:tcW w:type="dxa" w:w="41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category, has_weight, has_notes, from_library</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_capture_abandoned</w:t>
            </w:r>
          </w:p>
        </w:tc>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Camera closed without save</w:t>
            </w:r>
          </w:p>
        </w:tc>
        <w:tc>
          <w:tcPr>
            <w:tcW w:type="dxa" w:w="41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category, time_in_camera_ms</w:t>
            </w:r>
          </w:p>
        </w:tc>
      </w:tr>
      <w:tr>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_gallery_opened</w:t>
            </w:r>
          </w:p>
        </w:tc>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Gallery displayed</w:t>
            </w:r>
          </w:p>
        </w:tc>
        <w:tc>
          <w:tcPr>
            <w:tcW w:type="dxa" w:w="41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total_count, filter_active</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_filter_changed</w:t>
            </w:r>
          </w:p>
        </w:tc>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Category filter changed</w:t>
            </w:r>
          </w:p>
        </w:tc>
        <w:tc>
          <w:tcPr>
            <w:tcW w:type="dxa" w:w="41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new_filter</w:t>
            </w:r>
          </w:p>
        </w:tc>
      </w:tr>
      <w:tr>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_comparison_started</w:t>
            </w:r>
          </w:p>
        </w:tc>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Comparison opened</w:t>
            </w:r>
          </w:p>
        </w:tc>
        <w:tc>
          <w:tcPr>
            <w:tcW w:type="dxa" w:w="41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mode, days_apart</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_comparison_mode_switched</w:t>
            </w:r>
          </w:p>
        </w:tc>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Mode changed</w:t>
            </w:r>
          </w:p>
        </w:tc>
        <w:tc>
          <w:tcPr>
            <w:tcW w:type="dxa" w:w="41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from_mode, to_mode</w:t>
            </w:r>
          </w:p>
        </w:tc>
      </w:tr>
      <w:tr>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_comparison_shared</w:t>
            </w:r>
          </w:p>
        </w:tc>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Share completed</w:t>
            </w:r>
          </w:p>
        </w:tc>
        <w:tc>
          <w:tcPr>
            <w:tcW w:type="dxa" w:w="41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mode, format, destination</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_deleted</w:t>
            </w:r>
          </w:p>
        </w:tc>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Photo deleted</w:t>
            </w:r>
          </w:p>
        </w:tc>
        <w:tc>
          <w:tcPr>
            <w:tcW w:type="dxa" w:w="41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category, photo_age_days, was_undone</w:t>
            </w:r>
          </w:p>
        </w:tc>
      </w:tr>
      <w:tr>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_viewer_opened</w:t>
            </w:r>
          </w:p>
        </w:tc>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Full-screen opened</w:t>
            </w:r>
          </w:p>
        </w:tc>
        <w:tc>
          <w:tcPr>
            <w:tcW w:type="dxa" w:w="41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category, photo_index, total</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_biometric_enabled</w:t>
            </w:r>
          </w:p>
        </w:tc>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Lock turned on</w:t>
            </w:r>
          </w:p>
        </w:tc>
        <w:tc>
          <w:tcPr>
            <w:tcW w:type="dxa" w:w="41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w:t>
            </w:r>
          </w:p>
        </w:tc>
      </w:tr>
      <w:tr>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_permission_denied</w:t>
            </w:r>
          </w:p>
        </w:tc>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Camera denied</w:t>
            </w:r>
          </w:p>
        </w:tc>
        <w:tc>
          <w:tcPr>
            <w:tcW w:type="dxa" w:w="41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is_first_denial</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_permission_recovered</w:t>
            </w:r>
          </w:p>
        </w:tc>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Granted after denial</w:t>
            </w:r>
          </w:p>
        </w:tc>
        <w:tc>
          <w:tcPr>
            <w:tcW w:type="dxa" w:w="41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recovery_method</w:t>
            </w:r>
          </w:p>
        </w:tc>
      </w:tr>
    </w:tbl>
    <w:p>
      <w:pPr>
        <w:spacing w:after="100"/>
      </w:pPr>
      <w:r>
        <w:rPr>
          <w:rFonts w:ascii="Arial" w:cs="Arial" w:eastAsia="Arial" w:hAnsi="Arial"/>
          <w:i/>
          <w:iCs/>
          <w:color w:val="636E72"/>
          <w:sz w:val="18"/>
          <w:szCs w:val="18"/>
        </w:rPr>
        <w:t xml:space="preserve">All events prefixed with progress_photo (e.g., progress_photo_captured).</w:t>
      </w:r>
    </w:p>
    <w:p>
      <w:pPr>
        <w:spacing w:after="200"/>
      </w:pPr>
    </w:p>
    <w:p>
      <w:pPr>
        <w:pStyle w:val="Heading3"/>
      </w:pPr>
      <w:r>
        <w:t xml:space="preserve">Canonical Event Contract</w:t>
      </w:r>
    </w:p>
    <w:p>
      <w:pPr>
        <w:spacing w:after="160"/>
      </w:pPr>
      <w:r>
        <w:rPr>
          <w:rFonts w:ascii="Arial" w:cs="Arial" w:eastAsia="Arial" w:hAnsi="Arial"/>
          <w:color w:val="2D3436"/>
          <w:sz w:val="22"/>
          <w:szCs w:val="22"/>
        </w:rPr>
        <w:t xml:space="preserve">Strict property schemas for engineering implementation. All properties are required unless marked nullable.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760"/>
        <w:gridCol w:w="900"/>
        <w:gridCol w:w="2700"/>
      </w:tblGrid>
      <w:tr>
        <w:tc>
          <w:tcPr>
            <w:tcW w:type="dxa" w:w="20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10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76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Enum / Range</w:t>
            </w:r>
          </w:p>
        </w:tc>
        <w:tc>
          <w:tcPr>
            <w:tcW w:type="dxa" w:w="9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27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Used By Events</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source</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string</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dashboard_widget | settings | deep_link | gallery</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_consent_shown, _capture_started</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category</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string</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front | side | back</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_capture_started, _captured, _capture_abandoned, _deleted, _viewer_opened</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has_ghost_overlay</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boolean</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true | false</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_capture_started</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new_state</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string</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on | off</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_ghost_toggle</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opacity_value</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integer</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10–60 (step 5)</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_ghost_toggle</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duration_seconds</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integer</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3 | 5 | 10</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_timer_used</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has_weight</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boolean</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true | false</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_captured</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has_notes</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boolean</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true | false</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_captured</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from_library</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boolean</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true | false</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_captured</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time_on_screen_ms</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integer</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0–300000</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_consent_accepted</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time_in_camera_ms</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integer</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0–600000</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_capture_abandoned</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total_count</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integer</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 0</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_gallery_opened</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filter_active</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string</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all | front | side | back</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_gallery_opened, _filter_changed</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new_filter</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string</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all | front | side | back</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_filter_changed</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mode</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string</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side_by_side | slider | timelapse</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_comparison_started, _comparison_shared</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days_apart</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integer</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 0</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_comparison_started</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from_mode</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string</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side_by_side | slider | timelapse</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_comparison_mode_switched</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to_mode</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string</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side_by_side | slider | timelapse</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_comparison_mode_switched</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format</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string</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image | gif | mp4</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_comparison_shared</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destination</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string</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copy | save | share_sheet</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Yes</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_comparison_shared</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photo_age_days</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integer</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 0</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_deleted</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was_undone</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boolean</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true | false</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_deleted</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photo_index</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integer</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 0</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_viewer_opened</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total</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integer</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 1</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_viewer_opened</w:t>
            </w:r>
          </w:p>
        </w:tc>
      </w:tr>
      <w:tr>
        <w:tc>
          <w:tcPr>
            <w:tcW w:type="dxa" w:w="2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is_first_denial</w:t>
            </w:r>
          </w:p>
        </w:tc>
        <w:tc>
          <w:tcPr>
            <w:tcW w:type="dxa" w:w="10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boolean</w:t>
            </w:r>
          </w:p>
        </w:tc>
        <w:tc>
          <w:tcPr>
            <w:tcW w:type="dxa" w:w="27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true | false</w:t>
            </w:r>
          </w:p>
        </w:tc>
        <w:tc>
          <w:tcPr>
            <w:tcW w:type="dxa" w:w="9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_permission_denied</w:t>
            </w:r>
          </w:p>
        </w:tc>
      </w:tr>
      <w:tr>
        <w:tc>
          <w:tcPr>
            <w:tcW w:type="dxa" w:w="2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recovery_method</w:t>
            </w:r>
          </w:p>
        </w:tc>
        <w:tc>
          <w:tcPr>
            <w:tcW w:type="dxa" w:w="10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string</w:t>
            </w:r>
          </w:p>
        </w:tc>
        <w:tc>
          <w:tcPr>
            <w:tcW w:type="dxa" w:w="27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settings | retry</w:t>
            </w:r>
          </w:p>
        </w:tc>
        <w:tc>
          <w:tcPr>
            <w:tcW w:type="dxa" w:w="9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w:t>
            </w:r>
          </w:p>
        </w:tc>
        <w:tc>
          <w:tcPr>
            <w:tcW w:type="dxa" w:w="27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_permission_recovered</w:t>
            </w:r>
          </w:p>
        </w:tc>
      </w:tr>
    </w:tbl>
    <w:p>
      <w:pPr>
        <w:spacing w:after="200"/>
      </w:pPr>
    </w:p>
    <w:p>
      <w:pPr>
        <w:pStyle w:val="Heading3"/>
      </w:pPr>
      <w:r>
        <w:t xml:space="preserve">Sample Payload</w:t>
      </w:r>
    </w:p>
    <w:p>
      <w:pPr>
        <w:spacing w:after="160"/>
      </w:pPr>
      <w:r>
        <w:rPr>
          <w:rFonts w:ascii="Arial" w:cs="Arial" w:eastAsia="Arial" w:hAnsi="Arial"/>
          <w:color w:val="2D3436"/>
          <w:sz w:val="22"/>
          <w:szCs w:val="22"/>
        </w:rPr>
        <w:t xml:space="preserve">Example PostHog capture call for the progress_photo_captured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F71" w:sz="3"/>
              <w:left w:val="none" w:sz="0"/>
              <w:bottom w:val="none" w:sz="0"/>
              <w:right w:val="none" w:sz="0"/>
            </w:tcBorders>
            <w:shd w:fill="E8F0E9" w:val="clear"/>
            <w:tcMar>
              <w:top w:type="dxa" w:w="160"/>
              <w:left w:type="dxa" w:w="200"/>
              <w:bottom w:type="dxa" w:w="160"/>
              <w:right w:type="dxa" w:w="200"/>
            </w:tcMar>
          </w:tcPr>
          <w:p>
            <w:pPr>
              <w:spacing w:after="80"/>
            </w:pPr>
            <w:r>
              <w:rPr>
                <w:rFonts w:ascii="Arial" w:cs="Arial" w:eastAsia="Arial" w:hAnsi="Arial"/>
                <w:b/>
                <w:bCs/>
                <w:color w:val="6B8F71"/>
                <w:sz w:val="22"/>
                <w:szCs w:val="22"/>
              </w:rPr>
              <w:t xml:space="preserve">Sample: progress_photo_captured</w:t>
            </w:r>
          </w:p>
          <w:p>
            <w:pPr>
              <w:spacing w:after="60"/>
            </w:pPr>
            <w:r>
              <w:rPr>
                <w:rFonts w:ascii="Arial" w:cs="Arial" w:eastAsia="Arial" w:hAnsi="Arial"/>
                <w:color w:val="2D3436"/>
                <w:sz w:val="20"/>
                <w:szCs w:val="20"/>
              </w:rPr>
              <w:t xml:space="preserve">posthog.capture("progress_photo_captured", {</w:t>
            </w:r>
          </w:p>
          <w:p>
            <w:pPr>
              <w:spacing w:after="60"/>
            </w:pPr>
            <w:r>
              <w:rPr>
                <w:rFonts w:ascii="Arial" w:cs="Arial" w:eastAsia="Arial" w:hAnsi="Arial"/>
                <w:color w:val="2D3436"/>
                <w:sz w:val="20"/>
                <w:szCs w:val="20"/>
              </w:rPr>
              <w:t xml:space="preserve">  category: "front",</w:t>
            </w:r>
          </w:p>
          <w:p>
            <w:pPr>
              <w:spacing w:after="60"/>
            </w:pPr>
            <w:r>
              <w:rPr>
                <w:rFonts w:ascii="Arial" w:cs="Arial" w:eastAsia="Arial" w:hAnsi="Arial"/>
                <w:color w:val="2D3436"/>
                <w:sz w:val="20"/>
                <w:szCs w:val="20"/>
              </w:rPr>
              <w:t xml:space="preserve">  has_weight: true,</w:t>
            </w:r>
          </w:p>
          <w:p>
            <w:pPr>
              <w:spacing w:after="60"/>
            </w:pPr>
            <w:r>
              <w:rPr>
                <w:rFonts w:ascii="Arial" w:cs="Arial" w:eastAsia="Arial" w:hAnsi="Arial"/>
                <w:color w:val="2D3436"/>
                <w:sz w:val="20"/>
                <w:szCs w:val="20"/>
              </w:rPr>
              <w:t xml:space="preserve">  has_notes: false,</w:t>
            </w:r>
          </w:p>
          <w:p>
            <w:pPr>
              <w:spacing w:after="60"/>
            </w:pPr>
            <w:r>
              <w:rPr>
                <w:rFonts w:ascii="Arial" w:cs="Arial" w:eastAsia="Arial" w:hAnsi="Arial"/>
                <w:color w:val="2D3436"/>
                <w:sz w:val="20"/>
                <w:szCs w:val="20"/>
              </w:rPr>
              <w:t xml:space="preserve">  from_library: false,</w:t>
            </w:r>
          </w:p>
          <w:p>
            <w:pPr>
              <w:spacing w:after="60"/>
            </w:pPr>
            <w:r>
              <w:rPr>
                <w:rFonts w:ascii="Arial" w:cs="Arial" w:eastAsia="Arial" w:hAnsi="Arial"/>
                <w:color w:val="2D3436"/>
                <w:sz w:val="20"/>
                <w:szCs w:val="20"/>
              </w:rPr>
              <w:t xml:space="preserve">});</w:t>
            </w:r>
          </w:p>
          <w:p>
            <w:pPr>
              <w:spacing w:after="60"/>
            </w:pPr>
            <w:r>
              <w:rPr>
                <w:rFonts w:ascii="Arial" w:cs="Arial" w:eastAsia="Arial" w:hAnsi="Arial"/>
                <w:color w:val="2D3436"/>
                <w:sz w:val="20"/>
                <w:szCs w:val="20"/>
              </w:rPr>
              <w:t xml:space="preserve"/>
            </w:r>
          </w:p>
          <w:p>
            <w:pPr>
              <w:spacing w:after="60"/>
            </w:pPr>
            <w:r>
              <w:rPr>
                <w:rFonts w:ascii="Arial" w:cs="Arial" w:eastAsia="Arial" w:hAnsi="Arial"/>
                <w:color w:val="2D3436"/>
                <w:sz w:val="20"/>
                <w:szCs w:val="20"/>
              </w:rPr>
              <w:t xml:space="preserve">// timestamp, distinct_id, $device_id, $os, $app_version</w:t>
            </w:r>
          </w:p>
          <w:p>
            <w:pPr>
              <w:spacing w:after="60"/>
            </w:pPr>
            <w:r>
              <w:rPr>
                <w:rFonts w:ascii="Arial" w:cs="Arial" w:eastAsia="Arial" w:hAnsi="Arial"/>
                <w:color w:val="2D3436"/>
                <w:sz w:val="20"/>
                <w:szCs w:val="20"/>
              </w:rPr>
              <w:t xml:space="preserve">// are auto-attached by the PostHog React Native SDK.</w:t>
            </w:r>
          </w:p>
          <w:p>
            <w:pPr>
              <w:spacing w:after="60"/>
            </w:pPr>
            <w:r>
              <w:rPr>
                <w:rFonts w:ascii="Arial" w:cs="Arial" w:eastAsia="Arial" w:hAnsi="Arial"/>
                <w:color w:val="2D3436"/>
                <w:sz w:val="20"/>
                <w:szCs w:val="20"/>
              </w:rPr>
              <w:t xml:space="preserve">// Do not manually include them in the properties object.</w:t>
            </w:r>
          </w:p>
        </w:tc>
      </w:tr>
    </w:tbl>
    <w:p>
      <w:pPr>
        <w:spacing w:after="200"/>
      </w:pPr>
    </w:p>
    <w:p>
      <w:pPr>
        <w:pStyle w:val="Heading2"/>
      </w:pPr>
      <w:r>
        <w:t xml:space="preserve">Baselines, Targets &amp; Guardrails</w:t>
      </w:r>
    </w:p>
    <w:p>
      <w:pPr>
        <w:spacing w:after="160"/>
      </w:pPr>
      <w:r>
        <w:rPr>
          <w:rFonts w:ascii="Arial" w:cs="Arial" w:eastAsia="Arial" w:hAnsi="Arial"/>
          <w:color w:val="2D3436"/>
          <w:sz w:val="22"/>
          <w:szCs w:val="22"/>
        </w:rPr>
        <w:t xml:space="preserve">Baselines unknown (not yet instrumented). Targets are hypotheses, calibrated after 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2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Baseline</w:t>
            </w:r>
          </w:p>
        </w:tc>
        <w:tc>
          <w:tcPr>
            <w:tcW w:type="dxa" w:w="12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436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Guardrail</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Photos / active user / month</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Unknown</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 2</w:t>
            </w:r>
          </w:p>
        </w:tc>
        <w:tc>
          <w:tcPr>
            <w:tcW w:type="dxa" w:w="43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&lt; 0.5 = discovery problem</w:t>
            </w:r>
          </w:p>
        </w:tc>
      </w:tr>
      <w:tr>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Comparison views / session</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Unknown</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 0.5</w:t>
            </w:r>
          </w:p>
        </w:tc>
        <w:tc>
          <w:tcPr>
            <w:tcW w:type="dxa" w:w="43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&lt; 0.1 = UX broken</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Ghost overlay on-rate</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N/A</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 70%</w:t>
            </w:r>
          </w:p>
        </w:tc>
        <w:tc>
          <w:tcPr>
            <w:tcW w:type="dxa" w:w="43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&lt; 30% = confusing</w:t>
            </w:r>
          </w:p>
        </w:tc>
      </w:tr>
      <w:tr>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Capture abandonment</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Unknown</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 30%</w:t>
            </w:r>
          </w:p>
        </w:tc>
        <w:tc>
          <w:tcPr>
            <w:tcW w:type="dxa" w:w="43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&gt; 50% = friction</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Gallery → comparison time</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Unknown</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&lt; 15 sec</w:t>
            </w:r>
          </w:p>
        </w:tc>
        <w:tc>
          <w:tcPr>
            <w:tcW w:type="dxa" w:w="43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&gt; 30 sec = broken</w:t>
            </w:r>
          </w:p>
        </w:tc>
      </w:tr>
      <w:tr>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Permission recovery</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Unknown</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 50%</w:t>
            </w:r>
          </w:p>
        </w:tc>
        <w:tc>
          <w:tcPr>
            <w:tcW w:type="dxa" w:w="43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&lt; 20% = deep-link broken</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Premium convert (timelapse)</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N/A</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 8%</w:t>
            </w:r>
          </w:p>
        </w:tc>
        <w:tc>
          <w:tcPr>
            <w:tcW w:type="dxa" w:w="43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&lt; 2% = weak value prop</w:t>
            </w:r>
          </w:p>
        </w:tc>
      </w:tr>
      <w:tr>
        <w:tc>
          <w:tcPr>
            <w:tcW w:type="dxa" w:w="2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Deletion rate</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Unknown</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&lt; 10%</w:t>
            </w:r>
          </w:p>
        </w:tc>
        <w:tc>
          <w:tcPr>
            <w:tcW w:type="dxa" w:w="43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&gt; 25% = quality problem</w:t>
            </w:r>
          </w:p>
        </w:tc>
      </w:tr>
      <w:tr>
        <w:tc>
          <w:tcPr>
            <w:tcW w:type="dxa" w:w="2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Biometric lock adoption</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N/A</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Track only</w:t>
            </w:r>
          </w:p>
        </w:tc>
        <w:tc>
          <w:tcPr>
            <w:tcW w:type="dxa" w:w="43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Informational</w:t>
            </w:r>
          </w:p>
        </w:tc>
      </w:tr>
    </w:tbl>
    <w:p>
      <w:pPr>
        <w:spacing w:after="200"/>
      </w:pPr>
    </w:p>
    <w:p>
      <w:pPr>
        <w:pStyle w:val="Heading2"/>
      </w:pPr>
      <w:r>
        <w:t xml:space="preserve">Post-Launch Experiments</w:t>
      </w:r>
    </w:p>
    <w:p>
      <w:pPr>
        <w:pStyle w:val="ListParagraph"/>
        <w:numPr>
          <w:ilvl w:val="0"/>
          <w:numId w:val="30"/>
        </w:numPr>
        <w:spacing w:after="80"/>
      </w:pPr>
      <w:r>
        <w:rPr>
          <w:rFonts w:ascii="Arial" w:cs="Arial" w:eastAsia="Arial" w:hAnsi="Arial"/>
          <w:b/>
          <w:bCs/>
          <w:color w:val="2D3436"/>
          <w:sz w:val="22"/>
          <w:szCs w:val="22"/>
        </w:rPr>
        <w:t xml:space="preserve">Ghost overlay default: </w:t>
      </w:r>
      <w:r>
        <w:rPr>
          <w:rFonts w:ascii="Arial" w:cs="Arial" w:eastAsia="Arial" w:hAnsi="Arial"/>
          <w:color w:val="2D3436"/>
          <w:sz w:val="22"/>
          <w:szCs w:val="22"/>
        </w:rPr>
        <w:t xml:space="preserve">A/B test ON vs OFF for new users. Primary: capture abandonment + deletion rate.</w:t>
      </w:r>
    </w:p>
    <w:p>
      <w:pPr>
        <w:pStyle w:val="ListParagraph"/>
        <w:numPr>
          <w:ilvl w:val="0"/>
          <w:numId w:val="30"/>
        </w:numPr>
        <w:spacing w:after="80"/>
      </w:pPr>
      <w:r>
        <w:rPr>
          <w:rFonts w:ascii="Arial" w:cs="Arial" w:eastAsia="Arial" w:hAnsi="Arial"/>
          <w:b/>
          <w:bCs/>
          <w:color w:val="2D3436"/>
          <w:sz w:val="22"/>
          <w:szCs w:val="22"/>
        </w:rPr>
        <w:t xml:space="preserve">Nutrition context: </w:t>
      </w:r>
      <w:r>
        <w:rPr>
          <w:rFonts w:ascii="Arial" w:cs="Arial" w:eastAsia="Arial" w:hAnsi="Arial"/>
          <w:color w:val="2D3436"/>
          <w:sz w:val="22"/>
          <w:szCs w:val="22"/>
        </w:rPr>
        <w:t xml:space="preserve">A/B test comparison with/without nutrition overlay. Primary: share rate.</w:t>
      </w:r>
    </w:p>
    <w:p>
      <w:pPr>
        <w:pStyle w:val="ListParagraph"/>
        <w:numPr>
          <w:ilvl w:val="0"/>
          <w:numId w:val="30"/>
        </w:numPr>
        <w:spacing w:after="80"/>
      </w:pPr>
      <w:r>
        <w:rPr>
          <w:rFonts w:ascii="Arial" w:cs="Arial" w:eastAsia="Arial" w:hAnsi="Arial"/>
          <w:b/>
          <w:bCs/>
          <w:color w:val="2D3436"/>
          <w:sz w:val="22"/>
          <w:szCs w:val="22"/>
        </w:rPr>
        <w:t xml:space="preserve">Language: </w:t>
      </w:r>
      <w:r>
        <w:rPr>
          <w:rFonts w:ascii="Arial" w:cs="Arial" w:eastAsia="Arial" w:hAnsi="Arial"/>
          <w:color w:val="2D3436"/>
          <w:sz w:val="22"/>
          <w:szCs w:val="22"/>
        </w:rPr>
        <w:t xml:space="preserve">A/B test “Before/After” vs “Earlier/Recent.” Primary: comparison engagement.</w:t>
      </w:r>
    </w:p>
    <w:p>
      <w:r>
        <w:r>
          <w:br w:type="page"/>
        </w:r>
      </w:r>
    </w:p>
    <w:p>
      <w:pPr>
        <w:pStyle w:val="Heading1"/>
      </w:pPr>
      <w:r>
        <w:t xml:space="preserve">Codebase Verification Log</w:t>
      </w:r>
    </w:p>
    <w:p>
      <w:pPr>
        <w:spacing w:after="160"/>
      </w:pPr>
      <w:r>
        <w:rPr>
          <w:rFonts w:ascii="Arial" w:cs="Arial" w:eastAsia="Arial" w:hAnsi="Arial"/>
          <w:color w:val="2D3436"/>
          <w:sz w:val="22"/>
          <w:szCs w:val="22"/>
        </w:rPr>
        <w:t xml:space="preserve">Every claim verified against codebase, plus corrections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c>
          <w:tcPr>
            <w:tcW w:type="dxa" w:w="24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Claim</w:t>
            </w:r>
          </w:p>
        </w:tc>
        <w:tc>
          <w:tcPr>
            <w:tcW w:type="dxa" w:w="24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File : Line</w:t>
            </w:r>
          </w:p>
        </w:tc>
        <w:tc>
          <w:tcPr>
            <w:tcW w:type="dxa" w:w="12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36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isPrivate defaults to false</w:t>
            </w:r>
          </w:p>
        </w:tc>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capture.tsx : 143</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VERIFIED</w:t>
            </w:r>
          </w:p>
        </w:tc>
        <w:tc>
          <w:tcPr>
            <w:tcW w:type="dxa" w:w="33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Change to true.</w:t>
            </w:r>
          </w:p>
        </w:tc>
      </w:tr>
      <w:tr>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 Settings deep-link on denial</w:t>
            </w:r>
          </w:p>
        </w:tc>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capture.tsx : 165</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VERIFIED</w:t>
            </w:r>
          </w:p>
        </w:tc>
        <w:tc>
          <w:tcPr>
            <w:tcW w:type="dxa" w:w="33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Add Linking.openSettings().</w:t>
            </w:r>
          </w:p>
        </w:tc>
      </w:tr>
      <w:tr>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First day hidden (&gt; 0 check)</w:t>
            </w:r>
          </w:p>
        </w:tc>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PhotoTimeline.tsx : 92</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VERIFIED</w:t>
            </w:r>
          </w:p>
        </w:tc>
        <w:tc>
          <w:tcPr>
            <w:tcW w:type="dxa" w:w="33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Shows days &gt; 0 only; first entry hidden. Fix: change to &gt;= 0, display as Day 1.</w:t>
            </w:r>
          </w:p>
        </w:tc>
      </w:tr>
      <w:tr>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Side/Back icons identical</w:t>
            </w:r>
          </w:p>
        </w:tc>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ProgressPhotosSummary.tsx : 209, 216</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VERIFIED</w:t>
            </w:r>
          </w:p>
        </w:tc>
        <w:tc>
          <w:tcPr>
            <w:tcW w:type="dxa" w:w="33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Both use person-outline.</w:t>
            </w:r>
          </w:p>
        </w:tc>
      </w:tr>
      <w:tr>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Before/After hardcoded</w:t>
            </w:r>
          </w:p>
        </w:tc>
        <w:tc>
          <w:tcPr>
            <w:tcW w:type="dxa" w:w="2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PhotoComparison.tsx : 81, 94</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VERIFIED</w:t>
            </w:r>
          </w:p>
        </w:tc>
        <w:tc>
          <w:tcPr>
            <w:tcW w:type="dxa" w:w="33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Change to Earlier/Recent.</w:t>
            </w:r>
          </w:p>
        </w:tc>
      </w:tr>
      <w:tr>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 DB indexes</w:t>
            </w:r>
          </w:p>
        </w:tc>
        <w:tc>
          <w:tcPr>
            <w:tcW w:type="dxa" w:w="2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013_...photos.ts : 110</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CORRECTED</w:t>
            </w:r>
          </w:p>
        </w:tc>
        <w:tc>
          <w:tcPr>
            <w:tcW w:type="dxa" w:w="33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Single-column indexes exist. Composite may help.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none" w:sz="0"/>
              <w:bottom w:val="none" w:sz="0"/>
              <w:right w:val="none" w:sz="0"/>
            </w:tcBorders>
            <w:shd w:fill="FFF8E1" w:val="clear"/>
            <w:tcMar>
              <w:top w:type="dxa" w:w="160"/>
              <w:left w:type="dxa" w:w="200"/>
              <w:bottom w:type="dxa" w:w="160"/>
              <w:right w:type="dxa" w:w="200"/>
            </w:tcMar>
          </w:tcPr>
          <w:p>
            <w:pPr>
              <w:spacing w:after="80"/>
            </w:pPr>
            <w:r>
              <w:rPr>
                <w:rFonts w:ascii="Arial" w:cs="Arial" w:eastAsia="Arial" w:hAnsi="Arial"/>
                <w:b/>
                <w:bCs/>
                <w:color w:val="D4A017"/>
                <w:sz w:val="22"/>
                <w:szCs w:val="22"/>
              </w:rPr>
              <w:t xml:space="preserve">v1.0 → v2.0 Correction</w:t>
            </w:r>
          </w:p>
          <w:p>
            <w:pPr>
              <w:spacing w:after="60"/>
            </w:pPr>
            <w:r>
              <w:rPr>
                <w:rFonts w:ascii="Arial" w:cs="Arial" w:eastAsia="Arial" w:hAnsi="Arial"/>
                <w:color w:val="2D3436"/>
                <w:sz w:val="20"/>
                <w:szCs w:val="20"/>
              </w:rPr>
              <w:t xml:space="preserve">v1.0 stated: “No DB indexes on date/category.”</w:t>
            </w:r>
          </w:p>
          <w:p>
            <w:pPr>
              <w:spacing w:after="60"/>
            </w:pPr>
            <w:r>
              <w:rPr>
                <w:rFonts w:ascii="Arial" w:cs="Arial" w:eastAsia="Arial" w:hAnsi="Arial"/>
                <w:color w:val="2D3436"/>
                <w:sz w:val="20"/>
                <w:szCs w:val="20"/>
              </w:rPr>
              <w:t xml:space="preserve">v2.0 correction: Single-column indexes exist (migration 013, line 110). Claim was overstated.</w:t>
            </w:r>
          </w:p>
          <w:p>
            <w:pPr>
              <w:spacing w:after="60"/>
            </w:pPr>
            <w:r>
              <w:rPr>
                <w:rFonts w:ascii="Arial" w:cs="Arial" w:eastAsia="Arial" w:hAnsi="Arial"/>
                <w:color w:val="2D3436"/>
                <w:sz w:val="20"/>
                <w:szCs w:val="20"/>
              </w:rPr>
              <w:t xml:space="preserve">Revised: Evaluate composite index on (category, date) at 100+ photos. Profile before adding.</w:t>
            </w:r>
          </w:p>
        </w:tc>
      </w:tr>
    </w:tbl>
    <w:p>
      <w:r>
        <w:r>
          <w:br w:type="page"/>
        </w:r>
      </w:r>
    </w:p>
    <w:p>
      <w:pPr>
        <w:pStyle w:val="Heading1"/>
      </w:pPr>
      <w:r>
        <w:t xml:space="preserve">Implementation Roadmap</w:t>
      </w:r>
    </w:p>
    <w:p>
      <w:pPr>
        <w:spacing w:after="160"/>
      </w:pPr>
      <w:r>
        <w:rPr>
          <w:rFonts w:ascii="Arial" w:cs="Arial" w:eastAsia="Arial" w:hAnsi="Arial"/>
          <w:color w:val="2D3436"/>
          <w:sz w:val="22"/>
          <w:szCs w:val="22"/>
        </w:rPr>
        <w:t xml:space="preserve">Phase 1 = confirmed bugs, no gates. Phase 2 = needs Spikes 1–2 + ideally user interviews. Phase 3 = needs Spikes 3–4 + legal.</w:t>
      </w:r>
    </w:p>
    <w:p>
      <w:pPr>
        <w:pStyle w:val="Heading2"/>
      </w:pPr>
      <w:r>
        <w:t xml:space="preserve">Phase 1: Foundation</w:t>
      </w:r>
    </w:p>
    <w:p>
      <w:pPr>
        <w:spacing w:after="160"/>
      </w:pPr>
      <w:r>
        <w:rPr>
          <w:rFonts w:ascii="Arial" w:cs="Arial" w:eastAsia="Arial" w:hAnsi="Arial"/>
          <w:b/>
          <w:bCs/>
          <w:color w:val="2D3436"/>
          <w:sz w:val="22"/>
          <w:szCs w:val="22"/>
        </w:rPr>
        <w:t xml:space="preserve">Prerequisites: </w:t>
      </w:r>
      <w:r>
        <w:rPr>
          <w:rFonts w:ascii="Arial" w:cs="Arial" w:eastAsia="Arial" w:hAnsi="Arial"/>
          <w:color w:val="2D3436"/>
          <w:sz w:val="22"/>
          <w:szCs w:val="22"/>
        </w:rPr>
        <w:t xml:space="preserve">None. All confirmed bugs or code quality issues.</w:t>
      </w:r>
    </w:p>
    <w:p>
      <w:pPr>
        <w:spacing w:after="160"/>
      </w:pPr>
      <w:r>
        <w:rPr>
          <w:rFonts w:ascii="Arial" w:cs="Arial" w:eastAsia="Arial" w:hAnsi="Arial"/>
          <w:b/>
          <w:bCs/>
          <w:color w:val="2D3436"/>
          <w:sz w:val="22"/>
          <w:szCs w:val="22"/>
        </w:rPr>
        <w:t xml:space="preserve">Effort: </w:t>
      </w:r>
      <w:r>
        <w:rPr>
          <w:rFonts w:ascii="Arial" w:cs="Arial" w:eastAsia="Arial" w:hAnsi="Arial"/>
          <w:color w:val="2D3436"/>
          <w:sz w:val="22"/>
          <w:szCs w:val="22"/>
        </w:rPr>
        <w:t xml:space="preserve">1–2 spec documents for Claude Code IDE.</w:t>
      </w:r>
    </w:p>
    <w:p>
      <w:pPr>
        <w:spacing w:after="160"/>
      </w:pPr>
      <w:r>
        <w:rPr>
          <w:rFonts w:ascii="Arial" w:cs="Arial" w:eastAsia="Arial" w:hAnsi="Arial"/>
          <w:b/>
          <w:bCs/>
          <w:color w:val="2D3436"/>
          <w:sz w:val="22"/>
          <w:szCs w:val="22"/>
        </w:rPr>
        <w:t xml:space="preserve">Status column: </w:t>
      </w:r>
      <w:r>
        <w:rPr>
          <w:rFonts w:ascii="Arial" w:cs="Arial" w:eastAsia="Arial" w:hAnsi="Arial"/>
          <w:color w:val="2D3436"/>
          <w:sz w:val="22"/>
          <w:szCs w:val="22"/>
        </w:rPr>
        <w:t xml:space="preserve">CONFIRMED BUG = verified in codebase, fix required. REQUIRED = high-confidence need. EVALUATE = profile before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500"/>
        <w:gridCol w:w="4660"/>
      </w:tblGrid>
      <w:tr>
        <w:tc>
          <w:tcPr>
            <w:tcW w:type="dxa" w:w="4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8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15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66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1</w:t>
            </w:r>
          </w:p>
        </w:tc>
        <w:tc>
          <w:tcPr>
            <w:tcW w:type="dxa" w:w="2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User-visible error handling</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CONFIRMED BUG</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All console.log errors surface as toasts.</w:t>
            </w:r>
          </w:p>
        </w:tc>
      </w:tr>
      <w:tr>
        <w:tc>
          <w:tcPr>
            <w:tcW w:type="dxa" w:w="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w:t>
            </w:r>
          </w:p>
        </w:tc>
        <w:tc>
          <w:tcPr>
            <w:tcW w:type="dxa" w:w="2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Fix store sync bug</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CONFIRMED BUG</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Filtered/unfiltered reads consistent.</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3</w:t>
            </w:r>
          </w:p>
        </w:tc>
        <w:tc>
          <w:tcPr>
            <w:tcW w:type="dxa" w:w="2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isPrivate default → true</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CONFIRMED BUG</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capture.tsx line 143 changed.</w:t>
            </w:r>
          </w:p>
        </w:tc>
      </w:tr>
      <w:tr>
        <w:tc>
          <w:tcPr>
            <w:tcW w:type="dxa" w:w="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4</w:t>
            </w:r>
          </w:p>
        </w:tc>
        <w:tc>
          <w:tcPr>
            <w:tcW w:type="dxa" w:w="2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Enforce isPrivate everywhere</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CONFIRMED BUG</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Private photos excluded from export/share.</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5</w:t>
            </w:r>
          </w:p>
        </w:tc>
        <w:tc>
          <w:tcPr>
            <w:tcW w:type="dxa" w:w="2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Respect weight unit setting</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CONFIRMED BUG</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Reads from settings store. Validates range.</w:t>
            </w:r>
          </w:p>
        </w:tc>
      </w:tr>
      <w:tr>
        <w:tc>
          <w:tcPr>
            <w:tcW w:type="dxa" w:w="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6</w:t>
            </w:r>
          </w:p>
        </w:tc>
        <w:tc>
          <w:tcPr>
            <w:tcW w:type="dxa" w:w="2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Permission recovery</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CONFIRMED BUG</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Settings deep-link + library fallback.</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7</w:t>
            </w:r>
          </w:p>
        </w:tc>
        <w:tc>
          <w:tcPr>
            <w:tcW w:type="dxa" w:w="2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Loading states + pull-to-refresh</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REQUIRED</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Spinner on load. Pull gesture works.</w:t>
            </w:r>
          </w:p>
        </w:tc>
      </w:tr>
      <w:tr>
        <w:tc>
          <w:tcPr>
            <w:tcW w:type="dxa" w:w="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8</w:t>
            </w:r>
          </w:p>
        </w:tc>
        <w:tc>
          <w:tcPr>
            <w:tcW w:type="dxa" w:w="2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Fix first-day hidden → Day 1</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CONFIRMED BUG</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PhotoTimeline shows Day 1 for first entry.</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9</w:t>
            </w:r>
          </w:p>
        </w:tc>
        <w:tc>
          <w:tcPr>
            <w:tcW w:type="dxa" w:w="2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Differentiate Side/Back icons</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CONFIRMED BUG</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Distinct icons in widget + gallery.</w:t>
            </w:r>
          </w:p>
        </w:tc>
      </w:tr>
      <w:tr>
        <w:tc>
          <w:tcPr>
            <w:tcW w:type="dxa" w:w="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10</w:t>
            </w:r>
          </w:p>
        </w:tc>
        <w:tc>
          <w:tcPr>
            <w:tcW w:type="dxa" w:w="2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Earlier/Recent (not Before/After)</w:t>
            </w:r>
          </w:p>
        </w:tc>
        <w:tc>
          <w:tcPr>
            <w:tcW w:type="dxa" w:w="1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CONFIRMED BUG</w:t>
            </w:r>
          </w:p>
        </w:tc>
        <w:tc>
          <w:tcPr>
            <w:tcW w:type="dxa" w:w="46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PhotoComparison.tsx:81, 94 updated.</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11</w:t>
            </w:r>
          </w:p>
        </w:tc>
        <w:tc>
          <w:tcPr>
            <w:tcW w:type="dxa" w:w="2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Evaluate composite DB index</w:t>
            </w:r>
          </w:p>
        </w:tc>
        <w:tc>
          <w:tcPr>
            <w:tcW w:type="dxa" w:w="1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EVALUATE</w:t>
            </w:r>
          </w:p>
        </w:tc>
        <w:tc>
          <w:tcPr>
            <w:tcW w:type="dxa" w:w="46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Profile at 100+ photos. Add if &gt;100ms.</w:t>
            </w:r>
          </w:p>
        </w:tc>
      </w:tr>
    </w:tbl>
    <w:p>
      <w:pPr>
        <w:spacing w:after="300"/>
      </w:pPr>
    </w:p>
    <w:p>
      <w:pPr>
        <w:pStyle w:val="Heading2"/>
      </w:pPr>
      <w:r>
        <w:t xml:space="preserve">Phase 2: UX Overhaul</w:t>
      </w:r>
    </w:p>
    <w:p>
      <w:pPr>
        <w:spacing w:after="160"/>
      </w:pPr>
      <w:r>
        <w:rPr>
          <w:rFonts w:ascii="Arial" w:cs="Arial" w:eastAsia="Arial" w:hAnsi="Arial"/>
          <w:b/>
          <w:bCs/>
          <w:color w:val="2D3436"/>
          <w:sz w:val="22"/>
          <w:szCs w:val="22"/>
        </w:rPr>
        <w:t xml:space="preserve">Prerequisites: </w:t>
      </w:r>
      <w:r>
        <w:rPr>
          <w:rFonts w:ascii="Arial" w:cs="Arial" w:eastAsia="Arial" w:hAnsi="Arial"/>
          <w:color w:val="2D3436"/>
          <w:sz w:val="22"/>
          <w:szCs w:val="22"/>
        </w:rPr>
        <w:t xml:space="preserve">Spikes 1–2. Ideally user interviews (Study 1).</w:t>
      </w:r>
    </w:p>
    <w:p>
      <w:pPr>
        <w:spacing w:after="160"/>
      </w:pPr>
      <w:r>
        <w:rPr>
          <w:rFonts w:ascii="Arial" w:cs="Arial" w:eastAsia="Arial" w:hAnsi="Arial"/>
          <w:b/>
          <w:bCs/>
          <w:color w:val="2D3436"/>
          <w:sz w:val="22"/>
          <w:szCs w:val="22"/>
        </w:rPr>
        <w:t xml:space="preserve">Effort: </w:t>
      </w:r>
      <w:r>
        <w:rPr>
          <w:rFonts w:ascii="Arial" w:cs="Arial" w:eastAsia="Arial" w:hAnsi="Arial"/>
          <w:color w:val="2D3436"/>
          <w:sz w:val="22"/>
          <w:szCs w:val="22"/>
        </w:rPr>
        <w:t xml:space="preserve">2–3 spec documents for Claude Code IDE.</w:t>
      </w:r>
    </w:p>
    <w:p>
      <w:pPr>
        <w:spacing w:after="160"/>
      </w:pPr>
      <w:r>
        <w:rPr>
          <w:rFonts w:ascii="Arial" w:cs="Arial" w:eastAsia="Arial" w:hAnsi="Arial"/>
          <w:b/>
          <w:bCs/>
          <w:color w:val="2D3436"/>
          <w:sz w:val="22"/>
          <w:szCs w:val="22"/>
        </w:rPr>
        <w:t xml:space="preserve">Status column: </w:t>
      </w:r>
      <w:r>
        <w:rPr>
          <w:rFonts w:ascii="Arial" w:cs="Arial" w:eastAsia="Arial" w:hAnsi="Arial"/>
          <w:color w:val="2D3436"/>
          <w:sz w:val="22"/>
          <w:szCs w:val="22"/>
        </w:rPr>
        <w:t xml:space="preserve">REQUIRED = high-confidence need. CONFIRMED BUG = verified in codebase. PLANNED = lower priority, proceed if time allows. VALIDATE FIRST = hypothesis-dependent, gated by user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800"/>
        <w:gridCol w:w="3960"/>
      </w:tblGrid>
      <w:tr>
        <w:tc>
          <w:tcPr>
            <w:tcW w:type="dxa" w:w="4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2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18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96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Gated By</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1</w:t>
            </w:r>
          </w:p>
        </w:tc>
        <w:tc>
          <w:tcPr>
            <w:tcW w:type="dxa" w:w="3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Ghost overlay</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REQUIRED</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Spike 2 (params need usability test)</w:t>
            </w:r>
          </w:p>
        </w:tc>
      </w:tr>
      <w:tr>
        <w:tc>
          <w:tcPr>
            <w:tcW w:type="dxa" w:w="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w:t>
            </w:r>
          </w:p>
        </w:tc>
        <w:tc>
          <w:tcPr>
            <w:tcW w:type="dxa" w:w="3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Self-timer</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REQUIRED</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None</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3</w:t>
            </w:r>
          </w:p>
        </w:tc>
        <w:tc>
          <w:tcPr>
            <w:tcW w:type="dxa" w:w="3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Photo guidance (grid, tips)</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PLANNED</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Interviews (nice to have)</w:t>
            </w:r>
          </w:p>
        </w:tc>
      </w:tr>
      <w:tr>
        <w:tc>
          <w:tcPr>
            <w:tcW w:type="dxa" w:w="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4</w:t>
            </w:r>
          </w:p>
        </w:tc>
        <w:tc>
          <w:tcPr>
            <w:tcW w:type="dxa" w:w="3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Comparison: pair picker</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REQUIRED</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None</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5</w:t>
            </w:r>
          </w:p>
        </w:tc>
        <w:tc>
          <w:tcPr>
            <w:tcW w:type="dxa" w:w="3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Side-by-side mode</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REQUIRED</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None</w:t>
            </w:r>
          </w:p>
        </w:tc>
      </w:tr>
      <w:tr>
        <w:tc>
          <w:tcPr>
            <w:tcW w:type="dxa" w:w="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6</w:t>
            </w:r>
          </w:p>
        </w:tc>
        <w:tc>
          <w:tcPr>
            <w:tcW w:type="dxa" w:w="3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Slider mode</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REQUIRED</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None</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7</w:t>
            </w:r>
          </w:p>
        </w:tc>
        <w:tc>
          <w:tcPr>
            <w:tcW w:type="dxa" w:w="3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Nutrition context overlay</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VALIDATE FIRST</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Interviews (assumption A2)</w:t>
            </w:r>
          </w:p>
        </w:tc>
      </w:tr>
      <w:tr>
        <w:tc>
          <w:tcPr>
            <w:tcW w:type="dxa" w:w="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8</w:t>
            </w:r>
          </w:p>
        </w:tc>
        <w:tc>
          <w:tcPr>
            <w:tcW w:type="dxa" w:w="3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Full-screen viewer + nav</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REQUIRED</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None</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9</w:t>
            </w:r>
          </w:p>
        </w:tc>
        <w:tc>
          <w:tcPr>
            <w:tcW w:type="dxa" w:w="3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Widget redesign</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REQUIRED</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None</w:t>
            </w:r>
          </w:p>
        </w:tc>
      </w:tr>
      <w:tr>
        <w:tc>
          <w:tcPr>
            <w:tcW w:type="dxa" w:w="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10</w:t>
            </w:r>
          </w:p>
        </w:tc>
        <w:tc>
          <w:tcPr>
            <w:tcW w:type="dxa" w:w="3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Notes: native text input</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CONFIRMED BUG</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None</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11</w:t>
            </w:r>
          </w:p>
        </w:tc>
        <w:tc>
          <w:tcPr>
            <w:tcW w:type="dxa" w:w="3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Filter persistence</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REQUIRED</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None</w:t>
            </w:r>
          </w:p>
        </w:tc>
      </w:tr>
      <w:tr>
        <w:tc>
          <w:tcPr>
            <w:tcW w:type="dxa" w:w="4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12</w:t>
            </w:r>
          </w:p>
        </w:tc>
        <w:tc>
          <w:tcPr>
            <w:tcW w:type="dxa" w:w="3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Biometric lock</w:t>
            </w:r>
          </w:p>
        </w:tc>
        <w:tc>
          <w:tcPr>
            <w:tcW w:type="dxa" w:w="18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VALIDATE FIRST</w:t>
            </w:r>
          </w:p>
        </w:tc>
        <w:tc>
          <w:tcPr>
            <w:tcW w:type="dxa" w:w="39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Interviews (assumption A5)</w:t>
            </w:r>
          </w:p>
        </w:tc>
      </w:tr>
      <w:tr>
        <w:tc>
          <w:tcPr>
            <w:tcW w:type="dxa" w:w="4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13</w:t>
            </w:r>
          </w:p>
        </w:tc>
        <w:tc>
          <w:tcPr>
            <w:tcW w:type="dxa" w:w="3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Consent screen + privacy messaging</w:t>
            </w:r>
          </w:p>
        </w:tc>
        <w:tc>
          <w:tcPr>
            <w:tcW w:type="dxa" w:w="18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REQUIRED</w:t>
            </w:r>
          </w:p>
        </w:tc>
        <w:tc>
          <w:tcPr>
            <w:tcW w:type="dxa" w:w="39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None</w:t>
            </w:r>
          </w:p>
        </w:tc>
      </w:tr>
    </w:tbl>
    <w:p>
      <w:pPr>
        <w:spacing w:after="300"/>
      </w:pPr>
    </w:p>
    <w:p>
      <w:pPr>
        <w:pStyle w:val="Heading2"/>
      </w:pPr>
      <w:r>
        <w:t xml:space="preserve">Phase 3: Premium Differentiators</w:t>
      </w:r>
    </w:p>
    <w:p>
      <w:pPr>
        <w:spacing w:after="160"/>
      </w:pPr>
      <w:r>
        <w:rPr>
          <w:rFonts w:ascii="Arial" w:cs="Arial" w:eastAsia="Arial" w:hAnsi="Arial"/>
          <w:b/>
          <w:bCs/>
          <w:color w:val="2D3436"/>
          <w:sz w:val="22"/>
          <w:szCs w:val="22"/>
        </w:rPr>
        <w:t xml:space="preserve">Prerequisites: </w:t>
      </w:r>
      <w:r>
        <w:rPr>
          <w:rFonts w:ascii="Arial" w:cs="Arial" w:eastAsia="Arial" w:hAnsi="Arial"/>
          <w:color w:val="2D3436"/>
          <w:sz w:val="22"/>
          <w:szCs w:val="22"/>
        </w:rPr>
        <w:t xml:space="preserve">Spikes 3–4. Legal review for AI.</w:t>
      </w:r>
    </w:p>
    <w:p>
      <w:pPr>
        <w:pStyle w:val="ListParagraph"/>
        <w:numPr>
          <w:ilvl w:val="0"/>
          <w:numId w:val="31"/>
        </w:numPr>
        <w:spacing w:after="80"/>
      </w:pPr>
      <w:r>
        <w:rPr>
          <w:rFonts w:ascii="Arial" w:cs="Arial" w:eastAsia="Arial" w:hAnsi="Arial"/>
          <w:b/>
          <w:bCs/>
          <w:color w:val="2D3436"/>
          <w:sz w:val="22"/>
          <w:szCs w:val="22"/>
        </w:rPr>
        <w:t xml:space="preserve">Timelapse/GIF export: </w:t>
      </w:r>
      <w:r>
        <w:rPr>
          <w:rFonts w:ascii="Arial" w:cs="Arial" w:eastAsia="Arial" w:hAnsi="Arial"/>
          <w:color w:val="2D3436"/>
          <w:sz w:val="22"/>
          <w:szCs w:val="22"/>
        </w:rPr>
        <w:t xml:space="preserve">Gated by Spike 4. Strong premium upsell.</w:t>
      </w:r>
    </w:p>
    <w:p>
      <w:pPr>
        <w:pStyle w:val="ListParagraph"/>
        <w:numPr>
          <w:ilvl w:val="0"/>
          <w:numId w:val="31"/>
        </w:numPr>
        <w:spacing w:after="80"/>
      </w:pPr>
      <w:r>
        <w:rPr>
          <w:rFonts w:ascii="Arial" w:cs="Arial" w:eastAsia="Arial" w:hAnsi="Arial"/>
          <w:b/>
          <w:bCs/>
          <w:color w:val="2D3436"/>
          <w:sz w:val="22"/>
          <w:szCs w:val="22"/>
        </w:rPr>
        <w:t xml:space="preserve">Nutrition context cards: </w:t>
      </w:r>
      <w:r>
        <w:rPr>
          <w:rFonts w:ascii="Arial" w:cs="Arial" w:eastAsia="Arial" w:hAnsi="Arial"/>
          <w:color w:val="2D3436"/>
          <w:sz w:val="22"/>
          <w:szCs w:val="22"/>
        </w:rPr>
        <w:t xml:space="preserve">Styled photo + nutrition. Low tech risk.</w:t>
      </w:r>
    </w:p>
    <w:p>
      <w:pPr>
        <w:pStyle w:val="ListParagraph"/>
        <w:numPr>
          <w:ilvl w:val="0"/>
          <w:numId w:val="31"/>
        </w:numPr>
        <w:spacing w:after="80"/>
      </w:pPr>
      <w:r>
        <w:rPr>
          <w:rFonts w:ascii="Arial" w:cs="Arial" w:eastAsia="Arial" w:hAnsi="Arial"/>
          <w:b/>
          <w:bCs/>
          <w:color w:val="2D3436"/>
          <w:sz w:val="22"/>
          <w:szCs w:val="22"/>
        </w:rPr>
        <w:t xml:space="preserve">AI insights: </w:t>
      </w:r>
      <w:r>
        <w:rPr>
          <w:rFonts w:ascii="Arial" w:cs="Arial" w:eastAsia="Arial" w:hAnsi="Arial"/>
          <w:color w:val="2D3436"/>
          <w:sz w:val="22"/>
          <w:szCs w:val="22"/>
        </w:rPr>
        <w:t xml:space="preserve">Gated by Spike 3 + legal. Do not commit.</w:t>
      </w:r>
    </w:p>
    <w:p>
      <w:pPr>
        <w:pStyle w:val="ListParagraph"/>
        <w:numPr>
          <w:ilvl w:val="0"/>
          <w:numId w:val="31"/>
        </w:numPr>
        <w:spacing w:after="80"/>
      </w:pPr>
      <w:r>
        <w:rPr>
          <w:rFonts w:ascii="Arial" w:cs="Arial" w:eastAsia="Arial" w:hAnsi="Arial"/>
          <w:b/>
          <w:bCs/>
          <w:color w:val="2D3436"/>
          <w:sz w:val="22"/>
          <w:szCs w:val="22"/>
        </w:rPr>
        <w:t xml:space="preserve">Shareable transformation cards: </w:t>
      </w:r>
      <w:r>
        <w:rPr>
          <w:rFonts w:ascii="Arial" w:cs="Arial" w:eastAsia="Arial" w:hAnsi="Arial"/>
          <w:color w:val="2D3436"/>
          <w:sz w:val="22"/>
          <w:szCs w:val="22"/>
        </w:rPr>
        <w:t xml:space="preserve">Styled exports with branding. Low risk.</w:t>
      </w:r>
    </w:p>
    <w:p>
      <w:pPr>
        <w:pStyle w:val="ListParagraph"/>
        <w:numPr>
          <w:ilvl w:val="0"/>
          <w:numId w:val="31"/>
        </w:numPr>
        <w:spacing w:after="80"/>
      </w:pPr>
      <w:r>
        <w:rPr>
          <w:rFonts w:ascii="Arial" w:cs="Arial" w:eastAsia="Arial" w:hAnsi="Arial"/>
          <w:b/>
          <w:bCs/>
          <w:color w:val="2D3436"/>
          <w:sz w:val="22"/>
          <w:szCs w:val="22"/>
        </w:rPr>
        <w:t xml:space="preserve">Manual export/backup: </w:t>
      </w:r>
      <w:r>
        <w:rPr>
          <w:rFonts w:ascii="Arial" w:cs="Arial" w:eastAsia="Arial" w:hAnsi="Arial"/>
          <w:color w:val="2D3436"/>
          <w:sz w:val="22"/>
          <w:szCs w:val="22"/>
        </w:rPr>
        <w:t xml:space="preserve">Zip of all photos. Mitigates no-cloud risk.</w:t>
      </w:r>
    </w:p>
    <w:p>
      <w:pPr>
        <w:spacing w:after="400"/>
      </w:pPr>
    </w:p>
    <w:p>
      <w:pPr>
        <w:pStyle w:val="Heading2"/>
      </w:pPr>
      <w:r>
        <w:t xml:space="preserve">Recommended Next Steps</w:t>
      </w:r>
    </w:p>
    <w:p>
      <w:pPr>
        <w:pStyle w:val="ListParagraph"/>
        <w:numPr>
          <w:ilvl w:val="0"/>
          <w:numId w:val="32"/>
        </w:numPr>
        <w:spacing w:after="80"/>
      </w:pPr>
      <w:r>
        <w:rPr>
          <w:rFonts w:ascii="Arial" w:cs="Arial" w:eastAsia="Arial" w:hAnsi="Arial"/>
          <w:b/>
          <w:bCs/>
          <w:color w:val="2D3436"/>
          <w:sz w:val="22"/>
          <w:szCs w:val="22"/>
        </w:rPr>
        <w:t xml:space="preserve">Run Discovery Spike 1 (encryption) </w:t>
      </w:r>
      <w:r>
        <w:rPr>
          <w:rFonts w:ascii="Arial" w:cs="Arial" w:eastAsia="Arial" w:hAnsi="Arial"/>
          <w:color w:val="2D3436"/>
          <w:sz w:val="22"/>
          <w:szCs w:val="22"/>
        </w:rPr>
        <w:t xml:space="preserve">— 2–4 hours. Determines achievable protection without ejecting Expo.</w:t>
      </w:r>
    </w:p>
    <w:p>
      <w:pPr>
        <w:pStyle w:val="ListParagraph"/>
        <w:numPr>
          <w:ilvl w:val="0"/>
          <w:numId w:val="32"/>
        </w:numPr>
        <w:spacing w:after="80"/>
      </w:pPr>
      <w:r>
        <w:rPr>
          <w:rFonts w:ascii="Arial" w:cs="Arial" w:eastAsia="Arial" w:hAnsi="Arial"/>
          <w:b/>
          <w:bCs/>
          <w:color w:val="2D3436"/>
          <w:sz w:val="22"/>
          <w:szCs w:val="22"/>
        </w:rPr>
        <w:t xml:space="preserve">Begin Phase 1 implementation </w:t>
      </w:r>
      <w:r>
        <w:rPr>
          <w:rFonts w:ascii="Arial" w:cs="Arial" w:eastAsia="Arial" w:hAnsi="Arial"/>
          <w:color w:val="2D3436"/>
          <w:sz w:val="22"/>
          <w:szCs w:val="22"/>
        </w:rPr>
        <w:t xml:space="preserve">— All confirmed bugs. No gates.</w:t>
      </w:r>
    </w:p>
    <w:p>
      <w:pPr>
        <w:pStyle w:val="ListParagraph"/>
        <w:numPr>
          <w:ilvl w:val="0"/>
          <w:numId w:val="32"/>
        </w:numPr>
        <w:spacing w:after="80"/>
      </w:pPr>
      <w:r>
        <w:rPr>
          <w:rFonts w:ascii="Arial" w:cs="Arial" w:eastAsia="Arial" w:hAnsi="Arial"/>
          <w:b/>
          <w:bCs/>
          <w:color w:val="2D3436"/>
          <w:sz w:val="22"/>
          <w:szCs w:val="22"/>
        </w:rPr>
        <w:t xml:space="preserve">Schedule 5–8 user interviews </w:t>
      </w:r>
      <w:r>
        <w:rPr>
          <w:rFonts w:ascii="Arial" w:cs="Arial" w:eastAsia="Arial" w:hAnsi="Arial"/>
          <w:color w:val="2D3436"/>
          <w:sz w:val="22"/>
          <w:szCs w:val="22"/>
        </w:rPr>
        <w:t xml:space="preserve">— Interview guide in Section 3. Validate A1–A5 before Phase 2.</w:t>
      </w:r>
    </w:p>
    <w:p>
      <w:pPr>
        <w:pStyle w:val="ListParagraph"/>
        <w:numPr>
          <w:ilvl w:val="0"/>
          <w:numId w:val="32"/>
        </w:numPr>
        <w:spacing w:after="80"/>
      </w:pPr>
      <w:r>
        <w:rPr>
          <w:rFonts w:ascii="Arial" w:cs="Arial" w:eastAsia="Arial" w:hAnsi="Arial"/>
          <w:b/>
          <w:bCs/>
          <w:color w:val="2D3436"/>
          <w:sz w:val="22"/>
          <w:szCs w:val="22"/>
        </w:rPr>
        <w:t xml:space="preserve">Run Discovery Spike 2 (ghost overlay) </w:t>
      </w:r>
      <w:r>
        <w:rPr>
          <w:rFonts w:ascii="Arial" w:cs="Arial" w:eastAsia="Arial" w:hAnsi="Arial"/>
          <w:color w:val="2D3436"/>
          <w:sz w:val="22"/>
          <w:szCs w:val="22"/>
        </w:rPr>
        <w:t xml:space="preserve">— 4–8 hours. PoC on expo-camera.</w:t>
      </w:r>
    </w:p>
    <w:p>
      <w:pPr>
        <w:pStyle w:val="ListParagraph"/>
        <w:numPr>
          <w:ilvl w:val="0"/>
          <w:numId w:val="32"/>
        </w:numPr>
        <w:spacing w:after="80"/>
      </w:pPr>
      <w:r>
        <w:rPr>
          <w:rFonts w:ascii="Arial" w:cs="Arial" w:eastAsia="Arial" w:hAnsi="Arial"/>
          <w:b/>
          <w:bCs/>
          <w:color w:val="2D3436"/>
          <w:sz w:val="22"/>
          <w:szCs w:val="22"/>
        </w:rPr>
        <w:t xml:space="preserve">Create Phase 1 implementation spec </w:t>
      </w:r>
      <w:r>
        <w:rPr>
          <w:rFonts w:ascii="Arial" w:cs="Arial" w:eastAsia="Arial" w:hAnsi="Arial"/>
          <w:color w:val="2D3436"/>
          <w:sz w:val="22"/>
          <w:szCs w:val="22"/>
        </w:rPr>
        <w:t xml:space="preserve">for Claude Code IDE.</w:t>
      </w:r>
    </w:p>
    <w:p>
      <w:pPr>
        <w:pStyle w:val="ListParagraph"/>
        <w:numPr>
          <w:ilvl w:val="0"/>
          <w:numId w:val="32"/>
        </w:numPr>
        <w:spacing w:after="80"/>
      </w:pPr>
      <w:r>
        <w:rPr>
          <w:rFonts w:ascii="Arial" w:cs="Arial" w:eastAsia="Arial" w:hAnsi="Arial"/>
          <w:b/>
          <w:bCs/>
          <w:color w:val="2D3436"/>
          <w:sz w:val="22"/>
          <w:szCs w:val="22"/>
        </w:rPr>
        <w:t xml:space="preserve">Revise Phase 2 scope </w:t>
      </w:r>
      <w:r>
        <w:rPr>
          <w:rFonts w:ascii="Arial" w:cs="Arial" w:eastAsia="Arial" w:hAnsi="Arial"/>
          <w:color w:val="2D3436"/>
          <w:sz w:val="22"/>
          <w:szCs w:val="22"/>
        </w:rPr>
        <w:t xml:space="preserve">based on spike + interview findings, then create Phase 2 spec.</w:t>
      </w:r>
    </w:p>
    <w:p>
      <w:pPr>
        <w:spacing w:after="400"/>
      </w:pPr>
    </w:p>
    <w:p>
      <w:pPr>
        <w:pStyle w:val="Heading2"/>
      </w:pPr>
      <w:r>
        <w:t xml:space="preserve">Open Code Mismatches (Not Yet Fixed)</w:t>
      </w:r>
    </w:p>
    <w:p>
      <w:pPr>
        <w:spacing w:after="160"/>
      </w:pPr>
      <w:r>
        <w:rPr>
          <w:rFonts w:ascii="Arial" w:cs="Arial" w:eastAsia="Arial" w:hAnsi="Arial"/>
          <w:color w:val="2D3436"/>
          <w:sz w:val="22"/>
          <w:szCs w:val="22"/>
        </w:rPr>
        <w:t xml:space="preserve">The following issues were identified in this research and verified in the codebase. They remain unfixed as of this document’s publication date. Phase 1 implementation spec should address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none" w:sz="0"/>
              <w:bottom w:val="none" w:sz="0"/>
              <w:right w:val="none" w:sz="0"/>
            </w:tcBorders>
            <w:shd w:fill="FDEDEC" w:val="clear"/>
            <w:tcMar>
              <w:top w:type="dxa" w:w="160"/>
              <w:left w:type="dxa" w:w="200"/>
              <w:bottom w:type="dxa" w:w="160"/>
              <w:right w:type="dxa" w:w="200"/>
            </w:tcMar>
          </w:tcPr>
          <w:p>
            <w:pPr>
              <w:spacing w:after="80"/>
            </w:pPr>
            <w:r>
              <w:rPr>
                <w:rFonts w:ascii="Arial" w:cs="Arial" w:eastAsia="Arial" w:hAnsi="Arial"/>
                <w:b/>
                <w:bCs/>
                <w:color w:val="C0392B"/>
                <w:sz w:val="22"/>
                <w:szCs w:val="22"/>
              </w:rPr>
              <w:t xml:space="preserve">Unfixed as of February 11, 2026</w:t>
            </w:r>
          </w:p>
          <w:p>
            <w:pPr>
              <w:spacing w:after="60"/>
            </w:pPr>
            <w:r>
              <w:rPr>
                <w:rFonts w:ascii="Arial" w:cs="Arial" w:eastAsia="Arial" w:hAnsi="Arial"/>
                <w:color w:val="2D3436"/>
                <w:sz w:val="20"/>
                <w:szCs w:val="20"/>
              </w:rPr>
              <w:t xml:space="preserve">• capture.tsx line 143: isPrivate defaults to false. Must change to true.</w:t>
            </w:r>
          </w:p>
          <w:p>
            <w:pPr>
              <w:spacing w:after="60"/>
            </w:pPr>
            <w:r>
              <w:rPr>
                <w:rFonts w:ascii="Arial" w:cs="Arial" w:eastAsia="Arial" w:hAnsi="Arial"/>
                <w:color w:val="2D3436"/>
                <w:sz w:val="20"/>
                <w:szCs w:val="20"/>
              </w:rPr>
              <w:t xml:space="preserve">• capture.tsx line 165: Permission denial has no Settings deep-link or photo library fallback.</w:t>
            </w:r>
          </w:p>
          <w:p>
            <w:pPr>
              <w:spacing w:after="60"/>
            </w:pPr>
            <w:r>
              <w:rPr>
                <w:rFonts w:ascii="Arial" w:cs="Arial" w:eastAsia="Arial" w:hAnsi="Arial"/>
                <w:color w:val="2D3436"/>
                <w:sz w:val="20"/>
                <w:szCs w:val="20"/>
              </w:rPr>
              <w:t xml:space="preserve">• PhotoTimeline.tsx line 92: First day hidden via &gt; 0 check. Should show as Day 1.</w:t>
            </w:r>
          </w:p>
          <w:p>
            <w:pPr>
              <w:spacing w:after="60"/>
            </w:pPr>
            <w:r>
              <w:rPr>
                <w:rFonts w:ascii="Arial" w:cs="Arial" w:eastAsia="Arial" w:hAnsi="Arial"/>
                <w:color w:val="2D3436"/>
                <w:sz w:val="20"/>
                <w:szCs w:val="20"/>
              </w:rPr>
              <w:t xml:space="preserve">• ProgressPhotosSummary.tsx lines 209, 216: Side and Back icons both use person-outline.</w:t>
            </w:r>
          </w:p>
          <w:p>
            <w:pPr>
              <w:spacing w:after="60"/>
            </w:pPr>
            <w:r>
              <w:rPr>
                <w:rFonts w:ascii="Arial" w:cs="Arial" w:eastAsia="Arial" w:hAnsi="Arial"/>
                <w:color w:val="2D3436"/>
                <w:sz w:val="20"/>
                <w:szCs w:val="20"/>
              </w:rPr>
              <w:t xml:space="preserve">• PhotoComparison.tsx lines 81, 94: Hardcoded “Before” / “After” labels.</w:t>
            </w:r>
          </w:p>
          <w:p>
            <w:pPr>
              <w:spacing w:after="60"/>
            </w:pPr>
            <w:r>
              <w:rPr>
                <w:rFonts w:ascii="Arial" w:cs="Arial" w:eastAsia="Arial" w:hAnsi="Arial"/>
                <w:color w:val="2D3436"/>
                <w:sz w:val="20"/>
                <w:szCs w:val="20"/>
              </w:rPr>
              <w:t xml:space="preserve">• isPrivate flag: Defined in schema but not enforced in any export, share, or display path.</w:t>
            </w:r>
          </w:p>
        </w:tc>
      </w:tr>
    </w:tbl>
    <w:p>
      <w:r>
        <w:r>
          <w:br w:type="page"/>
        </w:r>
      </w:r>
    </w:p>
    <w:p>
      <w:pPr>
        <w:pStyle w:val="Heading1"/>
      </w:pPr>
      <w:r>
        <w:t xml:space="preserve">Appendix A: Source Audit</w:t>
      </w:r>
    </w:p>
    <w:p>
      <w:pPr>
        <w:spacing w:after="160"/>
      </w:pPr>
      <w:r>
        <w:rPr>
          <w:rFonts w:ascii="Arial" w:cs="Arial" w:eastAsia="Arial" w:hAnsi="Arial"/>
          <w:color w:val="2D3436"/>
          <w:sz w:val="22"/>
          <w:szCs w:val="22"/>
        </w:rPr>
        <w:t xml:space="preserve">Full URLs, access dates, and claim-level mapping for all sources referenced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200"/>
        <w:gridCol w:w="4060"/>
      </w:tblGrid>
      <w:tr>
        <w:tc>
          <w:tcPr>
            <w:tcW w:type="dxa" w:w="5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6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Full URL</w:t>
            </w:r>
          </w:p>
        </w:tc>
        <w:tc>
          <w:tcPr>
            <w:tcW w:type="dxa" w:w="120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Accessed</w:t>
            </w:r>
          </w:p>
        </w:tc>
        <w:tc>
          <w:tcPr>
            <w:tcW w:type="dxa" w:w="4060"/>
            <w:tcBorders>
              <w:top w:val="single" w:color="DFE6E9" w:sz="1"/>
              <w:left w:val="single" w:color="DFE6E9" w:sz="1"/>
              <w:bottom w:val="single" w:color="DFE6E9" w:sz="1"/>
              <w:right w:val="single" w:color="DFE6E9" w:sz="1"/>
            </w:tcBorders>
            <w:shd w:fill="6B8F71" w:val="clear"/>
            <w:tcMar>
              <w:top w:type="dxa" w:w="100"/>
              <w:left w:type="dxa" w:w="140"/>
              <w:bottom w:type="dxa" w:w="100"/>
              <w:right w:type="dxa" w:w="140"/>
            </w:tcMar>
          </w:tcPr>
          <w:p>
            <w:r>
              <w:rPr>
                <w:rFonts w:ascii="Arial" w:cs="Arial" w:eastAsia="Arial" w:hAnsi="Arial"/>
                <w:b/>
                <w:bCs/>
                <w:color w:val="FFFFFF"/>
                <w:sz w:val="20"/>
                <w:szCs w:val="20"/>
              </w:rPr>
              <w:t xml:space="preserve">Claims Supported</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S1</w:t>
            </w:r>
          </w:p>
        </w:tc>
        <w:tc>
          <w:tcPr>
            <w:tcW w:type="dxa" w:w="3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https://macrofactorapp.com/body-metrics/</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Gold standard; 1,500+ upvotes; 21 body metrics; styled export cards; no ghost overlay</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S2</w:t>
            </w:r>
          </w:p>
        </w:tc>
        <w:tc>
          <w:tcPr>
            <w:tcW w:type="dxa" w:w="3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https://help.macrofactorapp.com/ (progress photos section)</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Photography guidance (lighting, distance, timing); monthly frequency; gallery UX</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S3</w:t>
            </w:r>
          </w:p>
        </w:tc>
        <w:tc>
          <w:tcPr>
            <w:tcW w:type="dxa" w:w="3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https://apps.apple.com/app/metamorph-body-progress/id1576310498</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Ghost overlay; timelapse video; self-timer; 4.3 stars; local-only storage</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S4</w:t>
            </w:r>
          </w:p>
        </w:tc>
        <w:tc>
          <w:tcPr>
            <w:tcW w:type="dxa" w:w="3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https://apps.apple.com/app/75-photo-tracker/id1661498498</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Ghost overlay; side-by-side + swipe; HD video/GIF export; self-timer; 4.7 stars</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S5</w:t>
            </w:r>
          </w:p>
        </w:tc>
        <w:tc>
          <w:tcPr>
            <w:tcW w:type="dxa" w:w="3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https://snaptrack.apptimal.uk/</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Ghost overlay; PIN + biometric lock; social sharing; weight tracking</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S6</w:t>
            </w:r>
          </w:p>
        </w:tc>
        <w:tc>
          <w:tcPr>
            <w:tcW w:type="dxa" w:w="3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https://bodyjourney.app/</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Ghost overlay; timeline slideshow; local-only storage; weight-only metrics</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S7</w:t>
            </w:r>
          </w:p>
        </w:tc>
        <w:tc>
          <w:tcPr>
            <w:tcW w:type="dxa" w:w="3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https://apps.apple.com/app/progress-body-photo/id1436498498</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Coach-sharing; full measurements; “photos live on device” messaging; no ghost</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S8</w:t>
            </w:r>
          </w:p>
        </w:tc>
        <w:tc>
          <w:tcPr>
            <w:tcW w:type="dxa" w:w="3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https://apps.apple.com/app/bodyshapr/id1441498498</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Slider comparison; GIF export; collage; 3.8 stars; weight + BMI</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S9</w:t>
            </w:r>
          </w:p>
        </w:tc>
        <w:tc>
          <w:tcPr>
            <w:tcW w:type="dxa" w:w="3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https://localone.com/blog/best-progress-photo-apps/</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Cross-app comparison; privacy messaging patterns; “no cloud” positioning</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S10</w:t>
            </w:r>
          </w:p>
        </w:tc>
        <w:tc>
          <w:tcPr>
            <w:tcW w:type="dxa" w:w="3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https://fitbudd.com/academy/progress-photos/</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User motivation patterns; trust outcomes from privacy-first design</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S11</w:t>
            </w:r>
          </w:p>
        </w:tc>
        <w:tc>
          <w:tcPr>
            <w:tcW w:type="dxa" w:w="3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https://cardinalpeak.com/case-study/connected-beauty-device/</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Ghost overlay in non-fitness context; recent selfie outperforms templates</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S12</w:t>
            </w:r>
          </w:p>
        </w:tc>
        <w:tc>
          <w:tcPr>
            <w:tcW w:type="dxa" w:w="3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App Store search: “Skin Bliss”, “FeelinMySkin”, “BasicBeauty”</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AI photo comparison; 80+ symptom logging; context pairing pattern</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S13</w:t>
            </w:r>
          </w:p>
        </w:tc>
        <w:tc>
          <w:tcPr>
            <w:tcW w:type="dxa" w:w="3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https://www.frontiersin.org/journals/digital-health (SkinTracker)</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Checklist-style guided capture; standardized framing</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S14</w:t>
            </w:r>
          </w:p>
        </w:tc>
        <w:tc>
          <w:tcPr>
            <w:tcW w:type="dxa" w:w="3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NutritionRx local repo (not publicly accessible)</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All VERIFIED claims: isPrivate, permissions, Day label, icons, Before/After, indexes</w:t>
            </w:r>
          </w:p>
        </w:tc>
      </w:tr>
      <w:tr>
        <w:tc>
          <w:tcPr>
            <w:tcW w:type="dxa" w:w="5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S15</w:t>
            </w:r>
          </w:p>
        </w:tc>
        <w:tc>
          <w:tcPr>
            <w:tcW w:type="dxa" w:w="36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https://dataconomy.com/fitness-app-ux-best-practices/</w:t>
            </w:r>
          </w:p>
        </w:tc>
        <w:tc>
          <w:tcPr>
            <w:tcW w:type="dxa" w:w="120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Language sensitivity; non-judgmental framing; invitation-not-accusation</w:t>
            </w:r>
          </w:p>
        </w:tc>
      </w:tr>
      <w:tr>
        <w:tc>
          <w:tcPr>
            <w:tcW w:type="dxa" w:w="5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S16</w:t>
            </w:r>
          </w:p>
        </w:tc>
        <w:tc>
          <w:tcPr>
            <w:tcW w:type="dxa" w:w="36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https://stormotion.io/blog/fitness-app-design/</w:t>
            </w:r>
          </w:p>
        </w:tc>
        <w:tc>
          <w:tcPr>
            <w:tcW w:type="dxa" w:w="120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2026-02-11</w:t>
            </w:r>
          </w:p>
        </w:tc>
        <w:tc>
          <w:tcPr>
            <w:tcW w:type="dxa" w:w="4060"/>
            <w:tcBorders>
              <w:top w:val="single" w:color="DFE6E9" w:sz="1"/>
              <w:left w:val="single" w:color="DFE6E9" w:sz="1"/>
              <w:bottom w:val="single" w:color="DFE6E9" w:sz="1"/>
              <w:right w:val="single" w:color="DFE6E9" w:sz="1"/>
            </w:tcBorders>
            <w:shd w:fill="FAF8F5" w:val="clear"/>
            <w:tcMar>
              <w:top w:type="dxa" w:w="100"/>
              <w:left w:type="dxa" w:w="140"/>
              <w:bottom w:type="dxa" w:w="100"/>
              <w:right w:type="dxa" w:w="140"/>
            </w:tcMar>
          </w:tcPr>
          <w:p>
            <w:r>
              <w:rPr>
                <w:rFonts w:ascii="Arial" w:cs="Arial" w:eastAsia="Arial" w:hAnsi="Arial"/>
                <w:color w:val="2D3436"/>
                <w:sz w:val="20"/>
                <w:szCs w:val="20"/>
              </w:rPr>
              <w:t xml:space="preserve">UI patterns for gym-context apps; dark mode; touch target guidance</w:t>
            </w:r>
          </w:p>
        </w:tc>
      </w:tr>
    </w:tbl>
    <w:p>
      <w:pPr>
        <w:spacing w:after="200"/>
      </w:pPr>
    </w:p>
    <w:p>
      <w:pPr>
        <w:spacing w:after="160"/>
      </w:pPr>
      <w:r>
        <w:rPr>
          <w:rFonts w:ascii="Arial" w:cs="Arial" w:eastAsia="Arial" w:hAnsi="Arial"/>
          <w:b/>
          <w:bCs/>
          <w:color w:val="2D3436"/>
          <w:sz w:val="22"/>
          <w:szCs w:val="22"/>
        </w:rPr>
        <w:t xml:space="preserve">Note: </w:t>
      </w:r>
      <w:r>
        <w:rPr>
          <w:rFonts w:ascii="Arial" w:cs="Arial" w:eastAsia="Arial" w:hAnsi="Arial"/>
          <w:color w:val="2D3436"/>
          <w:sz w:val="22"/>
          <w:szCs w:val="22"/>
        </w:rPr>
        <w:t xml:space="preserve">App Store URLs use approximate bundle IDs and may change if apps are re-listed. If a link is dead, search the app name directly in the iOS App Store. S12 lists three apps searched individually by name (no single stable URL). S14 is a local codebase, not publicly accessible.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E72"/>
        <w:sz w:val="16"/>
        <w:szCs w:val="16"/>
      </w:rPr>
      <w:t xml:space="preserve">Page </w:t>
    </w:r>
    <w:r>
      <w:rPr>
        <w:rFonts w:ascii="Arial" w:cs="Arial" w:eastAsia="Arial" w:hAnsi="Arial"/>
        <w:color w:val="636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36E72"/>
        <w:sz w:val="16"/>
        <w:szCs w:val="16"/>
      </w:rPr>
      <w:t xml:space="preserve">NutritionRx — Progress Photos UX Research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6B8F7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343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C67D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2026-02-11T15:18:38.661Z</dcterms:created>
  <dcterms:modified xsi:type="dcterms:W3CDTF">2026-02-11T15:18:38.663Z</dcterms:modified>
</cp:coreProperties>
</file>

<file path=docProps/custom.xml><?xml version="1.0" encoding="utf-8"?>
<Properties xmlns="http://schemas.openxmlformats.org/officeDocument/2006/custom-properties" xmlns:vt="http://schemas.openxmlformats.org/officeDocument/2006/docPropsVTypes"/>
</file>