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Notes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Terraform code in its current state does not compile properly within the Ubuntu terminal and requires several user-specific components to function. Each user will most likely have to specify his own s3 bucket names, EC2 subnets, and key pair file ending with the .pem extension. Be sure to make each name is one of a kind and that the AWS key pair has the correct file permissions enabled. Since the code does not compile completely yet, it is not operational and may have difficulty integrating with other cloud infrastructure.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