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 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garrettwmerz@gmail.com</w:t>
      </w:r>
      <w:r>
        <w:rPr>
          <w:sz w:val="22"/>
          <w:szCs w:val="22"/>
          <w:u w:val="none"/>
        </w:rPr>
        <w:br/>
        <w:t>(614)460-9386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  <w:u w:val="none"/>
        </w:rPr>
        <w:t>Github Page:  https://github.com/GarrettMerz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Website: https://garrettmerz.github.io/</w:t>
      </w:r>
    </w:p>
    <w:p>
      <w:pPr>
        <w:pStyle w:val="Normal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EDUCATION: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University of Michigan, Ann Arbor MI: </w:t>
      </w:r>
      <w:r>
        <w:rPr>
          <w:sz w:val="22"/>
          <w:szCs w:val="22"/>
        </w:rPr>
        <w:t>Ph.D. Physics 2021; M.Sc. Physics, 2017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The Ohio State University, Columbus, OH: </w:t>
      </w:r>
      <w:r>
        <w:rPr>
          <w:sz w:val="22"/>
          <w:szCs w:val="22"/>
        </w:rPr>
        <w:t>B.S. Physics, Mathematics with Honors Research Distinction, 2016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 xml:space="preserve">RESEARCH INTERESTS: </w:t>
      </w:r>
      <w:r>
        <w:rPr>
          <w:b w:val="false"/>
          <w:bCs w:val="false"/>
          <w:sz w:val="24"/>
          <w:szCs w:val="24"/>
        </w:rPr>
        <w:t>Use-inspired AI/ML research driven by scientific application, including but not limited to the physical sciences. Language models for symbolic mathematics and theoretical physics. Foundation models for science (self-supervised learning, representation learning, explainable/interpretable ML).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EXPERIENCE:</w:t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University of Wisconsin-Madison Data Science Institute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Postdoctoral Researcher: March 2023-Present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 xml:space="preserve">Supervising PI Kyle Cranmer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>Develop Transformer models for the calculation of high-energy physics scattering amplitudes, in collaboration with scientists from SLAC National Accelerator Laboratory and Meta AI Research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 xml:space="preserve">Deploy symbolic regression techniques (Transformers, genetic algorithms methods) to explore the energy-band structure of Conformal Field Theories 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>Develop novel self-supervised learning methods (variants of SimCLR and VicReg) for high-energy physics jet graphs; apply to downstream quark/gluon jet identification and energy regression tasks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Intelinair, Inc.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Machine Learning Scientist: November 2021- January 2023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Lead development on a self-supervised Hierarchical Pretrained Vision Transformer model for monitoring the growth of corn and soybean fields using hypersectral remote-sensing imagery, pretrained on unlabeled data using DINO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Design, build and deploy a ResNet-based classifier with Viterbi-decoder postprocessor for modeling the growth state of corn and soybean fields with 1m Airbus satellite imagery. Monitor throughout model lifecycle for domain-shift and retrain as needed. Train on synthetic data, generated using transfer functions applied to 10cm fixed-wing RGBN imagery.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ATLAS High Energy Experimental Physics Group at University of Michigan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PhD Candidate; Advisor Thomas Schwarz</w:t>
      </w:r>
    </w:p>
    <w:p>
      <w:pPr>
        <w:pStyle w:val="Default"/>
        <w:rPr>
          <w:rFonts w:ascii="Times New Roman" w:hAnsi="Times New Roman" w:eastAsia="DejaVu Sans" w:cs="Liberation Sans"/>
          <w:b w:val="false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</w:pPr>
      <w:r>
        <w:rPr>
          <w:rFonts w:eastAsia="DejaVu Sans" w:cs="Liberation Sans" w:ascii="Times New Roman" w:hAnsi="Times New Roman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</w:r>
    </w:p>
    <w:p>
      <w:pPr>
        <w:pStyle w:val="Defaul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2"/>
          <w:szCs w:val="22"/>
        </w:rPr>
        <w:tab/>
        <w:t xml:space="preserve">Measurements of Higgs Boson Properties in the Diphoton Decay Channel at √s = 13 TeV with the </w:t>
        <w:tab/>
        <w:t>ATLAS Detector: May 2018-</w:t>
      </w:r>
      <w:r>
        <w:rPr>
          <w:rFonts w:eastAsia="DejaVu Sans" w:cs="Liberation Sans" w:ascii="Times New Roman" w:hAnsi="Times New Roman"/>
          <w:b/>
          <w:bCs/>
          <w:color w:val="auto"/>
          <w:kern w:val="0"/>
          <w:sz w:val="22"/>
          <w:szCs w:val="22"/>
          <w:lang w:val="en-US" w:eastAsia="zh-CN" w:bidi="hi-IN"/>
        </w:rPr>
        <w:t>April 2021</w:t>
      </w:r>
    </w:p>
    <w:p>
      <w:pPr>
        <w:pStyle w:val="Default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First-ever observation of rare top-associated Higgs production process (ttH)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(Press Release: https://atlas.cern/updates/briefing/observation-tth-production)</w:t>
      </w:r>
    </w:p>
    <w:p>
      <w:pPr>
        <w:pStyle w:val="Defaul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Generate template signatures for key observable in background classes, perform signal shape parameterization, measure major systematic uncertainties related to signal mismodelling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Process real and synthetic data samples on the Worldwide LHC Computing Grid using HTCondor and CERN Grid high-throughput-computing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architectures</w:t>
      </w:r>
    </w:p>
    <w:p>
      <w:pPr>
        <w:pStyle w:val="Defaul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Develop, implement and test a novel Bayesian Gaussian Process Regression (GPR) tool to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model shape of underlying continuum background process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Validate GPR efficacy using statistical tests across multiple regimes</w:t>
      </w:r>
    </w:p>
    <w:p>
      <w:pPr>
        <w:pStyle w:val="Heading6"/>
        <w:numPr>
          <w:ilvl w:val="5"/>
          <w:numId w:val="2"/>
        </w:numPr>
        <w:rPr>
          <w:rFonts w:ascii="Times New Roman" w:hAnsi="Times New Roman"/>
        </w:rPr>
      </w:pPr>
      <w:bookmarkStart w:id="0" w:name="MJXc-Node-1"/>
      <w:bookmarkStart w:id="1" w:name="MathJax-Element-1-Frame"/>
      <w:bookmarkStart w:id="2" w:name="MJXc-Node-3"/>
      <w:bookmarkStart w:id="3" w:name="MJXc-Node-2"/>
      <w:bookmarkEnd w:id="0"/>
      <w:bookmarkEnd w:id="1"/>
      <w:bookmarkEnd w:id="2"/>
      <w:bookmarkEnd w:id="3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C</w:t>
      </w:r>
      <w:bookmarkStart w:id="4" w:name="MJXc-Node-4"/>
      <w:bookmarkEnd w:id="4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P Properties of Higgs Boson Interactions with Top Quarks in the </w:t>
      </w:r>
      <w:bookmarkStart w:id="5" w:name="MathJax-Element-2-Frame"/>
      <w:bookmarkStart w:id="6" w:name="MJXc-Node-5"/>
      <w:bookmarkStart w:id="7" w:name="MJXc-Node-6"/>
      <w:bookmarkStart w:id="8" w:name="MJXc-Node-7"/>
      <w:bookmarkEnd w:id="5"/>
      <w:bookmarkEnd w:id="6"/>
      <w:bookmarkEnd w:id="7"/>
      <w:bookmarkEnd w:id="8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9" w:name="MJXc-Node-9"/>
      <w:bookmarkEnd w:id="9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10" w:name="MJXc-Node-11"/>
      <w:bookmarkEnd w:id="10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H and </w:t>
      </w:r>
      <w:bookmarkStart w:id="11" w:name="MathJax-Element-3-Frame"/>
      <w:bookmarkStart w:id="12" w:name="MJXc-Node-12"/>
      <w:bookmarkStart w:id="13" w:name="MJXc-Node-13"/>
      <w:bookmarkStart w:id="14" w:name="MJXc-Node-14"/>
      <w:bookmarkEnd w:id="11"/>
      <w:bookmarkEnd w:id="12"/>
      <w:bookmarkEnd w:id="13"/>
      <w:bookmarkEnd w:id="14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15" w:name="MJXc-Node-15"/>
      <w:bookmarkEnd w:id="15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H Processes Using </w:t>
      </w:r>
      <w:bookmarkStart w:id="16" w:name="MJXc-Node-18"/>
      <w:bookmarkStart w:id="17" w:name="MJXc-Node-17"/>
      <w:bookmarkStart w:id="18" w:name="MathJax-Element-4-Frame"/>
      <w:bookmarkStart w:id="19" w:name="MJXc-Node-16"/>
      <w:bookmarkEnd w:id="16"/>
      <w:bookmarkEnd w:id="17"/>
      <w:bookmarkEnd w:id="18"/>
      <w:bookmarkEnd w:id="19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H</w:t>
      </w:r>
      <w:bookmarkStart w:id="20" w:name="MJXc-Node-19"/>
      <w:bookmarkEnd w:id="20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→</w:t>
      </w:r>
      <w:bookmarkStart w:id="21" w:name="MJXc-Node-20"/>
      <w:bookmarkEnd w:id="21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γ</w:t>
      </w:r>
      <w:bookmarkStart w:id="22" w:name="MJXc-Node-21"/>
      <w:bookmarkEnd w:id="22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γ with the ATLAS Detector: October 2018-March 2020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ascii="Times New Roman" w:hAnsi="Times New Roman"/>
          <w:sz w:val="22"/>
          <w:szCs w:val="22"/>
        </w:rPr>
        <w:t xml:space="preserve">mplement and compare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novel top-quark-jet object classification</w:t>
      </w:r>
      <w:r>
        <w:rPr>
          <w:rFonts w:ascii="Times New Roman" w:hAnsi="Times New Roman"/>
          <w:sz w:val="22"/>
          <w:szCs w:val="22"/>
        </w:rPr>
        <w:t xml:space="preserve"> methods (XGBoost, kinematic likelihoods)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using low-level features extracted from</w:t>
      </w:r>
      <w:r>
        <w:rPr>
          <w:rFonts w:ascii="Times New Roman" w:hAnsi="Times New Roman"/>
          <w:sz w:val="22"/>
          <w:szCs w:val="22"/>
        </w:rPr>
        <w:t xml:space="preserve"> images of proton-proton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collisions taken using CERN’s ATLAS Detector.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Use synthetic data to t</w:t>
      </w:r>
      <w:r>
        <w:rPr>
          <w:rFonts w:ascii="Times New Roman" w:hAnsi="Times New Roman"/>
          <w:sz w:val="22"/>
          <w:szCs w:val="22"/>
        </w:rPr>
        <w:t xml:space="preserve">rain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two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complementary</w:t>
      </w:r>
      <w:r>
        <w:rPr>
          <w:rFonts w:ascii="Times New Roman" w:hAnsi="Times New Roman"/>
          <w:sz w:val="22"/>
          <w:szCs w:val="22"/>
        </w:rPr>
        <w:t xml:space="preserve"> BDT classifiers to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sort observed collision events into</w:t>
      </w:r>
      <w:r>
        <w:rPr>
          <w:rFonts w:ascii="Times New Roman" w:hAnsi="Times New Roman"/>
          <w:sz w:val="22"/>
          <w:szCs w:val="22"/>
        </w:rPr>
        <w:t xml:space="preserve"> null-hypothesis signal, alternative-hypothesis signal, and background categories using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 mixture of</w:t>
      </w:r>
      <w:r>
        <w:rPr>
          <w:rFonts w:ascii="Times New Roman" w:hAnsi="Times New Roman"/>
          <w:sz w:val="22"/>
          <w:szCs w:val="22"/>
        </w:rPr>
        <w:t xml:space="preserve"> high-level and low-level engineered features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ascii="Times New Roman" w:hAnsi="Times New Roman"/>
          <w:sz w:val="22"/>
          <w:szCs w:val="22"/>
        </w:rPr>
        <w:t>arameterize expected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 statistical distributions of</w:t>
      </w:r>
      <w:r>
        <w:rPr>
          <w:rFonts w:ascii="Times New Roman" w:hAnsi="Times New Roman"/>
          <w:sz w:val="22"/>
          <w:szCs w:val="22"/>
        </w:rPr>
        <w:t xml:space="preserve"> major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observables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for</w:t>
      </w:r>
      <w:r>
        <w:rPr>
          <w:rFonts w:ascii="Times New Roman" w:hAnsi="Times New Roman"/>
          <w:sz w:val="22"/>
          <w:szCs w:val="22"/>
        </w:rPr>
        <w:t xml:space="preserve"> null-signal, alternate-signal, and background events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in many regions of differing classifier confidence</w:t>
      </w:r>
      <w:r>
        <w:rPr>
          <w:rFonts w:ascii="Times New Roman" w:hAnsi="Times New Roman"/>
          <w:sz w:val="22"/>
          <w:szCs w:val="22"/>
        </w:rPr>
        <w:t>; p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erform simultaneous Maximum Likelihood Estimation across these regions in order to measure total </w:t>
      </w:r>
      <w:r>
        <w:rPr>
          <w:rFonts w:ascii="Times New Roman" w:hAnsi="Times New Roman"/>
          <w:sz w:val="22"/>
          <w:szCs w:val="22"/>
        </w:rPr>
        <w:t xml:space="preserve">contribution of signal process to observed event counts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and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whether it does or does not conform to null </w:t>
      </w:r>
      <w:r>
        <w:rPr>
          <w:rFonts w:ascii="Times New Roman" w:hAnsi="Times New Roman"/>
          <w:sz w:val="22"/>
          <w:szCs w:val="22"/>
        </w:rPr>
        <w:t>hypothesis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Supervise undergraduate students in introductory data analysis tasks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L</w:t>
      </w:r>
      <w:r>
        <w:rPr>
          <w:rFonts w:ascii="Times New Roman" w:hAnsi="Times New Roman"/>
          <w:sz w:val="22"/>
          <w:szCs w:val="22"/>
        </w:rPr>
        <w:t>ead paper editor responsible for writing and maintaining internal analysis documentation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>CMS/CDF Computational Physics Lab at The Ohio State University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 xml:space="preserve">Undergraduate Researcher; Advisor Richard Hughes 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/>
          <w:iCs/>
          <w:sz w:val="22"/>
          <w:szCs w:val="22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 w:val="false"/>
          <w:iCs w:val="false"/>
          <w:sz w:val="22"/>
          <w:szCs w:val="22"/>
        </w:rPr>
        <w:t>Using Convolutional Neural Networks to Identify ttH Events at the LHC</w:t>
      </w:r>
      <w:r>
        <w:rPr>
          <w:b/>
          <w:bCs/>
          <w:sz w:val="22"/>
          <w:szCs w:val="22"/>
        </w:rPr>
        <w:t>: August 2014-June 2016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Build a simple VGG/AlexNet style Deep Convolutional Neural Network model</w:t>
      </w:r>
      <w:r>
        <w:rPr>
          <w:sz w:val="22"/>
          <w:szCs w:val="22"/>
        </w:rPr>
        <w:t xml:space="preserve"> in Lua/Torch7 to distinguish between signal process (</w:t>
      </w:r>
      <w:r>
        <w:rPr>
          <w:i/>
          <w:iCs/>
          <w:sz w:val="22"/>
          <w:szCs w:val="22"/>
        </w:rPr>
        <w:t>ttH</w:t>
      </w:r>
      <w:r>
        <w:rPr>
          <w:i w:val="false"/>
          <w:iCs w:val="false"/>
          <w:sz w:val="22"/>
          <w:szCs w:val="22"/>
        </w:rPr>
        <w:t>) and background (</w:t>
      </w:r>
      <w:r>
        <w:rPr>
          <w:i/>
          <w:iCs/>
          <w:sz w:val="22"/>
          <w:szCs w:val="22"/>
        </w:rPr>
        <w:t>tt+jets</w:t>
      </w:r>
      <w:r>
        <w:rPr>
          <w:i w:val="false"/>
          <w:iCs w:val="false"/>
          <w:sz w:val="22"/>
          <w:szCs w:val="22"/>
        </w:rPr>
        <w:t xml:space="preserve">) using raw </w:t>
      </w:r>
      <w:r>
        <w:rPr>
          <w:rFonts w:eastAsia="SimSun" w:cs="Mangal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 xml:space="preserve">physics </w:t>
      </w:r>
      <w:r>
        <w:rPr>
          <w:i w:val="false"/>
          <w:iCs w:val="false"/>
          <w:sz w:val="22"/>
          <w:szCs w:val="22"/>
        </w:rPr>
        <w:t xml:space="preserve">detector signals rather than </w:t>
      </w:r>
      <w:r>
        <w:rPr>
          <w:rFonts w:eastAsia="SimSun" w:cs="Mangal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>high-level</w:t>
      </w:r>
      <w:r>
        <w:rPr>
          <w:i w:val="false"/>
          <w:iCs w:val="false"/>
          <w:sz w:val="22"/>
          <w:szCs w:val="22"/>
        </w:rPr>
        <w:t xml:space="preserve"> engineered features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Compare CNN against traditional MLP-based methods for classification of synthetic</w:t>
      </w:r>
      <w:r>
        <w:rPr>
          <w:sz w:val="22"/>
          <w:szCs w:val="22"/>
        </w:rPr>
        <w:t xml:space="preserve"> event images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generated</w:t>
      </w:r>
      <w:r>
        <w:rPr>
          <w:sz w:val="22"/>
          <w:szCs w:val="22"/>
        </w:rPr>
        <w:t xml:space="preserve"> from a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simulated</w:t>
      </w:r>
      <w:r>
        <w:rPr>
          <w:sz w:val="22"/>
          <w:szCs w:val="22"/>
        </w:rPr>
        <w:t xml:space="preserve"> high-energy physics detector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using the Monte Carlo method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ab/>
        <w:t>Georg-August Universität Göttingen, Second Institute of Physics: June 2014- August 2014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ab/>
        <w:t>DAAD RISE Intern; Group Leader: Arnulf Quadt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/>
        <w:t>Assist in development of KLFitter kinematic likelihood fitter for top quark jet reconstruction.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/>
        <w:t>Attend HASCO 2014 Hadron Collider Summer School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NOTABLE SCHOLARSHIPS AND LEADERSHIP ROLES: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2023 American Physical Society Group on Data Science: Executive Committee, Junior Member at Large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2018 National Science Foundation Graduate Research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2018 UM Science Communication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2017 Norman Barnett Award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2016 National Science Foundation Graduate Research Fellowship, Honorable Mention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2015 Staninovski Mathematics Scholarship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Undergraduate High Energy Physics Journal Club, OSU Chapter: </w:t>
      </w:r>
      <w:r>
        <w:rPr>
          <w:rFonts w:eastAsia="SimSun" w:cs="Mangal"/>
          <w:b w:val="false"/>
          <w:bCs w:val="false"/>
          <w:i/>
          <w:iCs/>
          <w:color w:val="00000A"/>
          <w:kern w:val="0"/>
          <w:sz w:val="22"/>
          <w:szCs w:val="22"/>
          <w:lang w:val="en-US" w:eastAsia="zh-CN" w:bidi="hi-IN"/>
        </w:rPr>
        <w:t xml:space="preserve">Secretary/Founding Member, </w:t>
      </w: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>2014-2016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</w:rPr>
        <w:t>2013 Hellen Cowan Book Award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>2012 Valentino Physics Scholarship</w:t>
        <w:br/>
        <w:t>2012 Honors Medalist Scholarship</w:t>
        <w:br/>
        <w:t xml:space="preserve">Society of Physics Students, OSU Chapter: </w:t>
      </w:r>
      <w:r>
        <w:rPr>
          <w:rFonts w:eastAsia="SimSun" w:cs="Mangal"/>
          <w:b w:val="false"/>
          <w:bCs w:val="false"/>
          <w:i/>
          <w:iCs/>
          <w:color w:val="00000A"/>
          <w:kern w:val="0"/>
          <w:sz w:val="22"/>
          <w:szCs w:val="22"/>
          <w:lang w:val="en-US" w:eastAsia="zh-CN" w:bidi="hi-IN"/>
        </w:rPr>
        <w:t>Vice President</w:t>
      </w: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 2013-2015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SELECTED PUBLICATIONS AND CONFERENCE PROCEEDINGS: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  <w:t xml:space="preserve">Cai et al 2024. </w:t>
      </w:r>
      <w:r>
        <w:rPr>
          <w:rStyle w:val="Emphasis"/>
        </w:rPr>
        <w:t>Mach. Learn.: Sci. Technol.</w:t>
      </w:r>
      <w:r>
        <w:rPr/>
        <w:t xml:space="preserve"> </w:t>
      </w:r>
      <w:hyperlink r:id="rId2">
        <w:r>
          <w:rPr>
            <w:rStyle w:val="InternetLink"/>
          </w:rPr>
          <w:t>https://doi.org/10.1088/2632</w:t>
        </w:r>
      </w:hyperlink>
      <w:r>
        <w:rPr/>
        <w:t>. Transforming the Bootstrap: Using Transformers to Compute Scattering Amplitudes in Planar N=4 Super Yang-Mills Theory</w:t>
      </w:r>
      <w:r>
        <w:rPr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</w:rPr>
      </w:pPr>
      <w:r>
        <w:rPr>
          <w:b w:val="false"/>
          <w:bCs w:val="false"/>
          <w:i w:val="false"/>
          <w:iCs w:val="false"/>
        </w:rPr>
        <w:t xml:space="preserve">Merz, Garrett W., et al. Transformers for Scattering Amplitudes. NeurIPS 2023 Workshop on Machine Learning in the Physical Sciences. New Orleans, LA. 15 December 2023. </w:t>
      </w:r>
      <w:hyperlink r:id="rId3">
        <w:r>
          <w:rPr>
            <w:rStyle w:val="InternetLink"/>
            <w:b w:val="false"/>
            <w:bCs w:val="false"/>
            <w:i w:val="false"/>
            <w:iCs w:val="false"/>
          </w:rPr>
          <w:t>https://ml4physicalsciences.github.io/2023/files/NeurIPS_ML4PS_2023_72.pdf</w:t>
        </w:r>
      </w:hyperlink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Cao et al. Learning Conformal Field Theory With Symbolic Regression: Recovering the Energy Spectrum. NeurIPS 2024 Workshop on Machine Learning in the Physical Sciences. Vancouver, Canada, 14 December 2024. 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</w:rPr>
        <w:t xml:space="preserve">ATLAS Collaboration. </w:t>
      </w:r>
      <w:r>
        <w:rPr>
          <w:i w:val="false"/>
          <w:iCs w:val="false"/>
        </w:rPr>
        <w:t>CP Properties of Higgs Boson Interactions with Top Quarks in the tt¯H and tH Processes Using H→γγ with the ATLAS Detector.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i w:val="false"/>
          <w:iCs w:val="false"/>
        </w:rPr>
        <w:t>Phys. Rev. Lett. 125. 9 April  2020. 10.1103/PhysRevLett.125.061802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/>
        <w:t xml:space="preserve">Measurement of the properties of Higgs boson production at s√=13 TeV in the H→γγ channel using 139 fb−1 of pp collision data with the ATLAS experiment. </w:t>
      </w:r>
      <w:r>
        <w:rPr>
          <w:b w:val="false"/>
          <w:bCs w:val="false"/>
        </w:rPr>
        <w:t xml:space="preserve">Journal of High Energy Physics 07. </w:t>
      </w:r>
      <w:r>
        <w:rPr/>
        <w:t>JHEP 07 (2023) 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Searches for third-generation scalar leptoquarks in 𝑠√= 13 TeV pp collisions with the ATLAS detector. Journal of High Energy Physics 06. 28 June 2019. 10.1007/JHEP06(2019)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>ATLAS Collaboration. Observation of Higgs boson production in association with a top quark pair at the LHC with the ATLAS detector.  Phys. Lett. B 784 (2018) 173.</w:t>
      </w:r>
    </w:p>
    <w:p>
      <w:pPr>
        <w:pStyle w:val="Normal"/>
        <w:numPr>
          <w:ilvl w:val="0"/>
          <w:numId w:val="0"/>
        </w:numPr>
        <w:ind w:left="720" w:hanging="0"/>
        <w:rPr>
          <w:rFonts w:ascii="var font-base-family" w:hAnsi="var font-base-family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var font-base-family" w:hAnsi="var font-base-family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>
          <w:rFonts w:ascii="Liberation  Serif" w:hAnsi="Liberation  Serif"/>
        </w:rPr>
      </w:pPr>
      <w:r>
        <w:rPr>
          <w:rFonts w:ascii="Liberation  Serif" w:hAnsi="Liberation  Serif"/>
          <w:b w:val="false"/>
          <w:bCs w:val="false"/>
          <w:i w:val="false"/>
          <w:iCs w:val="false"/>
          <w:sz w:val="24"/>
          <w:szCs w:val="24"/>
        </w:rPr>
        <w:t xml:space="preserve">Merz, Garrett W. Precision Measurements of Higgs Boson Couplings in the Diphoton Decay Channel with Run-2 of the ATLAS Detector. 2020. University of Michigan, Ph.D. Thesis. 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/>
        <w:t>Measurement of the properties of Higgs boson production at s√=13 TeV in the H→γγ channel using 139 fb−1 of pp collision data with the ATLAS experiment. ATLAS Conference Note (</w:t>
      </w:r>
      <w:hyperlink r:id="rId4" w:tgtFrame="_blank">
        <w:r>
          <w:rPr>
            <w:rStyle w:val="InternetLink"/>
          </w:rPr>
          <w:t>40th International Conference on High Energy Physics</w:t>
        </w:r>
      </w:hyperlink>
      <w:r>
        <w:rPr/>
        <w:t>, Prague, Czech Republic). 3 Aug 2020.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Measurements of Higgs boson properties in the diphoton decay channel with 36 f</w:t>
      </w:r>
      <w:r>
        <w:rPr>
          <w:rFonts w:ascii="Liberation Serif" w:hAnsi="Liberation Serif"/>
          <w:b w:val="false"/>
          <w:bCs w:val="false"/>
          <w:sz w:val="24"/>
          <w:szCs w:val="24"/>
        </w:rPr>
        <w:t>b</w:t>
      </w:r>
      <w:bookmarkStart w:id="23" w:name="MathJax-Span-3"/>
      <w:bookmarkStart w:id="24" w:name="MathJax-Span-1"/>
      <w:bookmarkStart w:id="25" w:name="MathJax-Element-1-Frame2"/>
      <w:bookmarkStart w:id="26" w:name="MathJax-Span-2"/>
      <w:bookmarkStart w:id="27" w:name="MathJax-Span-4"/>
      <w:bookmarkStart w:id="28" w:name="MathJax-Span-5"/>
      <w:bookmarkStart w:id="29" w:name="MathJax-Span-6"/>
      <w:bookmarkStart w:id="30" w:name="MathJax-Span-7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ascii="Liberation Serif" w:hAnsi="Liberation Serif"/>
          <w:b w:val="false"/>
          <w:bCs w:val="false"/>
          <w:sz w:val="24"/>
          <w:szCs w:val="24"/>
        </w:rPr>
        <w:t>−</w:t>
      </w:r>
      <w:bookmarkStart w:id="31" w:name="MathJax-Span-8"/>
      <w:bookmarkEnd w:id="31"/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1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of </w:t>
      </w:r>
      <w:bookmarkStart w:id="32" w:name="MathJax-Span-11"/>
      <w:bookmarkStart w:id="33" w:name="MathJax-Span-9"/>
      <w:bookmarkStart w:id="34" w:name="MathJax-Element-2-Frame2"/>
      <w:bookmarkStart w:id="35" w:name="MathJax-Span-10"/>
      <w:bookmarkEnd w:id="32"/>
      <w:bookmarkEnd w:id="33"/>
      <w:bookmarkEnd w:id="34"/>
      <w:bookmarkEnd w:id="35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p</w:t>
      </w:r>
      <w:bookmarkStart w:id="36" w:name="MathJax-Span-12"/>
      <w:bookmarkEnd w:id="36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p </w:t>
      </w:r>
      <w:r>
        <w:rPr>
          <w:b w:val="false"/>
          <w:bCs w:val="false"/>
          <w:i w:val="false"/>
          <w:iCs w:val="false"/>
          <w:sz w:val="24"/>
          <w:szCs w:val="24"/>
        </w:rPr>
        <w:t>coll</w:t>
      </w:r>
      <w:r>
        <w:rPr>
          <w:b w:val="false"/>
          <w:bCs w:val="false"/>
          <w:sz w:val="24"/>
          <w:szCs w:val="24"/>
        </w:rPr>
        <w:t xml:space="preserve">ision data at </w:t>
      </w:r>
      <w:bookmarkStart w:id="37" w:name="MathJax-Span-17"/>
      <w:bookmarkStart w:id="38" w:name="MathJax-Span-16"/>
      <w:bookmarkStart w:id="39" w:name="MathJax-Span-15"/>
      <w:bookmarkStart w:id="40" w:name="MathJax-Span-13"/>
      <w:bookmarkStart w:id="41" w:name="MathJax-Element-3-Frame1"/>
      <w:bookmarkStart w:id="42" w:name="MathJax-Span-14"/>
      <w:bookmarkEnd w:id="37"/>
      <w:bookmarkEnd w:id="38"/>
      <w:bookmarkEnd w:id="39"/>
      <w:bookmarkEnd w:id="40"/>
      <w:bookmarkEnd w:id="41"/>
      <w:bookmarkEnd w:id="42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43" w:name="MathJax-Span-18"/>
      <w:bookmarkEnd w:id="43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bookmarkStart w:id="44" w:name="MathJax-Span-19"/>
      <w:bookmarkEnd w:id="44"/>
      <w:r>
        <w:rPr>
          <w:rFonts w:ascii="MathJax Main" w:hAnsi="MathJax Main"/>
          <w:b w:val="false"/>
          <w:bCs w:val="false"/>
          <w:sz w:val="24"/>
          <w:szCs w:val="24"/>
        </w:rPr>
        <w:t>13</w:t>
      </w:r>
      <w:r>
        <w:rPr>
          <w:b w:val="false"/>
          <w:bCs w:val="false"/>
          <w:sz w:val="24"/>
          <w:szCs w:val="24"/>
        </w:rPr>
        <w:t xml:space="preserve"> TeV with the ATLAS detector. Phys. Rev. D 98 (2018) 052005.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Search for pair production of heavy vectorlike quarks decaying into hadronic final states in </w:t>
      </w:r>
      <w:bookmarkStart w:id="45" w:name="MJXc-Node-31"/>
      <w:bookmarkStart w:id="46" w:name="MJXc-Node-22"/>
      <w:bookmarkStart w:id="47" w:name="MathJax-Element-1-Frame1"/>
      <w:bookmarkStart w:id="48" w:name="MJXc-Node-110"/>
      <w:bookmarkEnd w:id="45"/>
      <w:bookmarkEnd w:id="46"/>
      <w:bookmarkEnd w:id="47"/>
      <w:bookmarkEnd w:id="48"/>
      <w:r>
        <w:rPr>
          <w:b w:val="false"/>
          <w:bCs w:val="false"/>
          <w:sz w:val="24"/>
          <w:szCs w:val="24"/>
        </w:rPr>
        <w:t>p</w:t>
      </w:r>
      <w:bookmarkStart w:id="49" w:name="MJXc-Node-41"/>
      <w:bookmarkEnd w:id="49"/>
      <w:r>
        <w:rPr>
          <w:b w:val="false"/>
          <w:bCs w:val="false"/>
          <w:sz w:val="24"/>
          <w:szCs w:val="24"/>
        </w:rPr>
        <w:t xml:space="preserve">p collisions at </w:t>
      </w:r>
      <w:bookmarkStart w:id="50" w:name="MJXc-Node-71"/>
      <w:bookmarkStart w:id="51" w:name="MathJax-Element-2-Frame1"/>
      <w:bookmarkStart w:id="52" w:name="MJXc-Node-61"/>
      <w:bookmarkStart w:id="53" w:name="MJXc-Node-51"/>
      <w:bookmarkEnd w:id="50"/>
      <w:bookmarkEnd w:id="51"/>
      <w:bookmarkEnd w:id="52"/>
      <w:bookmarkEnd w:id="53"/>
      <w:r>
        <w:rPr>
          <w:b w:val="false"/>
          <w:bCs w:val="false"/>
          <w:sz w:val="24"/>
          <w:szCs w:val="24"/>
        </w:rPr>
        <w:t>√</w:t>
      </w:r>
      <w:r>
        <w:rPr>
          <w:b w:val="false"/>
          <w:bCs w:val="false"/>
          <w:sz w:val="24"/>
          <w:szCs w:val="24"/>
          <w:bdr w:val="single" w:sz="12" w:space="1" w:color="000000"/>
        </w:rPr>
        <w:t>s=</w:t>
      </w:r>
      <w:r>
        <w:rPr>
          <w:b w:val="false"/>
          <w:bCs w:val="false"/>
          <w:sz w:val="24"/>
          <w:szCs w:val="24"/>
        </w:rPr>
        <w:t>13</w:t>
      </w:r>
      <w:bookmarkStart w:id="54" w:name="MJXc-Node-121"/>
      <w:bookmarkEnd w:id="54"/>
      <w:r>
        <w:rPr>
          <w:b w:val="false"/>
          <w:bCs w:val="false"/>
          <w:sz w:val="24"/>
          <w:szCs w:val="24"/>
        </w:rPr>
        <w:t> </w:t>
      </w:r>
      <w:bookmarkStart w:id="55" w:name="MJXc-Node-131"/>
      <w:bookmarkEnd w:id="55"/>
      <w:r>
        <w:rPr>
          <w:b w:val="false"/>
          <w:bCs w:val="false"/>
          <w:sz w:val="24"/>
          <w:szCs w:val="24"/>
        </w:rPr>
        <w:t> </w:t>
      </w:r>
      <w:bookmarkStart w:id="56" w:name="MJXc-Node-141"/>
      <w:bookmarkEnd w:id="56"/>
      <w:r>
        <w:rPr>
          <w:b w:val="false"/>
          <w:bCs w:val="false"/>
          <w:sz w:val="24"/>
          <w:szCs w:val="24"/>
        </w:rPr>
        <w:t>TeV with the ATLAS detector. Phys. Rev. D 98 (2018) 092005.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Combination of the searches for pair-produced vector-like partners of the third-generation quarks at </w:t>
      </w:r>
      <w:bookmarkStart w:id="57" w:name="MathJax-Element-1-Frame3"/>
      <w:bookmarkStart w:id="58" w:name="MathJax-Span-110"/>
      <w:bookmarkStart w:id="59" w:name="MathJax-Span-21"/>
      <w:bookmarkStart w:id="60" w:name="MathJax-Span-31"/>
      <w:bookmarkStart w:id="61" w:name="MathJax-Span-41"/>
      <w:bookmarkStart w:id="62" w:name="MathJax-Span-51"/>
      <w:bookmarkEnd w:id="57"/>
      <w:bookmarkEnd w:id="58"/>
      <w:bookmarkEnd w:id="59"/>
      <w:bookmarkEnd w:id="60"/>
      <w:bookmarkEnd w:id="61"/>
      <w:bookmarkEnd w:id="62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63" w:name="MathJax-Span-61"/>
      <w:bookmarkEnd w:id="63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r>
        <w:rPr>
          <w:b w:val="false"/>
          <w:bCs w:val="false"/>
          <w:sz w:val="24"/>
          <w:szCs w:val="24"/>
        </w:rPr>
        <w:t xml:space="preserve"> 13 TeV with the ATLAS detector. Phys. Rev. Lett. 121, 211801 (2018).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/>
        <w:t>Merz, Garrett W. Novel Applications of Image-Processing Techniques to Particle Physics. 2016. The Ohio State University. Undergraduate Thesis. https://kb.osu.edu/handle/1811/76804.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Kevin Jablonka et al. 14 Examples of How LLMs Can Transform Materials Science and Chemistry: A Reflection on a Large Language Model Hackathon. </w:t>
      </w:r>
      <w:r>
        <w:rPr>
          <w:rStyle w:val="Emphasis"/>
          <w:b w:val="false"/>
          <w:bCs w:val="false"/>
          <w:sz w:val="24"/>
          <w:szCs w:val="24"/>
        </w:rPr>
        <w:t>Digital Discovery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trongEmphasis"/>
          <w:sz w:val="24"/>
          <w:szCs w:val="24"/>
        </w:rPr>
        <w:t xml:space="preserve">2023. </w:t>
      </w:r>
      <w:r>
        <w:rPr>
          <w:rStyle w:val="StrongEmphasis"/>
          <w:b w:val="false"/>
          <w:bCs w:val="false"/>
          <w:sz w:val="24"/>
          <w:szCs w:val="24"/>
        </w:rPr>
        <w:t>8 August 2023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PRESENTATIONS, WORKSHOPS, AND CONTRIBUTED TALKS: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Transformers for Scattering Amplitudes. IAIFI Summer Workshop 2024. Poster.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Transformers for Scattering Amplitudes. SLAC AI Seminar. 1 February 2024 (Virtual)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Transforming the Bootstrap: Transformers for Scattering Amplitudes. ORIGINS Data Science Lab Seminar. 19 April 2024. Munich, Germany (Virtual).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Merz, Garrett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; Soybelman, Nathalie; Cranmer, Kyle; Gross, Eilam. Generic Representations of Jets at Detector-Level with Self-Supervised Learning. European AI for Fundamental Physics Conference 2024. Amsterdam, NL. </w:t>
      </w:r>
      <w:r>
        <w:rPr>
          <w:bCs w:val="false"/>
          <w:iCs w:val="false"/>
          <w:sz w:val="22"/>
          <w:szCs w:val="22"/>
        </w:rPr>
        <w:t>30 April to 3 May 2024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. </w:t>
      </w:r>
    </w:p>
    <w:p>
      <w:pPr>
        <w:pStyle w:val="Normal"/>
        <w:numPr>
          <w:ilvl w:val="0"/>
          <w:numId w:val="13"/>
        </w:numPr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Merz, Garrett;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 Soybelman, Nathalie; Cranmer, Kyle; Gross, Eilam.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Generic Representations of Jets at Detector-Level with Self-Supervised Learning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. 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>22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7"/>
          <w:sz w:val="22"/>
          <w:szCs w:val="22"/>
          <w:u w:val="none"/>
          <w:effect w:val="none"/>
          <w:shd w:fill="FFFFFF" w:val="clear"/>
        </w:rPr>
        <w:t>nd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International Workshop on Advanced Computing and Analysis Techniques in Physics Research. 11 March-15 March 2024. 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Transformers for Scattering Amplitudes. SLAC AI Seminar. 1 February 2024</w:t>
      </w:r>
    </w:p>
    <w:p>
      <w:pPr>
        <w:pStyle w:val="Normal"/>
        <w:numPr>
          <w:ilvl w:val="0"/>
          <w:numId w:val="13"/>
        </w:numPr>
        <w:rPr/>
      </w:pPr>
      <w:r>
        <w:rPr>
          <w:sz w:val="22"/>
          <w:szCs w:val="22"/>
        </w:rPr>
        <w:t xml:space="preserve">Transformers for Scattering Amplitudes. Hammers and Nails, Ascona, Switzerland. </w:t>
      </w:r>
      <w:hyperlink r:id="rId5">
        <w:r>
          <w:rPr>
            <w:rStyle w:val="InternetLink"/>
            <w:sz w:val="22"/>
            <w:szCs w:val="22"/>
          </w:rPr>
          <w:t>https://indico.cern.ch/event/1202995/</w:t>
        </w:r>
      </w:hyperlink>
      <w:r>
        <w:rPr>
          <w:sz w:val="22"/>
          <w:szCs w:val="22"/>
        </w:rPr>
        <w:t>. 1 November 2023.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Transformers for Scattering Amplitudes. University of Wisconsin-Madison Postdoctoral Research Symposium. 20 September 2023.  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Full Run-2 H→γγ Couplings Measurement. 2020 Higgs Workshop Plenary Meeting. 19 November 2020. CERN (Virtual).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Measuring the CP Properties of a Neutral Higgs with ttH→γγ in γγ in pp Collisions at √s= 13 TeV with the ATLAS Detector. </w:t>
      </w:r>
      <w:r>
        <w:rPr/>
        <w:t xml:space="preserve">ATLAS HTOP 2020 Workshop. </w:t>
      </w:r>
      <w:r>
        <w:rPr>
          <w:sz w:val="22"/>
          <w:szCs w:val="22"/>
        </w:rPr>
        <w:t xml:space="preserve">25 March 2020. </w:t>
      </w:r>
      <w:r>
        <w:rPr/>
        <w:t>CERN (Virtual).</w:t>
      </w:r>
    </w:p>
    <w:p>
      <w:pPr>
        <w:pStyle w:val="Defaul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Measuring the CP Properties of a Neutral Higgs with ttH→γγ in γγ in pp Collisions at √s= 13 TeV with the ATLAS Detector. 2019 USATLAS Collaboration Meeting. Aug 6, 2019- Aug 11, 2019. Amherst, MA.</w:t>
      </w:r>
    </w:p>
    <w:p>
      <w:pPr>
        <w:pStyle w:val="Defaul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Saturday Morning Physics: Update on Physics from the LHC. University of Michigan Department of Physics, 30 March 2019.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Third Yandex Machine Learning in High Energy Physics Summer School. Reading, UK. 17 to 23 July </w:t>
      </w:r>
      <w:r>
        <w:rPr>
          <w:rStyle w:val="Emphasis"/>
          <w:i w:val="false"/>
          <w:iCs w:val="false"/>
          <w:sz w:val="22"/>
          <w:szCs w:val="22"/>
        </w:rPr>
        <w:t>2017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>2016 Denman Undergraduate Research Forum, First Prize in Mathematical and Physical Sciences Division. The Ohio State University. March 30, 2016.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2015 Natural and Mathematical Sciences Poster Forum. The Ohio State University. Jan. 8th </w:t>
      </w:r>
      <w:r>
        <w:rPr>
          <w:rStyle w:val="Emphasis"/>
          <w:i w:val="false"/>
          <w:iCs w:val="false"/>
          <w:sz w:val="22"/>
          <w:szCs w:val="22"/>
        </w:rPr>
        <w:t xml:space="preserve">2015. 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>2014 Hadron Collider Physics Summer School. University of Goettingen. July 20, 2014-August 1, 2014.</w:t>
      </w:r>
    </w:p>
    <w:p>
      <w:pPr>
        <w:pStyle w:val="Normal"/>
        <w:rPr>
          <w:rFonts w:ascii="Times New Roman" w:hAnsi="Times New Roman" w:eastAsia="SimSun" w:cs="Mangal"/>
          <w:b/>
          <w:b/>
          <w:bCs/>
          <w:color w:val="00000A"/>
          <w:kern w:val="0"/>
          <w:sz w:val="22"/>
          <w:szCs w:val="22"/>
          <w:lang w:val="en-US" w:eastAsia="zh-CN" w:bidi="hi-IN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SERVICE: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>Reviewer for: Journal of High-Energy Physics, Machine Learning: Science and Technology, Journal of Open Source Software, NeurIPS Machine Learning for the Physical Sciences Workshop (2023,2024), CVPR Agriculture-Vision Workshop (2022, 2023)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Organizing Team Member, NeurIPS 2023 Workshop on Machine Learning in the Physical Sciences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Discussion Panel Moderator, CVPR 2022 Agriculture-Vision Workshop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eastAsia="SimSun" w:cs="Mangal"/>
          <w:b/>
          <w:bCs/>
          <w:color w:val="00000A"/>
          <w:kern w:val="0"/>
          <w:sz w:val="28"/>
          <w:szCs w:val="28"/>
          <w:lang w:val="en-US" w:eastAsia="zh-CN" w:bidi="hi-IN"/>
        </w:rPr>
        <w:t>TOOLS AND PACKAGES</w:t>
      </w:r>
      <w:r>
        <w:rPr>
          <w:b/>
          <w:bCs/>
          <w:sz w:val="28"/>
          <w:szCs w:val="28"/>
        </w:rPr>
        <w:t>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Proficiency with</w:t>
      </w:r>
      <w:r>
        <w:rPr>
          <w:sz w:val="22"/>
          <w:szCs w:val="22"/>
        </w:rPr>
        <w:t>: Python, (scikit-learn, pandas, numpy/scipy, matplotlib/seaborn, rasterio, PIL, beautifulsoup,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 n</w:t>
      </w:r>
      <w:r>
        <w:rPr>
          <w:sz w:val="22"/>
          <w:szCs w:val="22"/>
        </w:rPr>
        <w:t>etworkX, nltk, etc.), Pytorch/Lightning, TensorFlow/Keras, C++, UNIX/Linux, git, bash/csh,  postgresSQL, AWS, Docker, ML lifecycle tools such as ClearML/ Weights and Biases/ Tensorboard, various agile workflow tools such as JIRA/Confluence, ROOT, pyROOT</w:t>
      </w:r>
    </w:p>
    <w:p>
      <w:pPr>
        <w:pStyle w:val="Normal"/>
        <w:rPr>
          <w:rFonts w:ascii="Times New Roman" w:hAnsi="Times New Roman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Some Familiarity With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:  MatLab, Lua, Torch7, Jax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TEACHING AND SCIENCE COMMUNICATION: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UMATLAS Virtual and Augmented Reality Outreach Program: June 2016-</w:t>
      </w: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April 2021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sz w:val="22"/>
          <w:szCs w:val="22"/>
        </w:rPr>
        <w:t>Present ATLASRift virtual reality software (showcasing the ATLAS detector in virtual reality using HTC Vive and Oculus Rift software) to the general public at museums and showcases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  <w:u w:val="none"/>
        </w:rPr>
        <w:t>Develop novel pedagogical experiences integrating virtual and augmented reality demonstrations into introductory physics laboratory classes (ongoing effort through UMich Center for Academic Innovation XR Grant)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ComSciCon 2019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sz w:val="22"/>
          <w:szCs w:val="22"/>
        </w:rPr>
        <w:t>Attend seminars on science journalism, data visualization, podcast development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Produce and workshop a piece of science communication writing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University of Michigan Dept. of Physics. Graduate Student Intructor: September 2016-December 2017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Instructor for a total of seven sections of introductory physics lab work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Design and administer weekly quizzes and facilitate the completion of weekly lab reports</w:t>
      </w:r>
    </w:p>
    <w:p>
      <w:pPr>
        <w:pStyle w:val="Normal"/>
        <w:numPr>
          <w:ilvl w:val="1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Participate in general physics tutoring through the Physics Help Room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STUDENTS SUPERVISED: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Chris (Haotian) Cao: </w:t>
      </w:r>
      <w:r>
        <w:rPr>
          <w:b w:val="false"/>
          <w:bCs w:val="false"/>
          <w:sz w:val="22"/>
          <w:szCs w:val="22"/>
        </w:rPr>
        <w:t>Graduate student at University of Wisconsin-Madison.</w:t>
      </w:r>
    </w:p>
    <w:p>
      <w:pPr>
        <w:pStyle w:val="Normal"/>
        <w:numPr>
          <w:ilvl w:val="0"/>
          <w:numId w:val="16"/>
        </w:numPr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Together with Kyle Cranmer and Gary Shiu, explore symbolic regression methods for calculating high-energy limiting behavior of conformal field theories (CFTs)</w:t>
      </w:r>
    </w:p>
    <w:p>
      <w:pPr>
        <w:pStyle w:val="Normal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Noah Zipper: </w:t>
      </w:r>
      <w:r>
        <w:rPr>
          <w:b w:val="false"/>
          <w:bCs w:val="false"/>
          <w:sz w:val="22"/>
          <w:szCs w:val="22"/>
        </w:rPr>
        <w:t>Undergraduate student. Currently a PhD student at CU boulder in the CMS group.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Implemented and modified the Kinematic Likelihood Fitter (KLFitter) for use in </w:t>
      </w:r>
      <w:r>
        <w:rPr>
          <w:i w:val="false"/>
          <w:iCs w:val="false"/>
        </w:rPr>
        <w:t>Higgs to diphoton based analyses.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Sabrina Corsetti: </w:t>
      </w:r>
      <w:r>
        <w:rPr>
          <w:b w:val="false"/>
          <w:bCs w:val="false"/>
          <w:sz w:val="22"/>
          <w:szCs w:val="22"/>
        </w:rPr>
        <w:t>Undergraduate student. Currently a PhD student at MIT in the Notaros Group.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</w:rPr>
      </w:pPr>
      <w:r>
        <w:rPr/>
        <w:t xml:space="preserve">Developed gradient boosted decision trees for ttH CP analysis.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Thomas Sandell: U</w:t>
      </w:r>
      <w:r>
        <w:rPr>
          <w:b w:val="false"/>
          <w:bCs w:val="false"/>
          <w:sz w:val="22"/>
          <w:szCs w:val="22"/>
        </w:rPr>
        <w:t>ndergraduate student. Currently a Software Engineer at Patreon.</w:t>
      </w:r>
    </w:p>
    <w:p>
      <w:pPr>
        <w:pStyle w:val="Normal"/>
        <w:numPr>
          <w:ilvl w:val="0"/>
          <w:numId w:val="15"/>
        </w:numPr>
        <w:rPr/>
      </w:pPr>
      <w:r>
        <w:rPr/>
        <w:t>Supervised development of ATLASRift VR software</w:t>
      </w:r>
    </w:p>
    <w:p>
      <w:pPr>
        <w:pStyle w:val="Normal"/>
        <w:rPr>
          <w:rFonts w:ascii="Times New Roman" w:hAnsi="Times New Roma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ohit Devanagari">
    <w:charset w:val="01"/>
    <w:family w:val="roman"/>
    <w:pitch w:val="variable"/>
  </w:font>
  <w:font w:name="var font-base-family">
    <w:charset w:val="01"/>
    <w:family w:val="roman"/>
    <w:pitch w:val="variable"/>
  </w:font>
  <w:font w:name="Liberation  Serif">
    <w:altName w:val="Times New Roman"/>
    <w:charset w:val="01"/>
    <w:family w:val="roman"/>
    <w:pitch w:val="variable"/>
  </w:font>
  <w:font w:name="MathJax Math">
    <w:charset w:val="01"/>
    <w:family w:val="roman"/>
    <w:pitch w:val="variable"/>
  </w:font>
  <w:font w:name="MathJax Mai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Mangal"/>
      <w:color w:val="00000A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AR PL SungtiL GB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 w:customStyle="1">
    <w:name w:val="Hyperlink"/>
    <w:rPr>
      <w:color w:val="000080"/>
      <w:u w:val="single"/>
      <w:lang w:val="en-US" w:eastAsia="en-US" w:bidi="en-US"/>
    </w:rPr>
  </w:style>
  <w:style w:type="character" w:styleId="Mi" w:customStyle="1">
    <w:name w:val="mi"/>
    <w:basedOn w:val="DefaultParagraphFont"/>
    <w:qFormat/>
    <w:rsid w:val="004f4a8d"/>
    <w:rPr/>
  </w:style>
  <w:style w:type="character" w:styleId="Mo" w:customStyle="1">
    <w:name w:val="mo"/>
    <w:basedOn w:val="DefaultParagraphFont"/>
    <w:qFormat/>
    <w:rsid w:val="004f4a8d"/>
    <w:rPr/>
  </w:style>
  <w:style w:type="character" w:styleId="Mn" w:customStyle="1">
    <w:name w:val="mn"/>
    <w:basedOn w:val="DefaultParagraphFont"/>
    <w:qFormat/>
    <w:rsid w:val="004f4a8d"/>
    <w:rPr/>
  </w:style>
  <w:style w:type="character" w:styleId="Msqrt" w:customStyle="1">
    <w:name w:val="msqrt"/>
    <w:basedOn w:val="DefaultParagraphFont"/>
    <w:qFormat/>
    <w:rsid w:val="004f4a8d"/>
    <w:rPr/>
  </w:style>
  <w:style w:type="character" w:styleId="Fieldcontent" w:customStyle="1">
    <w:name w:val="field-content"/>
    <w:basedOn w:val="DefaultParagraphFont"/>
    <w:qFormat/>
    <w:rsid w:val="004f4a8d"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Normal"/>
    <w:uiPriority w:val="34"/>
    <w:qFormat/>
    <w:rsid w:val="0002317c"/>
    <w:pPr>
      <w:spacing w:before="0" w:after="0"/>
      <w:ind w:left="720" w:hanging="0"/>
      <w:contextualSpacing/>
    </w:pPr>
    <w:rPr>
      <w:szCs w:val="21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0"/>
      <w:sz w:val="24"/>
      <w:szCs w:val="24"/>
      <w:lang w:val="en-US" w:eastAsia="zh-CN" w:bidi="hi-IN"/>
    </w:rPr>
  </w:style>
  <w:style w:type="paragraph" w:styleId="Objectwitharrow">
    <w:name w:val="Object with arrow"/>
    <w:basedOn w:val="Default"/>
    <w:qFormat/>
    <w:pPr/>
    <w:rPr/>
  </w:style>
  <w:style w:type="paragraph" w:styleId="Objectwithshadow">
    <w:name w:val="Object with shadow"/>
    <w:basedOn w:val="Default"/>
    <w:qFormat/>
    <w:pPr/>
    <w:rPr/>
  </w:style>
  <w:style w:type="paragraph" w:styleId="Objectwithoutfill">
    <w:name w:val="Object without fill"/>
    <w:basedOn w:val="Default"/>
    <w:qFormat/>
    <w:pPr/>
    <w:rPr/>
  </w:style>
  <w:style w:type="paragraph" w:styleId="Objectwithnofillandnoline">
    <w:name w:val="Object with no fill and no line"/>
    <w:basedOn w:val="Default"/>
    <w:qFormat/>
    <w:pPr/>
    <w:rPr/>
  </w:style>
  <w:style w:type="paragraph" w:styleId="Textbody1">
    <w:name w:val="Text body"/>
    <w:basedOn w:val="Default"/>
    <w:qFormat/>
    <w:pPr/>
    <w:rPr>
      <w:sz w:val="32"/>
    </w:rPr>
  </w:style>
  <w:style w:type="paragraph" w:styleId="Textbodyjustified">
    <w:name w:val="Text body justified"/>
    <w:basedOn w:val="Default"/>
    <w:qFormat/>
    <w:pPr>
      <w:jc w:val="left"/>
    </w:pPr>
    <w:rPr/>
  </w:style>
  <w:style w:type="paragraph" w:styleId="Title1">
    <w:name w:val="Title1"/>
    <w:basedOn w:val="Default"/>
    <w:qFormat/>
    <w:pPr>
      <w:jc w:val="center"/>
    </w:pPr>
    <w:rPr>
      <w:sz w:val="48"/>
    </w:rPr>
  </w:style>
  <w:style w:type="paragraph" w:styleId="Title2">
    <w:name w:val="Title2"/>
    <w:basedOn w:val="Default"/>
    <w:qFormat/>
    <w:pPr>
      <w:spacing w:before="57" w:after="57"/>
      <w:ind w:right="113" w:hanging="0"/>
      <w:jc w:val="center"/>
    </w:pPr>
    <w:rPr>
      <w:sz w:val="72"/>
    </w:rPr>
  </w:style>
  <w:style w:type="paragraph" w:styleId="DimensionLine">
    <w:name w:val="Dimension Line"/>
    <w:basedOn w:val="Default"/>
    <w:qFormat/>
    <w:pPr/>
    <w:rPr>
      <w:sz w:val="24"/>
    </w:rPr>
  </w:style>
  <w:style w:type="paragraph" w:styleId="Masterpage30LTGliederung1">
    <w:name w:val="master-page30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0LTGliederung2">
    <w:name w:val="master-page30~LT~Gliederung 2"/>
    <w:basedOn w:val="Masterpage30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0LTGliederung3">
    <w:name w:val="master-page30~LT~Gliederung 3"/>
    <w:basedOn w:val="Masterpage30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0LTGliederung4">
    <w:name w:val="master-page30~LT~Gliederung 4"/>
    <w:basedOn w:val="Masterpage30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5">
    <w:name w:val="master-page30~LT~Gliederung 5"/>
    <w:basedOn w:val="Masterpage30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6">
    <w:name w:val="master-page30~LT~Gliederung 6"/>
    <w:basedOn w:val="Masterpage30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7">
    <w:name w:val="master-page30~LT~Gliederung 7"/>
    <w:basedOn w:val="Masterpage30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8">
    <w:name w:val="master-page30~LT~Gliederung 8"/>
    <w:basedOn w:val="Masterpage30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9">
    <w:name w:val="master-page30~LT~Gliederung 9"/>
    <w:basedOn w:val="Masterpage30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Titel">
    <w:name w:val="master-page30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0LTUntertitel">
    <w:name w:val="master-page30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0LTNotizen">
    <w:name w:val="master-page30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0LTHintergrundobjekte">
    <w:name w:val="master-page30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0LTHintergrund">
    <w:name w:val="master-page30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en-US" w:eastAsia="zh-CN" w:bidi="hi-IN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1">
    <w:name w:val="master-page3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LTUntertitel">
    <w:name w:val="master-page3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LTNotizen">
    <w:name w:val="master-page3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LTHintergrundobjekte">
    <w:name w:val="master-page3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LTHintergrund">
    <w:name w:val="master-page3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88/2632" TargetMode="External"/><Relationship Id="rId3" Type="http://schemas.openxmlformats.org/officeDocument/2006/relationships/hyperlink" Target="https://ml4physicalsciences.github.io/2023/files/NeurIPS_ML4PS_2023_72.pdf" TargetMode="External"/><Relationship Id="rId4" Type="http://schemas.openxmlformats.org/officeDocument/2006/relationships/hyperlink" Target="https://cds.cern.ch/record/2721698" TargetMode="External"/><Relationship Id="rId5" Type="http://schemas.openxmlformats.org/officeDocument/2006/relationships/hyperlink" Target="https://indico.cern.ch/event/1202995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5802</TotalTime>
  <Application>LibreOffice/7.3.7.2$Linux_X86_64 LibreOffice_project/30$Build-2</Application>
  <AppVersion>15.0000</AppVersion>
  <Pages>5</Pages>
  <Words>1849</Words>
  <Characters>11764</Characters>
  <CharactersWithSpaces>13469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2013-03-21T14:53:00Z</dcterms:created>
  <dc:creator/>
  <dc:description/>
  <dc:language>en-US</dc:language>
  <cp:lastModifiedBy/>
  <dcterms:modified xsi:type="dcterms:W3CDTF">2024-12-31T10:34:08Z</dcterms:modified>
  <cp:revision>425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