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30C0" w14:textId="77777777" w:rsidR="004331ED" w:rsidRDefault="00000000">
      <w:pPr>
        <w:rPr>
          <w:sz w:val="26"/>
          <w:szCs w:val="26"/>
        </w:rPr>
      </w:pPr>
      <w:r>
        <w:rPr>
          <w:noProof/>
        </w:rPr>
        <w:drawing>
          <wp:inline distT="114300" distB="114300" distL="114300" distR="114300" wp14:anchorId="3F13E4E6" wp14:editId="79412338">
            <wp:extent cx="5943600" cy="2540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540000"/>
                    </a:xfrm>
                    <a:prstGeom prst="rect">
                      <a:avLst/>
                    </a:prstGeom>
                    <a:ln/>
                  </pic:spPr>
                </pic:pic>
              </a:graphicData>
            </a:graphic>
          </wp:inline>
        </w:drawing>
      </w:r>
    </w:p>
    <w:p w14:paraId="2203EAF4" w14:textId="77777777" w:rsidR="004331ED" w:rsidRDefault="004331ED">
      <w:pPr>
        <w:jc w:val="center"/>
        <w:rPr>
          <w:sz w:val="26"/>
          <w:szCs w:val="26"/>
        </w:rPr>
      </w:pPr>
    </w:p>
    <w:p w14:paraId="0B5944C5" w14:textId="77777777" w:rsidR="004331ED" w:rsidRDefault="004331ED">
      <w:pPr>
        <w:jc w:val="center"/>
        <w:rPr>
          <w:sz w:val="26"/>
          <w:szCs w:val="26"/>
        </w:rPr>
      </w:pPr>
    </w:p>
    <w:p w14:paraId="7AB000E5" w14:textId="77777777" w:rsidR="004331ED" w:rsidRDefault="004331ED">
      <w:pPr>
        <w:jc w:val="right"/>
        <w:rPr>
          <w:sz w:val="28"/>
          <w:szCs w:val="28"/>
        </w:rPr>
      </w:pPr>
    </w:p>
    <w:p w14:paraId="4D1F4E65" w14:textId="77777777" w:rsidR="004331ED"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ECEN 4243:Computer Architecture</w:t>
      </w:r>
    </w:p>
    <w:p w14:paraId="450F669C" w14:textId="77777777" w:rsidR="004331ED"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Instructor: Rose Thompson</w:t>
      </w:r>
    </w:p>
    <w:p w14:paraId="7AE05A6A" w14:textId="77777777" w:rsidR="004331ED" w:rsidRDefault="004331ED">
      <w:pPr>
        <w:jc w:val="right"/>
        <w:rPr>
          <w:rFonts w:ascii="Times New Roman" w:eastAsia="Times New Roman" w:hAnsi="Times New Roman" w:cs="Times New Roman"/>
          <w:sz w:val="28"/>
          <w:szCs w:val="28"/>
        </w:rPr>
      </w:pPr>
    </w:p>
    <w:p w14:paraId="0BF99C5B" w14:textId="77777777" w:rsidR="004331ED" w:rsidRDefault="004331ED">
      <w:pPr>
        <w:jc w:val="right"/>
        <w:rPr>
          <w:rFonts w:ascii="Times New Roman" w:eastAsia="Times New Roman" w:hAnsi="Times New Roman" w:cs="Times New Roman"/>
          <w:sz w:val="28"/>
          <w:szCs w:val="28"/>
        </w:rPr>
      </w:pPr>
    </w:p>
    <w:p w14:paraId="01F00EAD" w14:textId="77777777" w:rsidR="004331ED"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Lab 0: Revisiting Digital Logic and SystemVerilog Simulation</w:t>
      </w:r>
    </w:p>
    <w:p w14:paraId="716FBE7D" w14:textId="77777777" w:rsidR="004331ED" w:rsidRDefault="004331ED">
      <w:pPr>
        <w:jc w:val="right"/>
        <w:rPr>
          <w:rFonts w:ascii="Times New Roman" w:eastAsia="Times New Roman" w:hAnsi="Times New Roman" w:cs="Times New Roman"/>
          <w:sz w:val="28"/>
          <w:szCs w:val="28"/>
        </w:rPr>
      </w:pPr>
    </w:p>
    <w:p w14:paraId="66EBB1BA" w14:textId="77777777" w:rsidR="004331ED" w:rsidRDefault="004331ED">
      <w:pPr>
        <w:jc w:val="right"/>
        <w:rPr>
          <w:rFonts w:ascii="Times New Roman" w:eastAsia="Times New Roman" w:hAnsi="Times New Roman" w:cs="Times New Roman"/>
          <w:sz w:val="28"/>
          <w:szCs w:val="28"/>
        </w:rPr>
      </w:pPr>
    </w:p>
    <w:p w14:paraId="7B0E2820" w14:textId="77777777" w:rsidR="004331ED" w:rsidRDefault="00000000">
      <w:pPr>
        <w:jc w:val="right"/>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Group:</w:t>
      </w:r>
    </w:p>
    <w:p w14:paraId="6926419E" w14:textId="77777777" w:rsidR="004331ED"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Garrett Page</w:t>
      </w:r>
    </w:p>
    <w:p w14:paraId="7BB03D1C" w14:textId="77777777" w:rsidR="004331ED"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Hridi Prova Debnath</w:t>
      </w:r>
    </w:p>
    <w:p w14:paraId="33255EE6" w14:textId="77777777" w:rsidR="004331ED" w:rsidRDefault="004331ED">
      <w:pPr>
        <w:rPr>
          <w:sz w:val="28"/>
          <w:szCs w:val="28"/>
        </w:rPr>
      </w:pPr>
    </w:p>
    <w:p w14:paraId="3BB65D9E" w14:textId="77777777" w:rsidR="004331ED" w:rsidRDefault="004331ED">
      <w:pPr>
        <w:rPr>
          <w:sz w:val="28"/>
          <w:szCs w:val="28"/>
        </w:rPr>
      </w:pPr>
    </w:p>
    <w:p w14:paraId="5E325BDA" w14:textId="77777777" w:rsidR="004331ED" w:rsidRDefault="004331ED">
      <w:pPr>
        <w:rPr>
          <w:sz w:val="28"/>
          <w:szCs w:val="28"/>
        </w:rPr>
      </w:pPr>
    </w:p>
    <w:p w14:paraId="4CFA91C9" w14:textId="77777777" w:rsidR="004331ED" w:rsidRDefault="004331ED">
      <w:pPr>
        <w:rPr>
          <w:sz w:val="28"/>
          <w:szCs w:val="28"/>
        </w:rPr>
      </w:pPr>
    </w:p>
    <w:p w14:paraId="43B7B2D2" w14:textId="77777777" w:rsidR="004331ED" w:rsidRDefault="004331ED">
      <w:pPr>
        <w:rPr>
          <w:sz w:val="28"/>
          <w:szCs w:val="28"/>
        </w:rPr>
      </w:pPr>
    </w:p>
    <w:p w14:paraId="79540438" w14:textId="77777777" w:rsidR="004331ED" w:rsidRDefault="004331ED">
      <w:pPr>
        <w:rPr>
          <w:sz w:val="28"/>
          <w:szCs w:val="28"/>
        </w:rPr>
      </w:pPr>
    </w:p>
    <w:p w14:paraId="2732C1B2" w14:textId="77777777" w:rsidR="004331ED" w:rsidRDefault="004331ED">
      <w:pPr>
        <w:rPr>
          <w:sz w:val="28"/>
          <w:szCs w:val="28"/>
        </w:rPr>
      </w:pPr>
    </w:p>
    <w:p w14:paraId="613D8C20" w14:textId="77777777" w:rsidR="004331ED" w:rsidRDefault="004331ED">
      <w:pPr>
        <w:rPr>
          <w:sz w:val="28"/>
          <w:szCs w:val="28"/>
        </w:rPr>
      </w:pPr>
    </w:p>
    <w:p w14:paraId="113585E3" w14:textId="77777777" w:rsidR="004331ED" w:rsidRDefault="004331ED">
      <w:pPr>
        <w:rPr>
          <w:sz w:val="28"/>
          <w:szCs w:val="28"/>
        </w:rPr>
      </w:pPr>
    </w:p>
    <w:p w14:paraId="4D5E1C46" w14:textId="77777777" w:rsidR="004331ED" w:rsidRDefault="004331ED">
      <w:pPr>
        <w:rPr>
          <w:sz w:val="28"/>
          <w:szCs w:val="28"/>
        </w:rPr>
      </w:pPr>
    </w:p>
    <w:p w14:paraId="2E6F75DC" w14:textId="77777777" w:rsidR="004331ED" w:rsidRDefault="004331ED">
      <w:pPr>
        <w:rPr>
          <w:sz w:val="28"/>
          <w:szCs w:val="28"/>
        </w:rPr>
      </w:pPr>
    </w:p>
    <w:p w14:paraId="050936E4" w14:textId="77777777" w:rsidR="004331ED" w:rsidRDefault="00000000">
      <w:pPr>
        <w:rPr>
          <w:sz w:val="20"/>
          <w:szCs w:val="20"/>
        </w:rPr>
      </w:pPr>
      <w:r>
        <w:rPr>
          <w:sz w:val="20"/>
          <w:szCs w:val="20"/>
        </w:rPr>
        <w:lastRenderedPageBreak/>
        <w:t>This lab0 aims to introduce the use of HDL (Hardware Description Language) through Siemens ModelSim/Questasim. The focus will be on creating a Finite State Machine (FSM) and a register file(RF).</w:t>
      </w:r>
    </w:p>
    <w:p w14:paraId="4D8B849F" w14:textId="77777777" w:rsidR="004331ED" w:rsidRDefault="004331ED">
      <w:pPr>
        <w:rPr>
          <w:sz w:val="20"/>
          <w:szCs w:val="20"/>
        </w:rPr>
      </w:pPr>
    </w:p>
    <w:p w14:paraId="7C6B9FA6" w14:textId="77777777" w:rsidR="004331ED" w:rsidRDefault="00000000">
      <w:pPr>
        <w:rPr>
          <w:sz w:val="20"/>
          <w:szCs w:val="20"/>
        </w:rPr>
      </w:pPr>
      <w:r>
        <w:rPr>
          <w:sz w:val="20"/>
          <w:szCs w:val="20"/>
          <w:u w:val="single"/>
        </w:rPr>
        <w:t>Finite State Machine (FSM)</w:t>
      </w:r>
      <w:r>
        <w:rPr>
          <w:sz w:val="20"/>
          <w:szCs w:val="20"/>
        </w:rPr>
        <w:t>:</w:t>
      </w:r>
    </w:p>
    <w:p w14:paraId="47D8A5FB" w14:textId="77777777" w:rsidR="004331ED" w:rsidRDefault="00000000">
      <w:pPr>
        <w:rPr>
          <w:b/>
          <w:i/>
          <w:sz w:val="20"/>
          <w:szCs w:val="20"/>
        </w:rPr>
      </w:pPr>
      <w:r>
        <w:rPr>
          <w:sz w:val="20"/>
          <w:szCs w:val="20"/>
        </w:rPr>
        <w:t>Here, we use a Mealy Finite State Machine (FSM). This type of FSM is characterized by its output values being determined by both its current state and the current input signals.  For this task, we will retrieve three files from the repository: FSM.sv (the FSM module), FSM_tb.sv (the testbench for the FSM), and FSM.do (a script for simulation). These files are compiled in the terminal using the command</w:t>
      </w:r>
      <w:r>
        <w:rPr>
          <w:i/>
          <w:sz w:val="20"/>
          <w:szCs w:val="20"/>
        </w:rPr>
        <w:t xml:space="preserve"> “</w:t>
      </w:r>
      <w:r>
        <w:rPr>
          <w:b/>
          <w:i/>
          <w:sz w:val="20"/>
          <w:szCs w:val="20"/>
        </w:rPr>
        <w:t xml:space="preserve">vsim -do FSM.do -c”. </w:t>
      </w:r>
    </w:p>
    <w:p w14:paraId="5D645FA1" w14:textId="77777777" w:rsidR="004331ED" w:rsidRDefault="004331ED">
      <w:pPr>
        <w:rPr>
          <w:sz w:val="20"/>
          <w:szCs w:val="20"/>
        </w:rPr>
      </w:pPr>
    </w:p>
    <w:p w14:paraId="6EB58E55" w14:textId="77777777" w:rsidR="004331ED" w:rsidRDefault="00000000">
      <w:pPr>
        <w:rPr>
          <w:sz w:val="20"/>
          <w:szCs w:val="20"/>
        </w:rPr>
      </w:pPr>
      <w:r>
        <w:rPr>
          <w:noProof/>
          <w:sz w:val="20"/>
          <w:szCs w:val="20"/>
        </w:rPr>
        <w:drawing>
          <wp:inline distT="114300" distB="114300" distL="114300" distR="114300" wp14:anchorId="52F1091D" wp14:editId="03F77B6D">
            <wp:extent cx="5943600" cy="1765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765300"/>
                    </a:xfrm>
                    <a:prstGeom prst="rect">
                      <a:avLst/>
                    </a:prstGeom>
                    <a:ln/>
                  </pic:spPr>
                </pic:pic>
              </a:graphicData>
            </a:graphic>
          </wp:inline>
        </w:drawing>
      </w:r>
    </w:p>
    <w:p w14:paraId="462253D5" w14:textId="77777777" w:rsidR="004331ED" w:rsidRDefault="004331ED">
      <w:pPr>
        <w:rPr>
          <w:sz w:val="20"/>
          <w:szCs w:val="20"/>
        </w:rPr>
      </w:pPr>
    </w:p>
    <w:p w14:paraId="2DF6DD15" w14:textId="77777777" w:rsidR="004331ED" w:rsidRDefault="00000000">
      <w:pPr>
        <w:rPr>
          <w:sz w:val="20"/>
          <w:szCs w:val="20"/>
        </w:rPr>
      </w:pPr>
      <w:r>
        <w:rPr>
          <w:sz w:val="20"/>
          <w:szCs w:val="20"/>
        </w:rPr>
        <w:t>For getting waveform, we  use</w:t>
      </w:r>
      <w:r>
        <w:rPr>
          <w:b/>
          <w:i/>
          <w:sz w:val="20"/>
          <w:szCs w:val="20"/>
        </w:rPr>
        <w:t xml:space="preserve"> “vsim -do FSM.do</w:t>
      </w:r>
      <w:r>
        <w:rPr>
          <w:sz w:val="20"/>
          <w:szCs w:val="20"/>
        </w:rPr>
        <w:t>” command.</w:t>
      </w:r>
    </w:p>
    <w:p w14:paraId="728C4C23" w14:textId="77777777" w:rsidR="004331ED" w:rsidRDefault="004331ED">
      <w:pPr>
        <w:rPr>
          <w:sz w:val="20"/>
          <w:szCs w:val="20"/>
        </w:rPr>
      </w:pPr>
    </w:p>
    <w:p w14:paraId="0B51CEEF" w14:textId="77777777" w:rsidR="004331ED" w:rsidRDefault="00000000">
      <w:pPr>
        <w:rPr>
          <w:sz w:val="20"/>
          <w:szCs w:val="20"/>
        </w:rPr>
      </w:pPr>
      <w:r>
        <w:rPr>
          <w:noProof/>
          <w:sz w:val="20"/>
          <w:szCs w:val="20"/>
        </w:rPr>
        <w:drawing>
          <wp:inline distT="114300" distB="114300" distL="114300" distR="114300" wp14:anchorId="4846A890" wp14:editId="59BD7D58">
            <wp:extent cx="59436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778000"/>
                    </a:xfrm>
                    <a:prstGeom prst="rect">
                      <a:avLst/>
                    </a:prstGeom>
                    <a:ln/>
                  </pic:spPr>
                </pic:pic>
              </a:graphicData>
            </a:graphic>
          </wp:inline>
        </w:drawing>
      </w:r>
    </w:p>
    <w:p w14:paraId="5C7C4FCF" w14:textId="77777777" w:rsidR="004331ED" w:rsidRDefault="004331ED">
      <w:pPr>
        <w:rPr>
          <w:sz w:val="20"/>
          <w:szCs w:val="20"/>
        </w:rPr>
      </w:pPr>
    </w:p>
    <w:p w14:paraId="280E9FC0" w14:textId="77777777" w:rsidR="004331ED" w:rsidRDefault="00000000">
      <w:pPr>
        <w:rPr>
          <w:sz w:val="20"/>
          <w:szCs w:val="20"/>
        </w:rPr>
      </w:pPr>
      <w:r>
        <w:rPr>
          <w:sz w:val="20"/>
          <w:szCs w:val="20"/>
        </w:rPr>
        <w:t xml:space="preserve"> The FSM has three states (S0, S1, S2) and transitions between them based on the input 'In'. The output 'Out' depends on both the current state and the input:</w:t>
      </w:r>
    </w:p>
    <w:p w14:paraId="541363A3" w14:textId="77777777" w:rsidR="004331ED" w:rsidRDefault="004331ED">
      <w:pPr>
        <w:rPr>
          <w:sz w:val="20"/>
          <w:szCs w:val="20"/>
        </w:rPr>
      </w:pPr>
    </w:p>
    <w:p w14:paraId="06E24AB8" w14:textId="77777777" w:rsidR="004331ED" w:rsidRDefault="00000000">
      <w:pPr>
        <w:numPr>
          <w:ilvl w:val="0"/>
          <w:numId w:val="1"/>
        </w:numPr>
        <w:rPr>
          <w:sz w:val="20"/>
          <w:szCs w:val="20"/>
        </w:rPr>
      </w:pPr>
      <w:r>
        <w:rPr>
          <w:sz w:val="20"/>
          <w:szCs w:val="20"/>
        </w:rPr>
        <w:t>In state S0, the FSM goes to S2 if 'In' is 1 (output 'Out' is 0), and stays in S0 if 'In' is 0 (output 'Out' is 1).</w:t>
      </w:r>
    </w:p>
    <w:p w14:paraId="32593AE7" w14:textId="77777777" w:rsidR="004331ED" w:rsidRDefault="00000000">
      <w:pPr>
        <w:numPr>
          <w:ilvl w:val="0"/>
          <w:numId w:val="1"/>
        </w:numPr>
        <w:rPr>
          <w:sz w:val="20"/>
          <w:szCs w:val="20"/>
        </w:rPr>
      </w:pPr>
      <w:r>
        <w:rPr>
          <w:sz w:val="20"/>
          <w:szCs w:val="20"/>
        </w:rPr>
        <w:t>In state S1, it always transitions to S0, with the output 'Out' set to 1.</w:t>
      </w:r>
    </w:p>
    <w:p w14:paraId="24358364" w14:textId="77777777" w:rsidR="004331ED" w:rsidRDefault="00000000">
      <w:pPr>
        <w:numPr>
          <w:ilvl w:val="0"/>
          <w:numId w:val="1"/>
        </w:numPr>
        <w:rPr>
          <w:sz w:val="20"/>
          <w:szCs w:val="20"/>
        </w:rPr>
      </w:pPr>
      <w:r>
        <w:rPr>
          <w:sz w:val="20"/>
          <w:szCs w:val="20"/>
        </w:rPr>
        <w:t>In state S2, it remains there if 'In' is 1 (output 'Out' is 1), and goes to S1 if 'In' is 0 (output 'Out' is 0).</w:t>
      </w:r>
    </w:p>
    <w:p w14:paraId="33FE5424" w14:textId="77777777" w:rsidR="004331ED" w:rsidRDefault="00000000">
      <w:pPr>
        <w:numPr>
          <w:ilvl w:val="0"/>
          <w:numId w:val="1"/>
        </w:numPr>
        <w:rPr>
          <w:sz w:val="20"/>
          <w:szCs w:val="20"/>
        </w:rPr>
      </w:pPr>
      <w:r>
        <w:rPr>
          <w:sz w:val="20"/>
          <w:szCs w:val="20"/>
        </w:rPr>
        <w:t>If in an undefined state, it defaults to S0 with an undefined output ('Out' is '1'bx).</w:t>
      </w:r>
    </w:p>
    <w:p w14:paraId="3EEEC77D" w14:textId="77777777" w:rsidR="004331ED" w:rsidRDefault="004331ED">
      <w:pPr>
        <w:rPr>
          <w:sz w:val="20"/>
          <w:szCs w:val="20"/>
        </w:rPr>
      </w:pPr>
    </w:p>
    <w:p w14:paraId="6967DB27" w14:textId="77777777" w:rsidR="004331ED" w:rsidRDefault="004331ED">
      <w:pPr>
        <w:rPr>
          <w:sz w:val="20"/>
          <w:szCs w:val="20"/>
        </w:rPr>
      </w:pPr>
    </w:p>
    <w:p w14:paraId="504F51B7" w14:textId="77777777" w:rsidR="004331ED" w:rsidRDefault="004331ED">
      <w:pPr>
        <w:rPr>
          <w:sz w:val="20"/>
          <w:szCs w:val="20"/>
        </w:rPr>
      </w:pPr>
    </w:p>
    <w:p w14:paraId="0DFEBE90" w14:textId="77777777" w:rsidR="004331ED" w:rsidRDefault="004331ED">
      <w:pPr>
        <w:rPr>
          <w:sz w:val="20"/>
          <w:szCs w:val="20"/>
          <w:u w:val="single"/>
        </w:rPr>
      </w:pPr>
    </w:p>
    <w:p w14:paraId="00E14F11" w14:textId="77777777" w:rsidR="004331ED" w:rsidRDefault="00000000">
      <w:pPr>
        <w:rPr>
          <w:sz w:val="20"/>
          <w:szCs w:val="20"/>
          <w:u w:val="single"/>
        </w:rPr>
      </w:pPr>
      <w:r>
        <w:rPr>
          <w:sz w:val="20"/>
          <w:szCs w:val="20"/>
          <w:u w:val="single"/>
        </w:rPr>
        <w:lastRenderedPageBreak/>
        <w:t>Register file:</w:t>
      </w:r>
    </w:p>
    <w:p w14:paraId="5EA2EDDB" w14:textId="77777777" w:rsidR="004331ED" w:rsidRDefault="00000000">
      <w:pPr>
        <w:rPr>
          <w:sz w:val="20"/>
          <w:szCs w:val="20"/>
        </w:rPr>
      </w:pPr>
      <w:r>
        <w:rPr>
          <w:sz w:val="20"/>
          <w:szCs w:val="20"/>
        </w:rPr>
        <w:t>A register file is a collection of registers that can be read and written by a digital circuit. Registers are used to store operands for ALU operations.For this task, we will retrieve three files from the repository: FSM.sv (the FSM module), FSM_tb.sv (the testbench for the FSM), and FSM.do (a script for simulation). These files are compiled in the terminal using the command “</w:t>
      </w:r>
      <w:r>
        <w:rPr>
          <w:b/>
          <w:i/>
          <w:sz w:val="20"/>
          <w:szCs w:val="20"/>
        </w:rPr>
        <w:t>vsim -do regfile.do -c”</w:t>
      </w:r>
      <w:r>
        <w:rPr>
          <w:sz w:val="20"/>
          <w:szCs w:val="20"/>
        </w:rPr>
        <w:t xml:space="preserve">. </w:t>
      </w:r>
    </w:p>
    <w:p w14:paraId="2B8BCA9F" w14:textId="77777777" w:rsidR="004331ED" w:rsidRDefault="004331ED">
      <w:pPr>
        <w:rPr>
          <w:sz w:val="20"/>
          <w:szCs w:val="20"/>
        </w:rPr>
      </w:pPr>
    </w:p>
    <w:p w14:paraId="2CE8EF75" w14:textId="77777777" w:rsidR="004331ED" w:rsidRDefault="004331ED">
      <w:pPr>
        <w:rPr>
          <w:sz w:val="20"/>
          <w:szCs w:val="20"/>
        </w:rPr>
      </w:pPr>
    </w:p>
    <w:p w14:paraId="7F373018" w14:textId="77777777" w:rsidR="004331ED" w:rsidRDefault="00000000">
      <w:pPr>
        <w:rPr>
          <w:sz w:val="20"/>
          <w:szCs w:val="20"/>
        </w:rPr>
      </w:pPr>
      <w:r>
        <w:rPr>
          <w:noProof/>
          <w:sz w:val="20"/>
          <w:szCs w:val="20"/>
        </w:rPr>
        <w:drawing>
          <wp:inline distT="114300" distB="114300" distL="114300" distR="114300" wp14:anchorId="557E7B6C" wp14:editId="7051D1FF">
            <wp:extent cx="5943600" cy="158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587500"/>
                    </a:xfrm>
                    <a:prstGeom prst="rect">
                      <a:avLst/>
                    </a:prstGeom>
                    <a:ln/>
                  </pic:spPr>
                </pic:pic>
              </a:graphicData>
            </a:graphic>
          </wp:inline>
        </w:drawing>
      </w:r>
    </w:p>
    <w:p w14:paraId="033D0BB3" w14:textId="77777777" w:rsidR="004331ED" w:rsidRDefault="004331ED">
      <w:pPr>
        <w:rPr>
          <w:sz w:val="20"/>
          <w:szCs w:val="20"/>
        </w:rPr>
      </w:pPr>
    </w:p>
    <w:p w14:paraId="57F6729F" w14:textId="77777777" w:rsidR="004331ED" w:rsidRDefault="00000000">
      <w:pPr>
        <w:rPr>
          <w:sz w:val="20"/>
          <w:szCs w:val="20"/>
        </w:rPr>
      </w:pPr>
      <w:r>
        <w:rPr>
          <w:sz w:val="20"/>
          <w:szCs w:val="20"/>
        </w:rPr>
        <w:t>This register file has two read ports and one write port for a processor. It features inputs for clock, write enable, read and write addresses, and write data, and outputs for read data. The module includes a 32x32-bit register array, supports clock-triggered write operations (excluding register 0), and provides immediate output updates for read operations.</w:t>
      </w:r>
    </w:p>
    <w:p w14:paraId="24981821" w14:textId="77777777" w:rsidR="004331ED" w:rsidRDefault="004331ED">
      <w:pPr>
        <w:rPr>
          <w:sz w:val="20"/>
          <w:szCs w:val="20"/>
        </w:rPr>
      </w:pPr>
    </w:p>
    <w:p w14:paraId="79E276B6" w14:textId="77777777" w:rsidR="004331ED" w:rsidRDefault="00000000">
      <w:pPr>
        <w:rPr>
          <w:sz w:val="20"/>
          <w:szCs w:val="20"/>
        </w:rPr>
      </w:pPr>
      <w:r>
        <w:rPr>
          <w:sz w:val="20"/>
          <w:szCs w:val="20"/>
        </w:rPr>
        <w:t>For getting waveform, we  use</w:t>
      </w:r>
      <w:r>
        <w:rPr>
          <w:b/>
          <w:i/>
          <w:sz w:val="20"/>
          <w:szCs w:val="20"/>
        </w:rPr>
        <w:t xml:space="preserve"> ‘vsim -do regfile.do’</w:t>
      </w:r>
      <w:r>
        <w:rPr>
          <w:sz w:val="20"/>
          <w:szCs w:val="20"/>
        </w:rPr>
        <w:t xml:space="preserve"> command.</w:t>
      </w:r>
    </w:p>
    <w:p w14:paraId="7FF12451" w14:textId="77777777" w:rsidR="004331ED" w:rsidRDefault="004331ED">
      <w:pPr>
        <w:rPr>
          <w:sz w:val="20"/>
          <w:szCs w:val="20"/>
        </w:rPr>
      </w:pPr>
    </w:p>
    <w:p w14:paraId="610B2F89" w14:textId="77777777" w:rsidR="004331ED" w:rsidRDefault="004331ED">
      <w:pPr>
        <w:rPr>
          <w:sz w:val="20"/>
          <w:szCs w:val="20"/>
        </w:rPr>
      </w:pPr>
    </w:p>
    <w:p w14:paraId="052B7B35" w14:textId="77777777" w:rsidR="004331ED" w:rsidRDefault="00000000">
      <w:pPr>
        <w:rPr>
          <w:sz w:val="20"/>
          <w:szCs w:val="20"/>
        </w:rPr>
      </w:pPr>
      <w:r>
        <w:rPr>
          <w:noProof/>
          <w:sz w:val="20"/>
          <w:szCs w:val="20"/>
        </w:rPr>
        <w:drawing>
          <wp:inline distT="114300" distB="114300" distL="114300" distR="114300" wp14:anchorId="0DF215D5" wp14:editId="1B3C38F7">
            <wp:extent cx="5943600" cy="3797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14:paraId="70224AF6" w14:textId="77777777" w:rsidR="004331ED" w:rsidRDefault="004331ED">
      <w:pPr>
        <w:rPr>
          <w:sz w:val="20"/>
          <w:szCs w:val="20"/>
        </w:rPr>
      </w:pPr>
    </w:p>
    <w:p w14:paraId="6EA2ADBC" w14:textId="77777777" w:rsidR="004331E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Initial setup involves setting read and write addresses without initiating a write. The write operation begins at 20 time units and then stops. A read from a written register occurs at 40 time units. An attempt to write to the protected register 0 is made and ceases after 20 time units.</w:t>
      </w:r>
    </w:p>
    <w:p w14:paraId="76A87AA8" w14:textId="77777777" w:rsidR="004E3050"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p>
    <w:p w14:paraId="3121FED4" w14:textId="1C61DDDE" w:rsidR="004E3050" w:rsidRPr="0024627B"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b/>
          <w:bCs/>
          <w:sz w:val="20"/>
          <w:szCs w:val="20"/>
          <w:u w:val="single"/>
        </w:rPr>
      </w:pPr>
      <w:r w:rsidRPr="0024627B">
        <w:rPr>
          <w:b/>
          <w:bCs/>
          <w:sz w:val="20"/>
          <w:szCs w:val="20"/>
          <w:u w:val="single"/>
        </w:rPr>
        <w:t>Self-checking testbench</w:t>
      </w:r>
    </w:p>
    <w:p w14:paraId="3C997782" w14:textId="505E21A0" w:rsidR="004E3050"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A self-checking testbench was added to the regfile to ensure operability.</w:t>
      </w:r>
    </w:p>
    <w:p w14:paraId="2637C4C2" w14:textId="414A5710" w:rsidR="004E3050" w:rsidRPr="007F60CC"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 xml:space="preserve">The test vector file used is </w:t>
      </w:r>
      <w:r>
        <w:rPr>
          <w:b/>
          <w:bCs/>
          <w:sz w:val="20"/>
          <w:szCs w:val="20"/>
        </w:rPr>
        <w:t>stimulus.tv</w:t>
      </w:r>
      <w:r w:rsidR="003720D6">
        <w:rPr>
          <w:sz w:val="20"/>
          <w:szCs w:val="20"/>
        </w:rPr>
        <w:t xml:space="preserve"> which includes comments explaining what each auto-test does.</w:t>
      </w:r>
    </w:p>
    <w:p w14:paraId="7963C807" w14:textId="32C156FF" w:rsidR="00A268AD" w:rsidRPr="0024627B"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 xml:space="preserve">The test vector file includes </w:t>
      </w:r>
      <w:r w:rsidR="005E7222">
        <w:rPr>
          <w:sz w:val="20"/>
          <w:szCs w:val="20"/>
        </w:rPr>
        <w:t>annotations</w:t>
      </w:r>
      <w:r>
        <w:rPr>
          <w:sz w:val="20"/>
          <w:szCs w:val="20"/>
        </w:rPr>
        <w:t xml:space="preserve"> that must be removed by running </w:t>
      </w:r>
      <w:r>
        <w:rPr>
          <w:b/>
          <w:bCs/>
          <w:sz w:val="20"/>
          <w:szCs w:val="20"/>
        </w:rPr>
        <w:t>compile_stimulus.py</w:t>
      </w:r>
      <w:r w:rsidR="001D6D77">
        <w:rPr>
          <w:sz w:val="20"/>
          <w:szCs w:val="20"/>
        </w:rPr>
        <w:t xml:space="preserve">, which creates a valid </w:t>
      </w:r>
      <w:r w:rsidR="009E6035">
        <w:rPr>
          <w:sz w:val="20"/>
          <w:szCs w:val="20"/>
        </w:rPr>
        <w:t xml:space="preserve">tv </w:t>
      </w:r>
      <w:r w:rsidR="001D6D77">
        <w:rPr>
          <w:sz w:val="20"/>
          <w:szCs w:val="20"/>
        </w:rPr>
        <w:t xml:space="preserve">file called </w:t>
      </w:r>
      <w:r w:rsidR="001D6D77" w:rsidRPr="00A268AD">
        <w:rPr>
          <w:i/>
          <w:iCs/>
          <w:sz w:val="20"/>
          <w:szCs w:val="20"/>
        </w:rPr>
        <w:t>reg.tv</w:t>
      </w:r>
      <w:r w:rsidR="0024627B">
        <w:rPr>
          <w:i/>
          <w:iCs/>
          <w:sz w:val="20"/>
          <w:szCs w:val="20"/>
        </w:rPr>
        <w:t xml:space="preserve"> </w:t>
      </w:r>
      <w:r w:rsidR="0024627B">
        <w:rPr>
          <w:sz w:val="20"/>
          <w:szCs w:val="20"/>
        </w:rPr>
        <w:t>that is</w:t>
      </w:r>
      <w:r w:rsidR="009E6035">
        <w:rPr>
          <w:sz w:val="20"/>
          <w:szCs w:val="20"/>
        </w:rPr>
        <w:t xml:space="preserve"> actually</w:t>
      </w:r>
      <w:r w:rsidR="0024627B">
        <w:rPr>
          <w:sz w:val="20"/>
          <w:szCs w:val="20"/>
        </w:rPr>
        <w:t xml:space="preserve"> used by the testbench</w:t>
      </w:r>
      <w:r w:rsidR="00826E77">
        <w:rPr>
          <w:sz w:val="20"/>
          <w:szCs w:val="20"/>
        </w:rPr>
        <w:t>.</w:t>
      </w:r>
    </w:p>
    <w:p w14:paraId="13FBAA4B" w14:textId="4B5CF987" w:rsidR="00A268AD" w:rsidRPr="00CE7282" w:rsidRDefault="0024627B">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 xml:space="preserve">Run </w:t>
      </w:r>
      <w:r>
        <w:rPr>
          <w:b/>
          <w:bCs/>
          <w:sz w:val="20"/>
          <w:szCs w:val="20"/>
        </w:rPr>
        <w:t xml:space="preserve">vsim -do reg.do -c </w:t>
      </w:r>
      <w:r w:rsidR="00ED24C6">
        <w:rPr>
          <w:sz w:val="20"/>
          <w:szCs w:val="20"/>
        </w:rPr>
        <w:t>to use the self-checking testbench</w:t>
      </w:r>
      <w:r w:rsidR="008C4F0A">
        <w:rPr>
          <w:sz w:val="20"/>
          <w:szCs w:val="20"/>
        </w:rPr>
        <w:t>.</w:t>
      </w:r>
      <w:r w:rsidR="00CE7282">
        <w:rPr>
          <w:sz w:val="20"/>
          <w:szCs w:val="20"/>
        </w:rPr>
        <w:t xml:space="preserve"> (uses </w:t>
      </w:r>
      <w:r w:rsidR="00CE7282">
        <w:rPr>
          <w:i/>
          <w:iCs/>
          <w:sz w:val="20"/>
          <w:szCs w:val="20"/>
        </w:rPr>
        <w:t>reg_tb_auto.sv</w:t>
      </w:r>
      <w:r w:rsidR="00CE7282">
        <w:rPr>
          <w:sz w:val="20"/>
          <w:szCs w:val="20"/>
        </w:rPr>
        <w:t>)</w:t>
      </w:r>
    </w:p>
    <w:p w14:paraId="4C590240" w14:textId="48DD8982" w:rsidR="00ED24C6" w:rsidRPr="00CE7282" w:rsidRDefault="00ED24C6">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 xml:space="preserve">Run </w:t>
      </w:r>
      <w:r>
        <w:rPr>
          <w:b/>
          <w:bCs/>
          <w:sz w:val="20"/>
          <w:szCs w:val="20"/>
        </w:rPr>
        <w:t xml:space="preserve">vsim -do regfile.do </w:t>
      </w:r>
      <w:r>
        <w:rPr>
          <w:sz w:val="20"/>
          <w:szCs w:val="20"/>
        </w:rPr>
        <w:t>to use the manual waveform version</w:t>
      </w:r>
      <w:r w:rsidR="008C4F0A">
        <w:rPr>
          <w:sz w:val="20"/>
          <w:szCs w:val="20"/>
        </w:rPr>
        <w:t>.</w:t>
      </w:r>
      <w:r w:rsidR="00CE7282">
        <w:rPr>
          <w:sz w:val="20"/>
          <w:szCs w:val="20"/>
        </w:rPr>
        <w:t xml:space="preserve"> (uses </w:t>
      </w:r>
      <w:r w:rsidR="00CE7282">
        <w:rPr>
          <w:i/>
          <w:iCs/>
          <w:sz w:val="20"/>
          <w:szCs w:val="20"/>
        </w:rPr>
        <w:t>reg_tb.sv</w:t>
      </w:r>
      <w:r w:rsidR="00CE7282">
        <w:rPr>
          <w:sz w:val="20"/>
          <w:szCs w:val="20"/>
        </w:rPr>
        <w:t>)</w:t>
      </w:r>
    </w:p>
    <w:p w14:paraId="7189B9C3" w14:textId="77777777" w:rsidR="004E3050" w:rsidRPr="004E3050" w:rsidRDefault="004E3050">
      <w:pPr>
        <w:pBdr>
          <w:top w:val="none" w:sz="0" w:space="0" w:color="D9D9E3"/>
          <w:left w:val="none" w:sz="0" w:space="0" w:color="D9D9E3"/>
          <w:bottom w:val="none" w:sz="0" w:space="0" w:color="D9D9E3"/>
          <w:right w:val="none" w:sz="0" w:space="0" w:color="D9D9E3"/>
          <w:between w:val="none" w:sz="0" w:space="0" w:color="D9D9E3"/>
        </w:pBdr>
        <w:spacing w:before="300" w:after="300"/>
        <w:rPr>
          <w:b/>
          <w:bCs/>
          <w:sz w:val="20"/>
          <w:szCs w:val="20"/>
        </w:rPr>
      </w:pPr>
    </w:p>
    <w:p w14:paraId="71EFF490" w14:textId="77777777" w:rsidR="004331ED" w:rsidRDefault="004331ED">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p>
    <w:p w14:paraId="1D862E7A" w14:textId="77777777" w:rsidR="004331E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Reference:</w:t>
      </w:r>
    </w:p>
    <w:p w14:paraId="3FB1C308" w14:textId="77777777" w:rsidR="004331E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0"/>
          <w:szCs w:val="20"/>
        </w:rPr>
      </w:pPr>
      <w:r>
        <w:rPr>
          <w:sz w:val="20"/>
          <w:szCs w:val="20"/>
        </w:rPr>
        <w:t>1] S. Harris and D. Harris, Digital Design and Computer Architecture, RISC-V Edition. Elsevier Science,</w:t>
      </w:r>
    </w:p>
    <w:p w14:paraId="2193D30A" w14:textId="77777777" w:rsidR="004331ED" w:rsidRDefault="004331ED">
      <w:pPr>
        <w:rPr>
          <w:sz w:val="20"/>
          <w:szCs w:val="20"/>
        </w:rPr>
      </w:pPr>
    </w:p>
    <w:sectPr w:rsidR="004331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B16"/>
    <w:multiLevelType w:val="multilevel"/>
    <w:tmpl w:val="FB84B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324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1ED"/>
    <w:rsid w:val="001D6D77"/>
    <w:rsid w:val="0024627B"/>
    <w:rsid w:val="003720D6"/>
    <w:rsid w:val="004331ED"/>
    <w:rsid w:val="004E3050"/>
    <w:rsid w:val="0050471B"/>
    <w:rsid w:val="005E7222"/>
    <w:rsid w:val="007F60CC"/>
    <w:rsid w:val="00826E77"/>
    <w:rsid w:val="008C4F0A"/>
    <w:rsid w:val="009D15E9"/>
    <w:rsid w:val="009E6035"/>
    <w:rsid w:val="00A268AD"/>
    <w:rsid w:val="00CE7282"/>
    <w:rsid w:val="00ED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C04D"/>
  <w15:docId w15:val="{4A86178C-DD59-4B67-A5A6-CADDE449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Page</cp:lastModifiedBy>
  <cp:revision>16</cp:revision>
  <dcterms:created xsi:type="dcterms:W3CDTF">2024-01-30T02:37:00Z</dcterms:created>
  <dcterms:modified xsi:type="dcterms:W3CDTF">2024-01-30T02:49:00Z</dcterms:modified>
</cp:coreProperties>
</file>