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Evaluate Java DTO SOLID</w:t>
      </w:r>
    </w:p>
    <w:p/>
    <w:p>
      <w:r>
        <w:rPr>
          <w:b/>
          <w:sz w:val="28"/>
        </w:rPr>
        <w:t>I have a Java class in my project that I want to follow Java Solid Principles. Infer the class's responsibility and look for ways to improve it, ONLY if applicable.</w:t>
        <w:br/>
        <w:t>```</w:t>
        <w:br/>
        <w:t>package com.toolstore.demo.dto;</w:t>
        <w:br/>
        <w:br/>
        <w:t>import com.fasterxml.jackson.annotation.JsonFormat;</w:t>
        <w:br/>
        <w:t>import jakarta.validation.constraints.NotNull;</w:t>
        <w:br/>
        <w:t>import lombok.Getter;</w:t>
        <w:br/>
        <w:t>import lombok.Setter;</w:t>
        <w:br/>
        <w:br/>
        <w:t>import java.time.LocalDate;</w:t>
        <w:br/>
        <w:br/>
        <w:t>@Setter</w:t>
        <w:br/>
        <w:t>@Getter</w:t>
        <w:br/>
        <w:t>public class CheckoutRequest {</w:t>
        <w:br/>
        <w:br/>
        <w:t xml:space="preserve">    @NotNull(message = "Tool code is required")</w:t>
        <w:br/>
        <w:t xml:space="preserve">    private String toolCode;</w:t>
        <w:br/>
        <w:br/>
        <w:t xml:space="preserve">    @NotNull(message = "Rental day count is required")</w:t>
        <w:br/>
        <w:t xml:space="preserve">    private Integer rentalDayCount;</w:t>
        <w:br/>
        <w:br/>
        <w:t xml:space="preserve">    @NotNull(message = "Discount percent is required")</w:t>
        <w:br/>
        <w:t xml:space="preserve">    private Integer discountPercent;</w:t>
        <w:br/>
        <w:br/>
        <w:t xml:space="preserve">    @NotNull(message = "Checkout date is required")</w:t>
        <w:br/>
        <w:t xml:space="preserve">    @JsonFormat(pattern = "MM/dd/yy")</w:t>
        <w:br/>
        <w:t xml:space="preserve">    private LocalDate checkoutDate;</w:t>
        <w:br/>
        <w:br/>
        <w:t xml:space="preserve">    public CheckoutRequest(String toolCode, Integer rentalDayCount, Integer discountPercent, LocalDate checkoutDate) {</w:t>
        <w:br/>
        <w:t xml:space="preserve">        this.toolCode = toolCode;</w:t>
        <w:br/>
        <w:t xml:space="preserve">        this.rentalDayCount = rentalDayCount;</w:t>
        <w:br/>
        <w:t xml:space="preserve">        this.discountPercent = discountPercent;</w:t>
        <w:br/>
        <w:t xml:space="preserve">        this.checkoutDate = checkoutDate;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"CheckoutRequest{" +</w:t>
        <w:br/>
        <w:t xml:space="preserve">                "toolCode='" + toolCode + '\'' +</w:t>
        <w:br/>
        <w:t xml:space="preserve">                ", rentalDayCount=" + rentalDayCount +</w:t>
        <w:br/>
        <w:t xml:space="preserve">                ", discountPercent=" + discountPercent +</w:t>
        <w:br/>
        <w:t xml:space="preserve">                ", checkoutDate=" + checkoutDate +</w:t>
        <w:br/>
        <w:t xml:space="preserve">                '}';</w:t>
        <w:br/>
        <w:t xml:space="preserve">    }</w:t>
        <w:br/>
        <w:t>}```</w:t>
      </w:r>
    </w:p>
    <w:p/>
    <w:p>
      <w:r>
        <w:rPr>
          <w:b/>
          <w:sz w:val="28"/>
        </w:rPr>
        <w:t>RouteLLM</w:t>
      </w:r>
    </w:p>
    <w:p/>
    <w:p/>
    <w:p>
      <w:r>
        <w:rPr>
          <w:b/>
          <w:sz w:val="32"/>
        </w:rPr>
        <w:t>✅ Inferred Responsibility</w:t>
      </w:r>
    </w:p>
    <w:p/>
    <w:p>
      <w:r>
        <w:rPr>
          <w:rFonts w:ascii="Courier New" w:hAnsi="Courier New"/>
          <w:sz w:val="20"/>
        </w:rPr>
        <w:t>CheckoutRequest</w:t>
      </w:r>
      <w:r>
        <w:t xml:space="preserve"> is clearly a </w:t>
      </w:r>
      <w:r>
        <w:rPr>
          <w:b/>
        </w:rPr>
        <w:t>DTO (Data Transfer Object)</w:t>
      </w:r>
      <w:r>
        <w:t xml:space="preserve"> used to:</w:t>
      </w:r>
    </w:p>
    <w:p>
      <w:pPr>
        <w:pStyle w:val="ListBullet"/>
      </w:pPr>
      <w:r>
        <w:t>Represent incoming checkout request data (likely from a REST API).</w:t>
      </w:r>
    </w:p>
    <w:p>
      <w:pPr>
        <w:pStyle w:val="ListBullet"/>
      </w:pPr>
      <w:r>
        <w:t>Carry data between layers (controller → service).</w:t>
      </w:r>
    </w:p>
    <w:p>
      <w:pPr>
        <w:pStyle w:val="ListBullet"/>
      </w:pPr>
      <w:r>
        <w:t>Provide validation metadata (</w:t>
      </w:r>
      <w:r>
        <w:rPr>
          <w:rFonts w:ascii="Courier New" w:hAnsi="Courier New"/>
          <w:sz w:val="20"/>
        </w:rPr>
        <w:t>@NotNull</w:t>
      </w:r>
      <w:r>
        <w:t>).</w:t>
      </w:r>
    </w:p>
    <w:p>
      <w:pPr>
        <w:pStyle w:val="ListBullet"/>
      </w:pPr>
      <w:r>
        <w:t xml:space="preserve">Control JSON deserialization format for </w:t>
      </w:r>
      <w:r>
        <w:rPr>
          <w:rFonts w:ascii="Courier New" w:hAnsi="Courier New"/>
          <w:sz w:val="20"/>
        </w:rPr>
        <w:t>checkoutDate</w:t>
      </w:r>
      <w:r>
        <w:t>.</w:t>
      </w:r>
    </w:p>
    <w:p/>
    <w:p>
      <w:r>
        <w:t xml:space="preserve">Its responsibility is </w:t>
      </w:r>
      <w:r>
        <w:rPr>
          <w:b/>
        </w:rPr>
        <w:t>transporting and validating input data</w:t>
      </w:r>
      <w:r>
        <w:t xml:space="preserve"> — nothing more.</w:t>
      </w:r>
    </w:p>
    <w:p>
      <w:r>
        <w:t>That’s good. ✅ It is already close to SRP-compliant.</w:t>
      </w:r>
    </w:p>
    <w:p>
      <w:r>
        <w:rPr>
          <w:b/>
          <w:sz w:val="36"/>
        </w:rPr>
        <w:t>✅ SOLID Review</w:t>
      </w:r>
    </w:p>
    <w:p/>
    <w:p>
      <w:r>
        <w:t xml:space="preserve">Let’s evaluate this strictly under SOLID principles and suggest improvements </w:t>
      </w:r>
      <w:r>
        <w:rPr>
          <w:b/>
        </w:rPr>
        <w:t>only where applicable</w:t>
      </w:r>
      <w:r>
        <w:t xml:space="preserve"> </w:t>
      </w:r>
      <w:r>
        <w:t>.</w:t>
      </w:r>
    </w:p>
    <w:p/>
    <w:p/>
    <w:p>
      <w:r>
        <w:rPr>
          <w:b/>
          <w:sz w:val="36"/>
        </w:rPr>
        <w:t>1️⃣ Single Responsibility Principle (SRP)</w:t>
      </w:r>
    </w:p>
    <w:p/>
    <w:p>
      <w:r>
        <w:rPr>
          <w:b/>
        </w:rPr>
        <w:t>Current Responsibility:</w:t>
      </w:r>
    </w:p>
    <w:p>
      <w:pPr>
        <w:pStyle w:val="ListBullet"/>
      </w:pPr>
      <w:r>
        <w:t>Holds checkout request data</w:t>
      </w:r>
    </w:p>
    <w:p>
      <w:pPr>
        <w:pStyle w:val="ListBullet"/>
      </w:pPr>
      <w:r>
        <w:t>Defines validation rules</w:t>
      </w:r>
    </w:p>
    <w:p>
      <w:pPr>
        <w:pStyle w:val="ListBullet"/>
      </w:pPr>
      <w:r>
        <w:t>Defines JSON date format</w:t>
      </w:r>
    </w:p>
    <w:p/>
    <w:p>
      <w:r>
        <w:t xml:space="preserve">These are all part of </w:t>
      </w:r>
      <w:r>
        <w:rPr>
          <w:i/>
        </w:rPr>
        <w:t>input contract definition</w:t>
      </w:r>
      <w:r>
        <w:t>, so SRP is not violated.</w:t>
      </w:r>
    </w:p>
    <w:p>
      <w:r>
        <w:t xml:space="preserve">✅ </w:t>
      </w:r>
      <w:r>
        <w:rPr>
          <w:b/>
        </w:rPr>
        <w:t>No major SRP issue</w:t>
      </w:r>
    </w:p>
    <w:p>
      <w:r>
        <w:t>However, one small improvement:</w:t>
      </w:r>
    </w:p>
    <w:p/>
    <w:p/>
    <w:p>
      <w:r>
        <w:rPr>
          <w:b/>
          <w:sz w:val="32"/>
        </w:rPr>
        <w:t>🔹 Issue: DTO is mutable (</w:t>
      </w:r>
      <w:r>
        <w:rPr>
          <w:rFonts w:ascii="Courier New" w:hAnsi="Courier New"/>
          <w:b/>
          <w:sz w:val="20"/>
        </w:rPr>
        <w:t>@Setter</w:t>
      </w:r>
      <w:r>
        <w:rPr>
          <w:b/>
        </w:rPr>
        <w:t>)</w:t>
      </w:r>
    </w:p>
    <w:p/>
    <w:p>
      <w:r>
        <w:t>Since this represents a request payload, mutability is usually unnecessary and potentially unsafe.</w:t>
      </w:r>
    </w:p>
    <w:p>
      <w:r>
        <w:rPr>
          <w:b/>
        </w:rPr>
        <w:t>DTOs should ideally be immutable.</w:t>
      </w:r>
    </w:p>
    <w:p>
      <w:r>
        <w:t>Why?</w:t>
      </w:r>
    </w:p>
    <w:p>
      <w:pPr>
        <w:pStyle w:val="ListBullet"/>
      </w:pPr>
      <w:r>
        <w:t>Prevent accidental mutation in service layer</w:t>
      </w:r>
    </w:p>
    <w:p>
      <w:pPr>
        <w:pStyle w:val="ListBullet"/>
      </w:pPr>
      <w:r>
        <w:t>Makes object state predictable</w:t>
      </w:r>
    </w:p>
    <w:p>
      <w:pPr>
        <w:pStyle w:val="ListBullet"/>
      </w:pPr>
      <w:r>
        <w:t>Safer in concurrent environments</w:t>
      </w:r>
    </w:p>
    <w:p/>
    <w:p/>
    <w:p/>
    <w:p>
      <w:r>
        <w:rPr>
          <w:b/>
          <w:sz w:val="32"/>
        </w:rPr>
        <w:t>✅ Suggested Improvement (Make it Immutable)</w:t>
      </w:r>
    </w:p>
    <w:p/>
    <w:p>
      <w:r>
        <w:rPr>
          <w:rFonts w:ascii="Courier New" w:hAnsi="Courier New"/>
          <w:color w:val="000000"/>
          <w:sz w:val="22"/>
        </w:rPr>
        <w:t>@Getter</w:t>
        <w:br/>
        <w:t>public class CheckoutRequest {</w:t>
        <w:br/>
        <w:br/>
        <w:t xml:space="preserve">    @NotNull(message = "Tool code is required")</w:t>
        <w:br/>
        <w:t xml:space="preserve">    private final String toolCode;</w:t>
        <w:br/>
        <w:br/>
        <w:t xml:space="preserve">    @NotNull(message = "Rental day count is required")</w:t>
        <w:br/>
        <w:t xml:space="preserve">    private final Integer rentalDayCount;</w:t>
        <w:br/>
        <w:br/>
        <w:t xml:space="preserve">    @NotNull(message = "Discount percent is required")</w:t>
        <w:br/>
        <w:t xml:space="preserve">    private final Integer discountPercent;</w:t>
        <w:br/>
        <w:br/>
        <w:t xml:space="preserve">    @NotNull(message = "Checkout date is required")</w:t>
        <w:br/>
        <w:t xml:space="preserve">    @JsonFormat(pattern = "MM/dd/yy")</w:t>
        <w:br/>
        <w:t xml:space="preserve">    private final LocalDate checkoutDate;</w:t>
        <w:br/>
        <w:br/>
        <w:t xml:space="preserve">    public CheckoutRequest(String toolCode,</w:t>
        <w:br/>
        <w:t xml:space="preserve">                           Integer rentalDayCount,</w:t>
        <w:br/>
        <w:t xml:space="preserve">                           Integer discountPercent,</w:t>
        <w:br/>
        <w:t xml:space="preserve">                           LocalDate checkoutDate) {</w:t>
        <w:br/>
        <w:t xml:space="preserve">        this.toolCode = toolCode;</w:t>
        <w:br/>
        <w:t xml:space="preserve">        this.rentalDayCount = rentalDayCount;</w:t>
        <w:br/>
        <w:t xml:space="preserve">        this.discountPercent = discountPercent;</w:t>
        <w:br/>
        <w:t xml:space="preserve">        this.checkoutDate = checkoutDate;</w:t>
        <w:br/>
        <w:t xml:space="preserve">    }</w:t>
        <w:br/>
        <w:t>}</w:t>
        <w:br/>
      </w:r>
    </w:p>
    <w:p/>
    <w:p>
      <w:r>
        <w:t>Or even better (if using Lombok):</w:t>
      </w:r>
    </w:p>
    <w:p>
      <w:r>
        <w:rPr>
          <w:rFonts w:ascii="Courier New" w:hAnsi="Courier New"/>
          <w:color w:val="000000"/>
          <w:sz w:val="22"/>
        </w:rPr>
        <w:t>import lombok.Value;</w:t>
        <w:br/>
        <w:br/>
        <w:t>@Value</w:t>
        <w:br/>
        <w:t>public class CheckoutRequest {</w:t>
        <w:br/>
        <w:br/>
        <w:t xml:space="preserve">    @NotNull(message = "Tool code is required")</w:t>
        <w:br/>
        <w:t xml:space="preserve">    String toolCode;</w:t>
        <w:br/>
        <w:br/>
        <w:t xml:space="preserve">    @NotNull(message = "Rental day count is required")</w:t>
        <w:br/>
        <w:t xml:space="preserve">    Integer rentalDayCount;</w:t>
        <w:br/>
        <w:br/>
        <w:t xml:space="preserve">    @NotNull(message = "Discount percent is required")</w:t>
        <w:br/>
        <w:t xml:space="preserve">    Integer discountPercent;</w:t>
        <w:br/>
        <w:br/>
        <w:t xml:space="preserve">    @NotNull(message = "Checkout date is required")</w:t>
        <w:br/>
        <w:t xml:space="preserve">    @JsonFormat(pattern = "MM/dd/yy")</w:t>
        <w:br/>
        <w:t xml:space="preserve">    LocalDate checkoutDate;</w:t>
        <w:br/>
        <w:t>}</w:t>
        <w:br/>
      </w:r>
    </w:p>
    <w:p/>
    <w:p>
      <w:r>
        <w:t>✅ Removes setters</w:t>
      </w:r>
      <w:r>
        <w:br/>
        <w:t>✅ Makes object immutable</w:t>
      </w:r>
      <w:r>
        <w:br/>
        <w:t xml:space="preserve">✅ Cleaner and safer  </w:t>
      </w:r>
    </w:p>
    <w:p/>
    <w:p/>
    <w:p>
      <w:r>
        <w:rPr>
          <w:b/>
          <w:sz w:val="36"/>
        </w:rPr>
        <w:t>2️⃣ Open/Closed Principle (OCP)</w:t>
      </w:r>
    </w:p>
    <w:p/>
    <w:p>
      <w:r>
        <w:t>DTOs generally don’t violate OCP.</w:t>
      </w:r>
    </w:p>
    <w:p>
      <w:r>
        <w:t>However:</w:t>
      </w:r>
    </w:p>
    <w:p>
      <w:r>
        <w:t>If business validation rules are added here (like checking discount range), that would violate SRP and OCP.</w:t>
      </w:r>
    </w:p>
    <w:p>
      <w:r>
        <w:t>Currently:</w:t>
        <w:br/>
        <w:t>✅ No issue.</w:t>
      </w:r>
    </w:p>
    <w:p/>
    <w:p/>
    <w:p>
      <w:r>
        <w:rPr>
          <w:b/>
          <w:sz w:val="36"/>
        </w:rPr>
        <w:t>3️⃣ Liskov Substitution Principle (LSP)</w:t>
      </w:r>
    </w:p>
    <w:p/>
    <w:p>
      <w:r>
        <w:t>Not applicable — this class does not participate in inheritance.</w:t>
      </w:r>
    </w:p>
    <w:p>
      <w:r>
        <w:t>✅ No issue.</w:t>
      </w:r>
    </w:p>
    <w:p/>
    <w:p/>
    <w:p>
      <w:r>
        <w:rPr>
          <w:b/>
          <w:sz w:val="36"/>
        </w:rPr>
        <w:t>4️⃣ Interface Segregation Principle (ISP)</w:t>
      </w:r>
    </w:p>
    <w:p/>
    <w:p>
      <w:r>
        <w:t>Not applicable — this class doesn’t implement interfaces.</w:t>
      </w:r>
    </w:p>
    <w:p>
      <w:r>
        <w:t>✅ No issue.</w:t>
      </w:r>
    </w:p>
    <w:p/>
    <w:p/>
    <w:p>
      <w:r>
        <w:rPr>
          <w:b/>
          <w:sz w:val="36"/>
        </w:rPr>
        <w:t>5️⃣ Dependency Inversion Principle (DIP)</w:t>
      </w:r>
    </w:p>
    <w:p/>
    <w:p>
      <w:r>
        <w:t>DTO depends on:</w:t>
      </w:r>
    </w:p>
    <w:p>
      <w:pPr>
        <w:pStyle w:val="ListBullet"/>
      </w:pPr>
      <w:r>
        <w:t>Jackson annotations</w:t>
      </w:r>
    </w:p>
    <w:p>
      <w:pPr>
        <w:pStyle w:val="ListBullet"/>
      </w:pPr>
      <w:r>
        <w:t>Jakarta validation annotations</w:t>
      </w:r>
    </w:p>
    <w:p>
      <w:pPr>
        <w:pStyle w:val="ListBullet"/>
      </w:pPr>
      <w:r>
        <w:t>Lombok</w:t>
      </w:r>
    </w:p>
    <w:p/>
    <w:p>
      <w:r>
        <w:t>That’s acceptable for a DTO layer.</w:t>
      </w:r>
    </w:p>
    <w:p>
      <w:r>
        <w:t>If you wanted to be very strict about clean architecture, you might:</w:t>
      </w:r>
    </w:p>
    <w:p>
      <w:pPr>
        <w:pStyle w:val="ListBullet"/>
      </w:pPr>
      <w:r>
        <w:t xml:space="preserve">Move this class to a </w:t>
      </w:r>
      <w:r>
        <w:rPr>
          <w:rFonts w:ascii="Courier New" w:hAnsi="Courier New"/>
          <w:sz w:val="20"/>
        </w:rPr>
        <w:t>web</w:t>
      </w:r>
      <w:r>
        <w:t xml:space="preserve"> or </w:t>
      </w:r>
      <w:r>
        <w:rPr>
          <w:rFonts w:ascii="Courier New" w:hAnsi="Courier New"/>
          <w:sz w:val="20"/>
        </w:rPr>
        <w:t>adapter</w:t>
      </w:r>
      <w:r>
        <w:t xml:space="preserve"> layer</w:t>
      </w:r>
    </w:p>
    <w:p>
      <w:pPr>
        <w:pStyle w:val="ListBullet"/>
      </w:pPr>
      <w:r>
        <w:t>Keep domain model free of Jackson/Jakarta annotations</w:t>
      </w:r>
    </w:p>
    <w:p/>
    <w:p>
      <w:r>
        <w:t>But that’s architectural — not necessarily required here.</w:t>
      </w:r>
    </w:p>
    <w:p>
      <w:r>
        <w:t>✅ No real DIP violation.</w:t>
      </w:r>
    </w:p>
    <w:p>
      <w:r>
        <w:rPr>
          <w:b/>
          <w:sz w:val="36"/>
        </w:rPr>
        <w:t>🎯 Minor Design Improvements (If Applicable)</w:t>
      </w:r>
    </w:p>
    <w:p/>
    <w:p/>
    <w:p/>
    <w:p>
      <w:r>
        <w:rPr>
          <w:b/>
          <w:sz w:val="36"/>
        </w:rPr>
        <w:t>✅ 1. Add Range Validation (If Business Rules Exist)</w:t>
      </w:r>
    </w:p>
    <w:p/>
    <w:p>
      <w:r>
        <w:t>If:</w:t>
      </w:r>
    </w:p>
    <w:p>
      <w:pPr>
        <w:pStyle w:val="ListBullet"/>
      </w:pPr>
      <w:r>
        <w:rPr>
          <w:rFonts w:ascii="Courier New" w:hAnsi="Courier New"/>
          <w:sz w:val="20"/>
        </w:rPr>
        <w:t>discountPercent</w:t>
      </w:r>
      <w:r>
        <w:t xml:space="preserve"> must be 0–100</w:t>
      </w:r>
    </w:p>
    <w:p>
      <w:pPr>
        <w:pStyle w:val="ListBullet"/>
      </w:pPr>
      <w:r>
        <w:rPr>
          <w:rFonts w:ascii="Courier New" w:hAnsi="Courier New"/>
          <w:sz w:val="20"/>
        </w:rPr>
        <w:t>rentalDayCount</w:t>
      </w:r>
      <w:r>
        <w:t xml:space="preserve"> must be &gt; 0</w:t>
      </w:r>
    </w:p>
    <w:p/>
    <w:p>
      <w:r>
        <w:t>Then you should use validation annotations:</w:t>
      </w:r>
    </w:p>
    <w:p>
      <w:r>
        <w:rPr>
          <w:rFonts w:ascii="Courier New" w:hAnsi="Courier New"/>
          <w:color w:val="000000"/>
          <w:sz w:val="22"/>
        </w:rPr>
        <w:t>@Min(1)</w:t>
        <w:br/>
        <w:t>private Integer rentalDayCount;</w:t>
        <w:br/>
        <w:br/>
        <w:t>@Min(0)</w:t>
        <w:br/>
        <w:t>@Max(100)</w:t>
        <w:br/>
        <w:t>private Integer discountPercent;</w:t>
        <w:br/>
      </w:r>
    </w:p>
    <w:p/>
    <w:p>
      <w:r>
        <w:t>That keeps validation declarative and out of service logic.</w:t>
      </w:r>
    </w:p>
    <w:p/>
    <w:p/>
    <w:p>
      <w:r>
        <w:rPr>
          <w:b/>
          <w:sz w:val="36"/>
        </w:rPr>
        <w:t xml:space="preserve">✅ 2. Remove </w:t>
      </w:r>
      <w:r>
        <w:rPr>
          <w:rFonts w:ascii="Courier New" w:hAnsi="Courier New"/>
          <w:b/>
          <w:sz w:val="20"/>
        </w:rPr>
        <w:t>toString()</w:t>
      </w:r>
      <w:r>
        <w:rPr>
          <w:b/>
        </w:rPr>
        <w:t xml:space="preserve"> (Optional)</w:t>
      </w:r>
    </w:p>
    <w:p/>
    <w:p>
      <w:r>
        <w:t xml:space="preserve">Since you're using Lombok, you can replace manual </w:t>
      </w:r>
      <w:r>
        <w:rPr>
          <w:rFonts w:ascii="Courier New" w:hAnsi="Courier New"/>
          <w:sz w:val="20"/>
        </w:rPr>
        <w:t>toString()</w:t>
      </w:r>
      <w:r>
        <w:t xml:space="preserve"> with:</w:t>
      </w:r>
    </w:p>
    <w:p>
      <w:r>
        <w:rPr>
          <w:rFonts w:ascii="Courier New" w:hAnsi="Courier New"/>
          <w:color w:val="000000"/>
          <w:sz w:val="22"/>
        </w:rPr>
        <w:t>@Value</w:t>
        <w:br/>
        <w:t>@ToString</w:t>
        <w:br/>
      </w:r>
    </w:p>
    <w:p/>
    <w:p>
      <w:r>
        <w:t>Or Lombok’s default behavior.</w:t>
      </w:r>
    </w:p>
    <w:p>
      <w:r>
        <w:rPr>
          <w:b/>
          <w:sz w:val="36"/>
        </w:rPr>
        <w:t>🏆 Final Verdict</w:t>
      </w:r>
    </w:p>
    <w:p/>
    <w:p>
      <w:r>
        <w:t>Your class is already clean and SOLID-compliant.</w:t>
      </w:r>
    </w:p>
    <w:p/>
    <w:p/>
    <w:p>
      <w:r>
        <w:rPr>
          <w:b/>
          <w:sz w:val="32"/>
        </w:rPr>
        <w:t>✅ It has a single responsibility</w:t>
      </w:r>
    </w:p>
    <w:p/>
    <w:p/>
    <w:p/>
    <w:p>
      <w:r>
        <w:rPr>
          <w:b/>
          <w:sz w:val="32"/>
        </w:rPr>
        <w:t>✅ It does not violate OCP/LSP/ISP/DIP</w:t>
      </w:r>
    </w:p>
    <w:p/>
    <w:p/>
    <w:p/>
    <w:p>
      <w:r>
        <w:rPr>
          <w:b/>
          <w:sz w:val="32"/>
        </w:rPr>
        <w:t>✅ It properly separates transport data from business logic</w:t>
      </w:r>
    </w:p>
    <w:p/>
    <w:p>
      <w:r>
        <w:rPr>
          <w:b/>
          <w:sz w:val="36"/>
        </w:rPr>
        <w:t>✅ Recommended Improvements (Only If You Want Production-Level Clean Code)</w:t>
      </w:r>
    </w:p>
    <w:p/>
    <w:p>
      <w:pPr>
        <w:pStyle w:val="ListNumber"/>
      </w:pPr>
      <w:r>
        <w:t xml:space="preserve">Make it </w:t>
      </w:r>
      <w:r>
        <w:rPr>
          <w:b/>
        </w:rPr>
        <w:t>immutable</w:t>
      </w:r>
    </w:p>
    <w:p>
      <w:pPr>
        <w:pStyle w:val="ListNumber"/>
      </w:pPr>
      <w:r>
        <w:t xml:space="preserve">Add </w:t>
      </w:r>
      <w:r>
        <w:rPr>
          <w:b/>
        </w:rPr>
        <w:t>range validation</w:t>
      </w:r>
    </w:p>
    <w:p>
      <w:pPr>
        <w:pStyle w:val="ListNumber"/>
      </w:pPr>
      <w:r>
        <w:t xml:space="preserve">Remove manual </w:t>
      </w:r>
      <w:r>
        <w:rPr>
          <w:rFonts w:ascii="Courier New" w:hAnsi="Courier New"/>
          <w:sz w:val="20"/>
        </w:rPr>
        <w:t>toString()</w:t>
      </w:r>
      <w:r>
        <w:t xml:space="preserve"> and use Lombok</w:t>
      </w:r>
    </w:p>
    <w:p>
      <w:pPr>
        <w:pStyle w:val="ListNumber"/>
      </w:pPr>
      <w:r>
        <w:t>Keep it strictly as a DTO (no business logic added later)</w:t>
      </w:r>
    </w:p>
    <w:p/>
    <w:p>
      <w:r>
        <w:t>If you'd like, I can also:</w:t>
      </w:r>
    </w:p>
    <w:p>
      <w:pPr>
        <w:pStyle w:val="ListBullet"/>
      </w:pPr>
      <w:r>
        <w:t xml:space="preserve">✅ Review your Service layer for SOLID compliance  </w:t>
      </w:r>
    </w:p>
    <w:p>
      <w:pPr>
        <w:pStyle w:val="ListBullet"/>
      </w:pPr>
      <w:r>
        <w:t xml:space="preserve">✅ Review your Domain model  </w:t>
      </w:r>
    </w:p>
    <w:p>
      <w:pPr>
        <w:pStyle w:val="ListBullet"/>
      </w:pPr>
      <w:r>
        <w:t xml:space="preserve">✅ Show what a clean layered Toolstore architecture would look like  </w:t>
      </w:r>
    </w:p>
    <w:p/>
    <w:p>
      <w:r>
        <w:t>Just share the next class.</w:t>
      </w:r>
    </w:p>
    <w:p/>
    <w:p>
      <w:r>
        <w:rPr>
          <w:b/>
          <w:sz w:val="28"/>
        </w:rPr>
        <w:t>What exception is thrown by @min &amp; @max ? I need to add it to my globalexception handler for clean error messages.</w:t>
      </w:r>
    </w:p>
    <w:p/>
    <w:p>
      <w:r>
        <w:rPr>
          <w:b/>
          <w:sz w:val="28"/>
        </w:rPr>
        <w:t>RouteLLM</w:t>
      </w:r>
    </w:p>
    <w:p>
      <w:r>
        <w:t xml:space="preserve">When you use Jakarta Bean Validation annotations like </w:t>
      </w:r>
      <w:r>
        <w:rPr>
          <w:rFonts w:ascii="Courier New" w:hAnsi="Courier New"/>
          <w:sz w:val="20"/>
        </w:rPr>
        <w:t>@Min</w:t>
      </w:r>
      <w:r>
        <w:t xml:space="preserve">, </w:t>
      </w:r>
      <w:r>
        <w:rPr>
          <w:rFonts w:ascii="Courier New" w:hAnsi="Courier New"/>
          <w:sz w:val="20"/>
        </w:rPr>
        <w:t>@Max</w:t>
      </w:r>
      <w:r>
        <w:t xml:space="preserve">, or </w:t>
      </w:r>
      <w:r>
        <w:rPr>
          <w:rFonts w:ascii="Courier New" w:hAnsi="Courier New"/>
          <w:sz w:val="20"/>
        </w:rPr>
        <w:t>@NotNull</w:t>
      </w:r>
      <w:r>
        <w:t xml:space="preserve"> on a request body in a Spring Boot controller, the exception thrown depends on </w:t>
      </w:r>
      <w:r>
        <w:rPr>
          <w:b/>
        </w:rPr>
        <w:t>how</w:t>
      </w:r>
      <w:r>
        <w:t xml:space="preserve"> the validation is triggered.</w:t>
      </w:r>
    </w:p>
    <w:p/>
    <w:p/>
    <w:p>
      <w:r>
        <w:rPr>
          <w:b/>
          <w:sz w:val="32"/>
        </w:rPr>
        <w:t xml:space="preserve">1. The Primary Exception: </w:t>
      </w:r>
      <w:r>
        <w:rPr>
          <w:rFonts w:ascii="Courier New" w:hAnsi="Courier New"/>
          <w:b/>
          <w:sz w:val="20"/>
        </w:rPr>
        <w:t>MethodArgumentNotValidException</w:t>
      </w:r>
    </w:p>
    <w:p/>
    <w:p>
      <w:r>
        <w:t xml:space="preserve">This is the most common exception. It is thrown when a </w:t>
      </w:r>
      <w:r>
        <w:rPr>
          <w:rFonts w:ascii="Courier New" w:hAnsi="Courier New"/>
          <w:sz w:val="20"/>
        </w:rPr>
        <w:t>@RequestBody</w:t>
      </w:r>
      <w:r>
        <w:t xml:space="preserve"> parameter fails validation (i.e., you have </w:t>
      </w:r>
      <w:r>
        <w:rPr>
          <w:rFonts w:ascii="Courier New" w:hAnsi="Courier New"/>
          <w:sz w:val="20"/>
        </w:rPr>
        <w:t>@Valid</w:t>
      </w:r>
      <w:r>
        <w:t xml:space="preserve"> or </w:t>
      </w:r>
      <w:r>
        <w:rPr>
          <w:rFonts w:ascii="Courier New" w:hAnsi="Courier New"/>
          <w:sz w:val="20"/>
        </w:rPr>
        <w:t>@Validated</w:t>
      </w:r>
      <w:r>
        <w:t xml:space="preserve"> in your controller method signature).</w:t>
      </w:r>
    </w:p>
    <w:p/>
    <w:p/>
    <w:p>
      <w:r>
        <w:rPr>
          <w:b/>
          <w:sz w:val="28"/>
        </w:rPr>
        <w:t>How to handle it in your Global Exception Handler:</w:t>
      </w:r>
    </w:p>
    <w:p/>
    <w:p>
      <w:r>
        <w:t xml:space="preserve">You should override or handle </w:t>
      </w:r>
      <w:r>
        <w:rPr>
          <w:rFonts w:ascii="Courier New" w:hAnsi="Courier New"/>
          <w:sz w:val="20"/>
        </w:rPr>
        <w:t>MethodArgumentNotValidException</w:t>
      </w:r>
      <w:r>
        <w:t xml:space="preserve">. This exception contains a </w:t>
      </w:r>
      <w:r>
        <w:rPr>
          <w:rFonts w:ascii="Courier New" w:hAnsi="Courier New"/>
          <w:sz w:val="20"/>
        </w:rPr>
        <w:t>BindingResult</w:t>
      </w:r>
      <w:r>
        <w:t xml:space="preserve"> which holds the specific error messages you defined in your DTO (e.g., "Discount percent is required").</w:t>
      </w:r>
    </w:p>
    <w:p>
      <w:r>
        <w:rPr>
          <w:rFonts w:ascii="Courier New" w:hAnsi="Courier New"/>
          <w:color w:val="000000"/>
          <w:sz w:val="22"/>
        </w:rPr>
        <w:t>@RestControllerAdvice</w:t>
        <w:br/>
        <w:t>public class GlobalExceptionHandler {</w:t>
        <w:br/>
        <w:br/>
        <w:t xml:space="preserve">    @ExceptionHandler(MethodArgumentNotValidException.class)</w:t>
        <w:br/>
        <w:t xml:space="preserve">    public ResponseEntity&lt;Map&lt;String, String&gt;&gt; handleValidationExceptions(MethodArgumentNotValidException ex) {</w:t>
        <w:br/>
        <w:t xml:space="preserve">        Map&lt;String, String&gt; errors = new HashMap&lt;&gt;();</w:t>
        <w:br/>
        <w:br/>
        <w:t xml:space="preserve">        ex.getBindingResult().getFieldErrors().forEach(error -&gt; </w:t>
        <w:br/>
        <w:t xml:space="preserve">            errors.put(error.getField(), error.getDefaultMessage())</w:t>
        <w:br/>
        <w:t xml:space="preserve">        );</w:t>
        <w:br/>
        <w:br/>
        <w:t xml:space="preserve">        return new ResponseEntity&lt;&gt;(errors, HttpStatus.BAD_REQUEST);</w:t>
        <w:br/>
        <w:t xml:space="preserve">    }</w:t>
        <w:br/>
        <w:t>}</w:t>
        <w:br/>
      </w:r>
    </w:p>
    <w:p/>
    <w:p/>
    <w:p/>
    <w:p>
      <w:r>
        <w:rPr>
          <w:b/>
          <w:sz w:val="32"/>
        </w:rPr>
        <w:t xml:space="preserve">2. The Secondary Exception: </w:t>
      </w:r>
      <w:r>
        <w:rPr>
          <w:rFonts w:ascii="Courier New" w:hAnsi="Courier New"/>
          <w:b/>
          <w:sz w:val="20"/>
        </w:rPr>
        <w:t>ConstraintViolationException</w:t>
      </w:r>
    </w:p>
    <w:p/>
    <w:p>
      <w:r>
        <w:t>This is thrown in two specific scenarios:</w:t>
      </w:r>
    </w:p>
    <w:p>
      <w:pPr>
        <w:pStyle w:val="ListNumber"/>
      </w:pPr>
      <w:r>
        <w:t xml:space="preserve">When you validate </w:t>
      </w:r>
      <w:r>
        <w:rPr>
          <w:b/>
        </w:rPr>
        <w:t>Request Parameters</w:t>
      </w:r>
      <w:r>
        <w:t xml:space="preserve"> or </w:t>
      </w:r>
      <w:r>
        <w:rPr>
          <w:b/>
        </w:rPr>
        <w:t>Path Variables</w:t>
      </w:r>
      <w:r>
        <w:t xml:space="preserve"> (e.g., </w:t>
      </w:r>
      <w:r>
        <w:rPr>
          <w:rFonts w:ascii="Courier New" w:hAnsi="Courier New"/>
          <w:sz w:val="20"/>
        </w:rPr>
        <w:t>/checkout?discount=110</w:t>
      </w:r>
      <w:r>
        <w:t>) instead of a Request Body.</w:t>
      </w:r>
    </w:p>
    <w:p>
      <w:pPr>
        <w:pStyle w:val="ListNumber"/>
      </w:pPr>
      <w:r>
        <w:t xml:space="preserve">When you manually trigger validation on a service-layer method using </w:t>
      </w:r>
      <w:r>
        <w:rPr>
          <w:rFonts w:ascii="Courier New" w:hAnsi="Courier New"/>
          <w:sz w:val="20"/>
        </w:rPr>
        <w:t>@Validated</w:t>
      </w:r>
      <w:r>
        <w:t xml:space="preserve"> at the class level.</w:t>
      </w:r>
    </w:p>
    <w:p/>
    <w:p/>
    <w:p/>
    <w:p>
      <w:r>
        <w:rPr>
          <w:b/>
          <w:sz w:val="28"/>
        </w:rPr>
        <w:t>How to handle it:</w:t>
      </w:r>
    </w:p>
    <w:p/>
    <w:p>
      <w:r>
        <w:rPr>
          <w:rFonts w:ascii="Courier New" w:hAnsi="Courier New"/>
          <w:color w:val="000000"/>
          <w:sz w:val="22"/>
        </w:rPr>
        <w:t>@ExceptionHandler(ConstraintViolationException.class)</w:t>
        <w:br/>
        <w:t>public ResponseEntity&lt;Map&lt;String, String&gt;&gt; handleConstraintViolationException(ConstraintViolationException ex) {</w:t>
        <w:br/>
        <w:t xml:space="preserve">    Map&lt;String, String&gt; errors = new HashMap&lt;&gt;();</w:t>
        <w:br/>
        <w:br/>
        <w:t xml:space="preserve">    ex.getConstraintViolations().forEach(violation -&gt; {</w:t>
        <w:br/>
        <w:t xml:space="preserve">        String propertyPath = violation.getPropertyPath().toString();</w:t>
        <w:br/>
        <w:t xml:space="preserve">        errors.put(propertyPath.substring(propertyPath.lastIndexOf('.') + 1), violation.getMessage());</w:t>
        <w:br/>
        <w:t xml:space="preserve">    });</w:t>
        <w:br/>
        <w:br/>
        <w:t xml:space="preserve">    return new ResponseEntity&lt;&gt;(errors, HttpStatus.BAD_REQUEST);</w:t>
        <w:br/>
        <w:t>}</w:t>
        <w:br/>
      </w:r>
    </w:p>
    <w:p/>
    <w:p/>
    <w:p/>
    <w:p>
      <w:r>
        <w:rPr>
          <w:b/>
          <w:sz w:val="32"/>
        </w:rPr>
        <w:t>3. Summary Table for your Handler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Exception Thrown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JSON Body</w:t>
            </w:r>
            <w:r>
              <w:t xml:space="preserve"> (</w:t>
            </w:r>
            <w:r>
              <w:rPr>
                <w:rFonts w:ascii="Courier New" w:hAnsi="Courier New"/>
                <w:sz w:val="20"/>
              </w:rPr>
              <w:t>@RequestBody @Valid</w:t>
            </w:r>
            <w:r>
              <w:t>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MethodArgumentNotValidException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URL Params</w:t>
            </w:r>
            <w:r>
              <w:t xml:space="preserve"> (</w:t>
            </w:r>
            <w:r>
              <w:rPr>
                <w:rFonts w:ascii="Courier New" w:hAnsi="Courier New"/>
                <w:sz w:val="20"/>
              </w:rPr>
              <w:t>@RequestParam</w:t>
            </w:r>
            <w:r>
              <w:t>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ConstraintViolationException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Path Variables</w:t>
            </w:r>
            <w:r>
              <w:t xml:space="preserve"> (</w:t>
            </w:r>
            <w:r>
              <w:rPr>
                <w:rFonts w:ascii="Courier New" w:hAnsi="Courier New"/>
                <w:sz w:val="20"/>
              </w:rPr>
              <w:t>@PathVariable</w:t>
            </w:r>
            <w:r>
              <w:t>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ConstraintViolationException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Invalid JSON Format</w:t>
            </w:r>
            <w:r>
              <w:t xml:space="preserve"> (e.g., string instead of int)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ourier New" w:hAnsi="Courier New"/>
                <w:sz w:val="20"/>
              </w:rPr>
              <w:t>HttpMessageNotReadableException</w:t>
            </w:r>
          </w:p>
        </w:tc>
      </w:tr>
    </w:tbl>
    <w:p/>
    <w:p/>
    <w:p/>
    <w:p>
      <w:r>
        <w:rPr>
          <w:b/>
          <w:sz w:val="32"/>
        </w:rPr>
        <w:t>💡 Pro-Tip for Clean Messages</w:t>
      </w:r>
    </w:p>
    <w:p/>
    <w:p>
      <w:r>
        <w:t xml:space="preserve">If the user sends a string where an </w:t>
      </w:r>
      <w:r>
        <w:rPr>
          <w:rFonts w:ascii="Courier New" w:hAnsi="Courier New"/>
          <w:sz w:val="20"/>
        </w:rPr>
        <w:t>Integer</w:t>
      </w:r>
      <w:r>
        <w:t xml:space="preserve"> is expected (like </w:t>
      </w:r>
      <w:r>
        <w:rPr>
          <w:rFonts w:ascii="Courier New" w:hAnsi="Courier New"/>
          <w:sz w:val="20"/>
        </w:rPr>
        <w:t>discountPercent: "abc"</w:t>
      </w:r>
      <w:r>
        <w:t xml:space="preserve">), the validation annotations won't even be reached. Instead, </w:t>
      </w:r>
      <w:r>
        <w:rPr>
          <w:rFonts w:ascii="Courier New" w:hAnsi="Courier New"/>
          <w:sz w:val="20"/>
        </w:rPr>
        <w:t>HttpMessageNotReadableException</w:t>
      </w:r>
      <w:r>
        <w:t xml:space="preserve"> is thrown. You might want to add a handler for that as well to avoid showing a messy stack trace to the user.</w:t>
      </w:r>
    </w:p>
    <w:p/>
    <w:p>
      <w:r>
        <w:rPr>
          <w:b/>
          <w:sz w:val="28"/>
        </w:rPr>
        <w:t xml:space="preserve">This is my global expectation handler </w:t>
        <w:br/>
        <w:t>```@RestControllerAdvice</w:t>
        <w:br/>
        <w:t>public class GlobalExceptionHandler {</w:t>
        <w:br/>
        <w:br/>
        <w:t xml:space="preserve">    @ExceptionHandler(IllegalArgumentException.class)</w:t>
        <w:br/>
        <w:t xml:space="preserve">    public ResponseEntity&lt;ErrorResponse&gt; handleValidationException(IllegalArgumentException ex) {</w:t>
        <w:br/>
        <w:t xml:space="preserve">        System.err.println("Checkout Validation Failed: " + ex.getMessage());</w:t>
        <w:br/>
        <w:t xml:space="preserve">        return ResponseEntity.badRequest().body(new ErrorResponse(ex.getMessage()));</w:t>
        <w:br/>
        <w:t xml:space="preserve">    }</w:t>
        <w:br/>
        <w:br/>
        <w:t xml:space="preserve">    @ExceptionHandler(MethodArgumentNotValidException.class)</w:t>
        <w:br/>
        <w:t xml:space="preserve">    public ResponseEntity&lt;ErrorResponse&gt; handleMethodArgumentNotValid(MethodArgumentNotValidException ex) {</w:t>
        <w:br/>
        <w:t xml:space="preserve">        String message = ex.getBindingResult()</w:t>
        <w:br/>
        <w:t xml:space="preserve">                .getFieldErrors()</w:t>
        <w:br/>
        <w:t xml:space="preserve">                .stream()</w:t>
        <w:br/>
        <w:t xml:space="preserve">                .map(FieldError::getDefaultMessage)</w:t>
        <w:br/>
        <w:t xml:space="preserve">                .collect(Collectors.joining(", "));</w:t>
        <w:br/>
        <w:br/>
        <w:t xml:space="preserve">        System.err.println("Request Body Invalid: " + message);</w:t>
        <w:br/>
        <w:t xml:space="preserve">        return ResponseEntity.badRequest().body(new ErrorResponse(message));</w:t>
        <w:br/>
        <w:t xml:space="preserve">    }</w:t>
        <w:br/>
        <w:br/>
        <w:t xml:space="preserve">    @ExceptionHandler(Exception.class)</w:t>
        <w:br/>
        <w:t xml:space="preserve">    public ResponseEntity&lt;ErrorResponse&gt; handleGeneralException(Exception ex) {</w:t>
        <w:br/>
        <w:t xml:space="preserve">        System.err.println("An unexpected error occurred: " + ex.getMessage());</w:t>
        <w:br/>
        <w:t xml:space="preserve">        ex.printStackTrace(); // Useful for a console-based demo</w:t>
        <w:br/>
        <w:t xml:space="preserve">        return ResponseEntity.internalServerError().body(new ErrorResponse("An internal error occurred."));</w:t>
        <w:br/>
        <w:t xml:space="preserve">    }</w:t>
        <w:br/>
        <w:t>}```</w:t>
        <w:br/>
        <w:br/>
        <w:t xml:space="preserve">This is a snippet from my checkout service </w:t>
        <w:br/>
        <w:t>```private void validateRentalDayCount(int rentalDayCount) {</w:t>
        <w:br/>
        <w:t xml:space="preserve">        if (rentalDayCount &lt; 1) {</w:t>
        <w:br/>
        <w:t xml:space="preserve">            throw new IllegalArgumentException("Rental day count must be 1 or greater");</w:t>
        <w:br/>
        <w:t xml:space="preserve">        }</w:t>
        <w:br/>
        <w:t xml:space="preserve">    }</w:t>
        <w:br/>
        <w:br/>
        <w:t xml:space="preserve">    private void validateDiscountPercent(int discountPercent) {</w:t>
        <w:br/>
        <w:t xml:space="preserve">        if (discountPercent &lt; 0 || discountPercent &gt; 100) {</w:t>
        <w:br/>
        <w:t xml:space="preserve">            throw new IllegalArgumentException("Discount percent must be between 0 and 100");</w:t>
        <w:br/>
        <w:t xml:space="preserve">        }</w:t>
        <w:br/>
        <w:t xml:space="preserve">    }```</w:t>
        <w:br/>
        <w:br/>
        <w:t>I want to format clean user friendly error messages along with a 400.</w:t>
      </w:r>
    </w:p>
    <w:p/>
    <w:p>
      <w:r>
        <w:rPr>
          <w:b/>
          <w:sz w:val="28"/>
        </w:rPr>
        <w:t>RouteLLM</w:t>
      </w:r>
    </w:p>
    <w:p>
      <w:r>
        <w:t xml:space="preserve">Looking at your code, you actually </w:t>
      </w:r>
      <w:r>
        <w:rPr>
          <w:b/>
        </w:rPr>
        <w:t>don't need to add anything new</w:t>
      </w:r>
      <w:r>
        <w:t xml:space="preserve"> </w:t>
      </w:r>
      <w:r>
        <w:t>. Here's why:</w:t>
      </w:r>
    </w:p>
    <w:p/>
    <w:p/>
    <w:p>
      <w:r>
        <w:rPr>
          <w:b/>
          <w:sz w:val="32"/>
        </w:rPr>
        <w:t>✅ You're Already Covered</w:t>
      </w:r>
    </w:p>
    <w:p/>
    <w:p>
      <w:r>
        <w:t xml:space="preserve">Your service throws </w:t>
      </w:r>
      <w:r>
        <w:rPr>
          <w:rFonts w:ascii="Courier New" w:hAnsi="Courier New"/>
          <w:sz w:val="20"/>
        </w:rPr>
        <w:t>IllegalArgumentException</w:t>
      </w:r>
      <w:r>
        <w:t xml:space="preserve">, and your handler already catches it and returns a </w:t>
      </w:r>
      <w:r>
        <w:rPr>
          <w:rFonts w:ascii="Courier New" w:hAnsi="Courier New"/>
          <w:sz w:val="20"/>
        </w:rPr>
        <w:t>400 Bad Request</w:t>
      </w:r>
      <w:r>
        <w:t xml:space="preserve"> with the message directly:</w:t>
      </w:r>
    </w:p>
    <w:p>
      <w:r>
        <w:rPr>
          <w:rFonts w:ascii="Courier New" w:hAnsi="Courier New"/>
          <w:color w:val="000000"/>
          <w:sz w:val="22"/>
        </w:rPr>
        <w:t>@ExceptionHandler(IllegalArgumentException.class)</w:t>
        <w:br/>
        <w:t>public ResponseEntity&lt;ErrorResponse&gt; handleValidationException(IllegalArgumentException ex) {</w:t>
        <w:br/>
        <w:t xml:space="preserve">    return ResponseEntity.badRequest().body(new ErrorResponse(ex.getMessage()));</w:t>
        <w:br/>
        <w:t>}</w:t>
        <w:br/>
      </w:r>
    </w:p>
    <w:p/>
    <w:p>
      <w:r>
        <w:t xml:space="preserve">So when </w:t>
      </w:r>
      <w:r>
        <w:rPr>
          <w:rFonts w:ascii="Courier New" w:hAnsi="Courier New"/>
          <w:sz w:val="20"/>
        </w:rPr>
        <w:t>validateDiscountPercent</w:t>
      </w:r>
      <w:r>
        <w:t xml:space="preserve"> throws:</w:t>
      </w:r>
    </w:p>
    <w:p>
      <w:r>
        <w:rPr>
          <w:rFonts w:ascii="Courier New" w:hAnsi="Courier New"/>
          <w:color w:val="000000"/>
          <w:sz w:val="22"/>
        </w:rPr>
        <w:t>throw new IllegalArgumentException("Discount percent must be between 0 and 100");</w:t>
        <w:br/>
      </w:r>
    </w:p>
    <w:p/>
    <w:p>
      <w:r>
        <w:t>The user gets back:</w:t>
      </w:r>
    </w:p>
    <w:p>
      <w:r>
        <w:rPr>
          <w:rFonts w:ascii="Courier New" w:hAnsi="Courier New"/>
          <w:color w:val="000000"/>
          <w:sz w:val="22"/>
        </w:rPr>
        <w:t>{</w:t>
        <w:br/>
        <w:t xml:space="preserve">  "message": "Discount percent must be between 0 and 100"</w:t>
        <w:br/>
        <w:t>}</w:t>
        <w:br/>
      </w:r>
    </w:p>
    <w:p/>
    <w:p>
      <w:r>
        <w:t xml:space="preserve">Clean, user-friendly, and </w:t>
      </w:r>
      <w:r>
        <w:rPr>
          <w:rFonts w:ascii="Courier New" w:hAnsi="Courier New"/>
          <w:sz w:val="20"/>
        </w:rPr>
        <w:t>400</w:t>
      </w:r>
      <w:r>
        <w:t>. ✅</w:t>
      </w:r>
    </w:p>
    <w:p/>
    <w:p/>
    <w:p>
      <w:r>
        <w:rPr>
          <w:b/>
          <w:sz w:val="32"/>
        </w:rPr>
        <w:t>💡 One Recommendation Though</w:t>
      </w:r>
    </w:p>
    <w:p/>
    <w:p>
      <w:r>
        <w:t xml:space="preserve">Since you're doing </w:t>
      </w:r>
      <w:r>
        <w:rPr>
          <w:b/>
        </w:rPr>
        <w:t>manual validation in the service layer</w:t>
      </w:r>
      <w:r>
        <w:t xml:space="preserve"> </w:t>
      </w:r>
      <w:r>
        <w:t xml:space="preserve">, you can actually </w:t>
      </w:r>
      <w:r>
        <w:rPr>
          <w:b/>
        </w:rPr>
        <w:t>remove</w:t>
      </w:r>
      <w:r>
        <w:rPr>
          <w:rFonts w:ascii="Courier New" w:hAnsi="Courier New"/>
          <w:sz w:val="20"/>
        </w:rPr>
        <w:t>@Min</w:t>
      </w:r>
      <w:r>
        <w:t>/</w:t>
      </w:r>
      <w:r>
        <w:rPr>
          <w:rFonts w:ascii="Courier New" w:hAnsi="Courier New"/>
          <w:sz w:val="20"/>
        </w:rPr>
        <w:t>@Max</w:t>
      </w:r>
      <w:r>
        <w:t xml:space="preserve"> from the DTO to avoid duplicate validation logic. Pick </w:t>
      </w:r>
      <w:r>
        <w:rPr>
          <w:b/>
        </w:rPr>
        <w:t>one</w:t>
      </w:r>
      <w:r>
        <w:t xml:space="preserve"> approach: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Approach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Where Validation Lives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Best For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Jakarta annotations</w:t>
            </w:r>
            <w:r>
              <w:t xml:space="preserve"> (</w:t>
            </w:r>
            <w:r>
              <w:rPr>
                <w:rFonts w:ascii="Courier New" w:hAnsi="Courier New"/>
                <w:sz w:val="20"/>
              </w:rPr>
              <w:t>@Min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@Max</w:t>
            </w:r>
            <w:r>
              <w:t>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DTO layer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Simple constraint checks at the API boundary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Manual validation</w:t>
            </w:r>
            <w:r>
              <w:t xml:space="preserve"> (your current approach)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Service layer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Business rule validation with custom logic</w:t>
            </w:r>
          </w:p>
        </w:tc>
      </w:tr>
    </w:tbl>
    <w:p/>
    <w:p>
      <w:r>
        <w:t>Since your service already validates with meaningful messages, the DTO annotations would be redundant. Your current approach is clean and consistent — just keep it as-is.</w:t>
      </w:r>
    </w:p>
    <w:p/>
    <w:p>
      <w:r>
        <w:rPr>
          <w:b/>
          <w:sz w:val="28"/>
        </w:rPr>
        <w:t>I believe Jakarta @min &amp; @max are throwing different exceptions. This test</w:t>
        <w:br/>
        <w:t>```@Test</w:t>
        <w:br/>
        <w:t xml:space="preserve">    void checkout_RentalDaysLessThanOne_Returns400WithMessage() throws Exception {</w:t>
        <w:br/>
        <w:t xml:space="preserve">        // Specification test 2 - modified to be invalid</w:t>
        <w:br/>
        <w:t xml:space="preserve">        CheckoutRequest request = new CheckoutRequest("LADW", 0, 10, LocalDate.of(2020, 7, 2));</w:t>
        <w:br/>
        <w:br/>
        <w:t xml:space="preserve">        when(checkoutService.checkout(anyString(), anyInt(), anyInt(), any(LocalDate.class)))</w:t>
        <w:br/>
        <w:t xml:space="preserve">                .thenThrow(new IllegalArgumentException("Rental day count must be 1 or greater"));</w:t>
        <w:br/>
        <w:br/>
        <w:t xml:space="preserve">        mockMvc.perform(post("/api/checkout")</w:t>
        <w:br/>
        <w:t xml:space="preserve">                        .contentType(MediaType.APPLICATION_JSON)</w:t>
        <w:br/>
        <w:t xml:space="preserve">                        .content(objectMapper.writeValueAsString(request)))</w:t>
        <w:br/>
        <w:t xml:space="preserve">                .andExpect(status().isBadRequest())</w:t>
        <w:br/>
        <w:t xml:space="preserve">                .andExpect(jsonPath("$.message").value("Rental day count must be 1 or greater"));</w:t>
        <w:br/>
        <w:t xml:space="preserve">    }```</w:t>
        <w:br/>
        <w:br/>
        <w:t>Returns this assert error.</w:t>
        <w:br/>
        <w:t>Request Body Invalid: must be greater than or equal to 1</w:t>
        <w:br/>
        <w:br/>
        <w:t>JSON path "$.message"</w:t>
        <w:br/>
        <w:t>Expected :Rental day count must be 1 or greater</w:t>
        <w:br/>
        <w:t>Actual   :must be greater than or equal to 1</w:t>
      </w:r>
    </w:p>
    <w:p/>
    <w:p>
      <w:r>
        <w:rPr>
          <w:b/>
          <w:sz w:val="28"/>
        </w:rPr>
        <w:t>RouteLLM</w:t>
      </w:r>
    </w:p>
    <w:p>
      <w:r>
        <w:t xml:space="preserve">You are exactly right. The reason your test is failing is because </w:t>
      </w:r>
      <w:r>
        <w:rPr>
          <w:b/>
        </w:rPr>
        <w:t>Jakarta Bean Validation (</w:t>
      </w:r>
      <w:r>
        <w:rPr>
          <w:rFonts w:ascii="Courier New" w:hAnsi="Courier New"/>
          <w:b/>
          <w:sz w:val="20"/>
        </w:rPr>
        <w:t>@Min</w:t>
      </w:r>
      <w:r>
        <w:rPr>
          <w:b/>
        </w:rPr>
        <w:t>) is intercepting the request before it ever reaches your service.</w:t>
      </w:r>
    </w:p>
    <w:p>
      <w:r>
        <w:t>Here is what is happening:</w:t>
      </w:r>
    </w:p>
    <w:p>
      <w:pPr>
        <w:pStyle w:val="ListNumber"/>
      </w:pPr>
      <w:r>
        <w:rPr>
          <w:b/>
        </w:rPr>
        <w:t>The Interception:</w:t>
      </w:r>
      <w:r>
        <w:t xml:space="preserve"> Because you have </w:t>
      </w:r>
      <w:r>
        <w:rPr>
          <w:rFonts w:ascii="Courier New" w:hAnsi="Courier New"/>
          <w:sz w:val="20"/>
        </w:rPr>
        <w:t>@Min(1)</w:t>
      </w:r>
      <w:r>
        <w:t xml:space="preserve"> on your </w:t>
      </w:r>
      <w:r>
        <w:rPr>
          <w:rFonts w:ascii="Courier New" w:hAnsi="Courier New"/>
          <w:sz w:val="20"/>
        </w:rPr>
        <w:t>CheckoutRequest</w:t>
      </w:r>
      <w:r>
        <w:t xml:space="preserve"> DTO and </w:t>
      </w:r>
      <w:r>
        <w:rPr>
          <w:rFonts w:ascii="Courier New" w:hAnsi="Courier New"/>
          <w:sz w:val="20"/>
        </w:rPr>
        <w:t>@Valid</w:t>
      </w:r>
      <w:r>
        <w:t xml:space="preserve"> in your Controller, Spring validates the object immediately upon deserialization.</w:t>
      </w:r>
    </w:p>
    <w:p>
      <w:pPr>
        <w:pStyle w:val="ListNumber"/>
      </w:pPr>
      <w:r>
        <w:rPr>
          <w:b/>
        </w:rPr>
        <w:t>The Exception:</w:t>
      </w:r>
      <w:r>
        <w:t xml:space="preserve"> It throws </w:t>
      </w:r>
      <w:r>
        <w:rPr>
          <w:rFonts w:ascii="Courier New" w:hAnsi="Courier New"/>
          <w:sz w:val="20"/>
        </w:rPr>
        <w:t>MethodArgumentNotValidException</w:t>
      </w:r>
      <w:r>
        <w:t>.</w:t>
      </w:r>
    </w:p>
    <w:p>
      <w:pPr>
        <w:pStyle w:val="ListNumber"/>
      </w:pPr>
      <w:r>
        <w:rPr>
          <w:b/>
        </w:rPr>
        <w:t>The Handler:</w:t>
      </w:r>
      <w:r>
        <w:t xml:space="preserve"> Your </w:t>
      </w:r>
      <w:r>
        <w:rPr>
          <w:rFonts w:ascii="Courier New" w:hAnsi="Courier New"/>
          <w:sz w:val="20"/>
        </w:rPr>
        <w:t>handleMethodArgumentNotValid</w:t>
      </w:r>
      <w:r>
        <w:t xml:space="preserve"> method catches it.</w:t>
      </w:r>
    </w:p>
    <w:p>
      <w:pPr>
        <w:pStyle w:val="ListNumber"/>
      </w:pPr>
      <w:r>
        <w:rPr>
          <w:b/>
        </w:rPr>
        <w:t>The Message:</w:t>
      </w:r>
      <w:r>
        <w:t xml:space="preserve"> Since you didn't provide a custom message in the </w:t>
      </w:r>
      <w:r>
        <w:rPr>
          <w:rFonts w:ascii="Courier New" w:hAnsi="Courier New"/>
          <w:sz w:val="20"/>
        </w:rPr>
        <w:t>@Min</w:t>
      </w:r>
      <w:r>
        <w:t xml:space="preserve"> annotation, it uses the default Jakarta message: </w:t>
      </w:r>
      <w:r>
        <w:rPr>
          <w:rFonts w:ascii="Courier New" w:hAnsi="Courier New"/>
          <w:sz w:val="20"/>
        </w:rPr>
        <w:t>"must be greater than or equal to 1"</w:t>
      </w:r>
      <w:r>
        <w:t>.</w:t>
      </w:r>
    </w:p>
    <w:p>
      <w:pPr>
        <w:pStyle w:val="ListNumber"/>
      </w:pPr>
      <w:r>
        <w:rPr>
          <w:b/>
        </w:rPr>
        <w:t>The Service:</w:t>
      </w:r>
      <w:r>
        <w:t xml:space="preserve"> Your service (and your </w:t>
      </w:r>
      <w:r>
        <w:rPr>
          <w:rFonts w:ascii="Courier New" w:hAnsi="Courier New"/>
          <w:sz w:val="20"/>
        </w:rPr>
        <w:t>when(...).thenThrow(...)</w:t>
      </w:r>
      <w:r>
        <w:t xml:space="preserve"> mock) is </w:t>
      </w:r>
      <w:r>
        <w:rPr>
          <w:b/>
        </w:rPr>
        <w:t>never even called</w:t>
      </w:r>
      <w:r>
        <w:t xml:space="preserve"> because the request was rejected at the Controller door.</w:t>
      </w:r>
    </w:p>
    <w:p/>
    <w:p/>
    <w:p/>
    <w:p>
      <w:r>
        <w:rPr>
          <w:b/>
          <w:sz w:val="32"/>
        </w:rPr>
        <w:t>How to fix it for clean, consistent messages</w:t>
      </w:r>
    </w:p>
    <w:p/>
    <w:p>
      <w:r>
        <w:t>To make the Jakarta validation match your service logic and pass your test, you should define the message explicitly in the DTO.</w:t>
      </w:r>
    </w:p>
    <w:p/>
    <w:p/>
    <w:p>
      <w:r>
        <w:rPr>
          <w:b/>
          <w:sz w:val="28"/>
        </w:rPr>
        <w:t>1. Update your DTO</w:t>
      </w:r>
    </w:p>
    <w:p/>
    <w:p>
      <w:r>
        <w:t xml:space="preserve">Add the </w:t>
      </w:r>
      <w:r>
        <w:rPr>
          <w:rFonts w:ascii="Courier New" w:hAnsi="Courier New"/>
          <w:sz w:val="20"/>
        </w:rPr>
        <w:t>message</w:t>
      </w:r>
      <w:r>
        <w:t xml:space="preserve"> attribute to your </w:t>
      </w:r>
      <w:r>
        <w:rPr>
          <w:rFonts w:ascii="Courier New" w:hAnsi="Courier New"/>
          <w:sz w:val="20"/>
        </w:rPr>
        <w:t>@Min</w:t>
      </w:r>
      <w:r>
        <w:t xml:space="preserve"> and </w:t>
      </w:r>
      <w:r>
        <w:rPr>
          <w:rFonts w:ascii="Courier New" w:hAnsi="Courier New"/>
          <w:sz w:val="20"/>
        </w:rPr>
        <w:t>@Max</w:t>
      </w:r>
      <w:r>
        <w:t xml:space="preserve"> annotations to match the exact strings your test expects.</w:t>
      </w:r>
    </w:p>
    <w:p>
      <w:r>
        <w:rPr>
          <w:rFonts w:ascii="Courier New" w:hAnsi="Courier New"/>
          <w:color w:val="000000"/>
          <w:sz w:val="22"/>
        </w:rPr>
        <w:t>public class CheckoutRequest {</w:t>
        <w:br/>
        <w:br/>
        <w:t xml:space="preserve">    @NotNull(message = "Tool code is required")</w:t>
        <w:br/>
        <w:t xml:space="preserve">    private String toolCode;</w:t>
        <w:br/>
        <w:br/>
        <w:t xml:space="preserve">    @NotNull(message = "Rental day count is required")</w:t>
        <w:br/>
        <w:t xml:space="preserve">    @Min(value = 1, message = "Rental day count must be 1 or greater") // Match your test string</w:t>
        <w:br/>
        <w:t xml:space="preserve">    private Integer rentalDayCount;</w:t>
        <w:br/>
        <w:br/>
        <w:t xml:space="preserve">    @NotNull(message = "Discount percent is required")</w:t>
        <w:br/>
        <w:t xml:space="preserve">    @Min(value = 0, message = "Discount percent must be between 0 and 100")</w:t>
        <w:br/>
        <w:t xml:space="preserve">    @Max(value = 100, message = "Discount percent must be between 0 and 100")</w:t>
        <w:br/>
        <w:t xml:space="preserve">    private Integer discountPercent;</w:t>
        <w:br/>
        <w:br/>
        <w:t xml:space="preserve">    // ... rest of class</w:t>
        <w:br/>
        <w:t>}</w:t>
        <w:br/>
      </w:r>
    </w:p>
    <w:p/>
    <w:p/>
    <w:p/>
    <w:p>
      <w:r>
        <w:rPr>
          <w:b/>
          <w:sz w:val="28"/>
        </w:rPr>
        <w:t>2. Why this is better for SOLID</w:t>
      </w:r>
    </w:p>
    <w:p/>
    <w:p>
      <w:r>
        <w:t>By putting these messages in the DTO:</w:t>
      </w:r>
    </w:p>
    <w:p>
      <w:pPr>
        <w:pStyle w:val="ListBullet"/>
      </w:pPr>
      <w:r>
        <w:rPr>
          <w:b/>
        </w:rPr>
        <w:t>Fail Fast:</w:t>
      </w:r>
      <w:r>
        <w:t xml:space="preserve"> You reject bad data at the edge of your application (Controller) before wasting resources in the Service or Database layers.</w:t>
      </w:r>
    </w:p>
    <w:p>
      <w:pPr>
        <w:pStyle w:val="ListBullet"/>
      </w:pPr>
      <w:r>
        <w:rPr>
          <w:b/>
        </w:rPr>
        <w:t>Single Source of Truth:</w:t>
      </w:r>
      <w:r>
        <w:t xml:space="preserve"> You can actually </w:t>
      </w:r>
      <w:r>
        <w:rPr>
          <w:b/>
        </w:rPr>
        <w:t>remove</w:t>
      </w:r>
      <w:r>
        <w:t xml:space="preserve"> the manual </w:t>
      </w:r>
      <w:r>
        <w:rPr>
          <w:rFonts w:ascii="Courier New" w:hAnsi="Courier New"/>
          <w:sz w:val="20"/>
        </w:rPr>
        <w:t>validateRentalDayCount</w:t>
      </w:r>
      <w:r>
        <w:t xml:space="preserve"> methods from your Service. The DTO handles the "shape" and "constraints" of the data, while the Service handles "business logic" (like checking if the tool is actually in stock).</w:t>
      </w:r>
    </w:p>
    <w:p/>
    <w:p/>
    <w:p/>
    <w:p>
      <w:r>
        <w:rPr>
          <w:b/>
          <w:sz w:val="32"/>
        </w:rPr>
        <w:t>If you want to keep the Service validation</w:t>
      </w:r>
    </w:p>
    <w:p/>
    <w:p>
      <w:r>
        <w:t xml:space="preserve">If you prefer the Service to do the validation (perhaps because the rules are dynamic), you should </w:t>
      </w:r>
      <w:r>
        <w:rPr>
          <w:b/>
        </w:rPr>
        <w:t>remove</w:t>
      </w:r>
      <w:r>
        <w:rPr>
          <w:rFonts w:ascii="Courier New" w:hAnsi="Courier New"/>
          <w:sz w:val="20"/>
        </w:rPr>
        <w:t>@Min</w:t>
      </w:r>
      <w:r>
        <w:t xml:space="preserve"> and </w:t>
      </w:r>
      <w:r>
        <w:rPr>
          <w:rFonts w:ascii="Courier New" w:hAnsi="Courier New"/>
          <w:sz w:val="20"/>
        </w:rPr>
        <w:t>@Max</w:t>
      </w:r>
      <w:r>
        <w:t xml:space="preserve"> from the DTO entirely. </w:t>
      </w:r>
    </w:p>
    <w:p>
      <w:r>
        <w:t>If you remove them:</w:t>
      </w:r>
    </w:p>
    <w:p>
      <w:pPr>
        <w:pStyle w:val="ListNumber"/>
      </w:pPr>
      <w:r>
        <w:t>Spring won't catch the error at the Controller.</w:t>
      </w:r>
    </w:p>
    <w:p>
      <w:pPr>
        <w:pStyle w:val="ListNumber"/>
      </w:pPr>
      <w:r>
        <w:t>The request will reach the Service.</w:t>
      </w:r>
    </w:p>
    <w:p>
      <w:pPr>
        <w:pStyle w:val="ListNumber"/>
      </w:pPr>
      <w:r>
        <w:t xml:space="preserve">Your Mockito </w:t>
      </w:r>
      <w:r>
        <w:rPr>
          <w:rFonts w:ascii="Courier New" w:hAnsi="Courier New"/>
          <w:sz w:val="20"/>
        </w:rPr>
        <w:t>when(...).thenThrow(...)</w:t>
      </w:r>
      <w:r>
        <w:t xml:space="preserve"> will trigger.</w:t>
      </w:r>
    </w:p>
    <w:p>
      <w:pPr>
        <w:pStyle w:val="ListNumber"/>
      </w:pPr>
      <w:r>
        <w:t xml:space="preserve">Your </w:t>
      </w:r>
      <w:r>
        <w:rPr>
          <w:rFonts w:ascii="Courier New" w:hAnsi="Courier New"/>
          <w:sz w:val="20"/>
        </w:rPr>
        <w:t>IllegalArgumentException</w:t>
      </w:r>
      <w:r>
        <w:t xml:space="preserve"> handler will catch it.</w:t>
      </w:r>
    </w:p>
    <w:p>
      <w:pPr>
        <w:pStyle w:val="ListNumber"/>
      </w:pPr>
      <w:r>
        <w:t>The test will pass with your specific message.</w:t>
      </w:r>
    </w:p>
    <w:p/>
    <w:p>
      <w:r>
        <w:rPr>
          <w:b/>
        </w:rPr>
        <w:t>Recommendation:</w:t>
      </w:r>
      <w:r>
        <w:t xml:space="preserve"> Use the </w:t>
      </w:r>
      <w:r>
        <w:rPr>
          <w:b/>
        </w:rPr>
        <w:t>DTO approach (Step 1)</w:t>
      </w:r>
      <w:r>
        <w:t xml:space="preserve"> </w:t>
      </w:r>
      <w:r>
        <w:t>. It is the standard "Spring Way" and keeps your service code much leaner.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