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Java ChargeService Refactor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</w:t>
        <w:br/>
        <w:t>```</w:t>
        <w:br/>
        <w:t>package com.toolstore.demo.service;</w:t>
        <w:br/>
        <w:br/>
        <w:t>import com.toolstore.demo.model.ToolType;</w:t>
        <w:br/>
        <w:t>import org.springframework.stereotype.Service;</w:t>
        <w:br/>
        <w:br/>
        <w:t>import java.time.DayOfWeek;</w:t>
        <w:br/>
        <w:t>import java.time.LocalDate;</w:t>
        <w:br/>
        <w:t>import java.time.Month;</w:t>
        <w:br/>
        <w:t>import java.time.temporal.TemporalAdjusters;</w:t>
        <w:br/>
        <w:br/>
        <w:t>@Service</w:t>
        <w:br/>
        <w:t>public class ChargeService {</w:t>
        <w:br/>
        <w:br/>
        <w:t xml:space="preserve">    public int calculateChargeDays(ToolType toolType, LocalDate startDate, LocalDate endDate) {</w:t>
        <w:br/>
        <w:t xml:space="preserve">        int chargeDays = 0;</w:t>
        <w:br/>
        <w:t xml:space="preserve">        LocalDate currentDate = startDate;</w:t>
        <w:br/>
        <w:br/>
        <w:t xml:space="preserve">        while (!currentDate.isAfter(endDate)) {</w:t>
        <w:br/>
        <w:t xml:space="preserve">            if (isChargeable(toolType, currentDate)) {</w:t>
        <w:br/>
        <w:t xml:space="preserve">                chargeDays++;</w:t>
        <w:br/>
        <w:t xml:space="preserve">            }</w:t>
        <w:br/>
        <w:t xml:space="preserve">            currentDate = currentDate.plusDays(1);</w:t>
        <w:br/>
        <w:t xml:space="preserve">        }</w:t>
        <w:br/>
        <w:br/>
        <w:t xml:space="preserve">        return chargeDays;</w:t>
        <w:br/>
        <w:t xml:space="preserve">    }</w:t>
        <w:br/>
        <w:br/>
        <w:t xml:space="preserve">    private boolean isChargeable(ToolType toolType, LocalDate date) {</w:t>
        <w:br/>
        <w:t xml:space="preserve">        boolean isWeekend = isWeekend(date);</w:t>
        <w:br/>
        <w:t xml:space="preserve">        boolean isHoliday = isHoliday(date);</w:t>
        <w:br/>
        <w:br/>
        <w:t xml:space="preserve">        if (isWeekend &amp;&amp; !toolType.isWeekendCharge()) {</w:t>
        <w:br/>
        <w:t xml:space="preserve">            return false;</w:t>
        <w:br/>
        <w:t xml:space="preserve">        }</w:t>
        <w:br/>
        <w:br/>
        <w:t xml:space="preserve">        if (isHoliday &amp;&amp; !toolType.isHolidayCharge()) {</w:t>
        <w:br/>
        <w:t xml:space="preserve">            return false;</w:t>
        <w:br/>
        <w:t xml:space="preserve">        }</w:t>
        <w:br/>
        <w:br/>
        <w:t xml:space="preserve">        if (!isWeekend &amp;&amp; !toolType.isWeekdayCharge()) {</w:t>
        <w:br/>
        <w:t xml:space="preserve">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private boolean isWeekend(LocalDate date) {</w:t>
        <w:br/>
        <w:t xml:space="preserve">        DayOfWeek dayOfWeek = date.getDayOfWeek();</w:t>
        <w:br/>
        <w:t xml:space="preserve">        return dayOfWeek == DayOfWeek.SATURDAY || dayOfWeek == DayOfWeek.SUNDAY;</w:t>
        <w:br/>
        <w:t xml:space="preserve">    }</w:t>
        <w:br/>
        <w:br/>
        <w:t xml:space="preserve">    private boolean isHoliday(LocalDate date) {</w:t>
        <w:br/>
        <w:t xml:space="preserve">        return isIndependenceDay(date) || isLaborDay(date);</w:t>
        <w:br/>
        <w:t xml:space="preserve">    }</w:t>
        <w:br/>
        <w:br/>
        <w:t xml:space="preserve">    private boolean isIndependenceDay(LocalDate date) {</w:t>
        <w:br/>
        <w:t xml:space="preserve">        int year = date.getYear();</w:t>
        <w:br/>
        <w:t xml:space="preserve">        LocalDate july4th = LocalDate.of(year, Month.JULY, 4);</w:t>
        <w:br/>
        <w:br/>
        <w:t xml:space="preserve">        // If July 4th falls on Saturday, observed on Friday (July 3rd)</w:t>
        <w:br/>
        <w:t xml:space="preserve">        if (july4th.getDayOfWeek() == DayOfWeek.SATURDAY) {</w:t>
        <w:br/>
        <w:t xml:space="preserve">            return date.equals(july4th.minusDays(1));</w:t>
        <w:br/>
        <w:t xml:space="preserve">        }</w:t>
        <w:br/>
        <w:br/>
        <w:t xml:space="preserve">        // If July 4th falls on Sunday, observed on Monday (July 5th)</w:t>
        <w:br/>
        <w:t xml:space="preserve">        if (july4th.getDayOfWeek() == DayOfWeek.SUNDAY) {</w:t>
        <w:br/>
        <w:t xml:space="preserve">            return date.equals(july4th.plusDays(1));</w:t>
        <w:br/>
        <w:t xml:space="preserve">        }</w:t>
        <w:br/>
        <w:br/>
        <w:t xml:space="preserve">        // Otherwise, observed on July 4th itself</w:t>
        <w:br/>
        <w:t xml:space="preserve">        return date.equals(july4th);</w:t>
        <w:br/>
        <w:t xml:space="preserve">    }</w:t>
        <w:br/>
        <w:br/>
        <w:t xml:space="preserve">    private boolean isLaborDay(LocalDate date) {</w:t>
        <w:br/>
        <w:t xml:space="preserve">        // Labor Day is the first Monday in September</w:t>
        <w:br/>
        <w:t xml:space="preserve">        int year = date.getYear();</w:t>
        <w:br/>
        <w:t xml:space="preserve">        LocalDate firstMondayInSeptember = LocalDate.of(year, Month.SEPTEMBER, 1)</w:t>
        <w:br/>
        <w:t xml:space="preserve">                .with(TemporalAdjusters.firstInMonth(DayOfWeek.MONDAY));</w:t>
        <w:br/>
        <w:br/>
        <w:t xml:space="preserve">        return date.equals(firstMondayInSeptember);</w:t>
        <w:br/>
        <w:t xml:space="preserve">    }</w:t>
        <w:br/>
        <w:t>}```</w:t>
      </w:r>
    </w:p>
    <w:p/>
    <w:p>
      <w:r>
        <w:rPr>
          <w:b/>
          <w:sz w:val="28"/>
        </w:rPr>
        <w:t>RouteLLM</w:t>
      </w:r>
    </w:p>
    <w:p/>
    <w:p/>
    <w:p>
      <w:r>
        <w:rPr>
          <w:b/>
          <w:sz w:val="32"/>
        </w:rPr>
        <w:t xml:space="preserve">✅ Inferred Responsibility of </w:t>
      </w:r>
      <w:r>
        <w:rPr>
          <w:rFonts w:ascii="Courier New" w:hAnsi="Courier New"/>
          <w:b/>
          <w:sz w:val="20"/>
        </w:rPr>
        <w:t>ChargeService</w:t>
      </w:r>
    </w:p>
    <w:p/>
    <w:p>
      <w:r>
        <w:t>The class is responsible for: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b/>
          <w:color w:val="666666"/>
        </w:rPr>
        <w:t>Calculating the number of chargeable rental days for a tool between two dates based on tool charging rules (weekday/weekend/holiday).</w:t>
      </w:r>
    </w:p>
    <w:p/>
    <w:p>
      <w:r>
        <w:t>That’s a clear and valid domain responsibility. 👍</w:t>
      </w:r>
      <w:r>
        <w:br/>
        <w:t xml:space="preserve">However, there are </w:t>
      </w:r>
      <w:r>
        <w:rPr>
          <w:b/>
        </w:rPr>
        <w:t>some SOLID improvements that are applicable</w:t>
      </w:r>
      <w:r>
        <w:t xml:space="preserve"> </w:t>
      </w:r>
      <w:r>
        <w:t xml:space="preserve">, particularly around </w:t>
      </w:r>
      <w:r>
        <w:rPr>
          <w:b/>
        </w:rPr>
        <w:t>Single Responsibility</w:t>
      </w:r>
      <w:r>
        <w:t xml:space="preserve"> and </w:t>
      </w:r>
      <w:r>
        <w:rPr>
          <w:b/>
        </w:rPr>
        <w:t>Open/Closed</w:t>
      </w:r>
      <w:r>
        <w:t xml:space="preserve"> </w:t>
      </w:r>
      <w:r>
        <w:t>.</w:t>
      </w:r>
    </w:p>
    <w:p>
      <w:r>
        <w:rPr>
          <w:b/>
          <w:sz w:val="36"/>
        </w:rPr>
        <w:t>🔎 SOLID Analysis &amp; Improvements</w:t>
      </w:r>
    </w:p>
    <w:p/>
    <w:p/>
    <w:p/>
    <w:p>
      <w:r>
        <w:rPr>
          <w:b/>
          <w:sz w:val="36"/>
        </w:rPr>
        <w:t>1️⃣ Single Responsibility Principle (SRP)</w:t>
      </w:r>
    </w:p>
    <w:p/>
    <w:p/>
    <w:p/>
    <w:p>
      <w:r>
        <w:rPr>
          <w:b/>
          <w:sz w:val="32"/>
        </w:rPr>
        <w:t>❌ Current Issue</w:t>
      </w:r>
    </w:p>
    <w:p/>
    <w:p>
      <w:r>
        <w:rPr>
          <w:rFonts w:ascii="Courier New" w:hAnsi="Courier New"/>
          <w:sz w:val="20"/>
        </w:rPr>
        <w:t>ChargeService</w:t>
      </w:r>
      <w:r>
        <w:t xml:space="preserve"> currently handles </w:t>
      </w:r>
      <w:r>
        <w:rPr>
          <w:b/>
        </w:rPr>
        <w:t>two different responsibilities</w:t>
      </w:r>
      <w:r>
        <w:t xml:space="preserve"> </w:t>
      </w:r>
      <w:r>
        <w:t>:</w:t>
      </w:r>
    </w:p>
    <w:p>
      <w:pPr>
        <w:pStyle w:val="ListNumber"/>
      </w:pPr>
      <w:r>
        <w:t xml:space="preserve">✅ Calculating charge days  </w:t>
      </w:r>
    </w:p>
    <w:p>
      <w:pPr>
        <w:pStyle w:val="ListNumber"/>
      </w:pPr>
      <w:r>
        <w:t>❌ Determining what qualifies as a holiday (business calendar logic)</w:t>
      </w:r>
    </w:p>
    <w:p/>
    <w:p>
      <w:r>
        <w:t xml:space="preserve">Holiday logic (Independence Day, Labor Day) is unrelated to “charge calculation.” It’s </w:t>
      </w:r>
      <w:r>
        <w:rPr>
          <w:b/>
        </w:rPr>
        <w:t>calendar/business rule logic</w:t>
      </w:r>
      <w:r>
        <w:t xml:space="preserve"> and should be separate.</w:t>
      </w:r>
    </w:p>
    <w:p>
      <w:r>
        <w:t>If tomorrow you add:</w:t>
      </w:r>
    </w:p>
    <w:p>
      <w:pPr>
        <w:pStyle w:val="ListBullet"/>
      </w:pPr>
      <w:r>
        <w:t>Memorial Day</w:t>
      </w:r>
    </w:p>
    <w:p>
      <w:pPr>
        <w:pStyle w:val="ListBullet"/>
      </w:pPr>
      <w:r>
        <w:t>Thanksgiving</w:t>
      </w:r>
    </w:p>
    <w:p>
      <w:pPr>
        <w:pStyle w:val="ListBullet"/>
      </w:pPr>
      <w:r>
        <w:t>Company-specific holidays</w:t>
      </w:r>
    </w:p>
    <w:p>
      <w:pPr>
        <w:pStyle w:val="ListBullet"/>
      </w:pPr>
      <w:r>
        <w:t>Different country holidays</w:t>
      </w:r>
    </w:p>
    <w:p/>
    <w:p>
      <w:r>
        <w:t xml:space="preserve">You’ll be modifying </w:t>
      </w:r>
      <w:r>
        <w:rPr>
          <w:rFonts w:ascii="Courier New" w:hAnsi="Courier New"/>
          <w:sz w:val="20"/>
        </w:rPr>
        <w:t>ChargeService</w:t>
      </w:r>
      <w:r>
        <w:t>.</w:t>
      </w:r>
    </w:p>
    <w:p>
      <w:r>
        <w:t>That’s a red flag.</w:t>
      </w:r>
    </w:p>
    <w:p/>
    <w:p/>
    <w:p>
      <w:r>
        <w:rPr>
          <w:b/>
          <w:sz w:val="32"/>
        </w:rPr>
        <w:t>✅ Recommended Refactor</w:t>
      </w:r>
    </w:p>
    <w:p/>
    <w:p>
      <w:r>
        <w:t xml:space="preserve">Extract a </w:t>
      </w:r>
      <w:r>
        <w:rPr>
          <w:rFonts w:ascii="Courier New" w:hAnsi="Courier New"/>
          <w:sz w:val="20"/>
        </w:rPr>
        <w:t>HolidayService</w:t>
      </w:r>
      <w:r>
        <w:t xml:space="preserve"> (or </w:t>
      </w:r>
      <w:r>
        <w:rPr>
          <w:rFonts w:ascii="Courier New" w:hAnsi="Courier New"/>
          <w:sz w:val="20"/>
        </w:rPr>
        <w:t>BusinessCalendarService</w:t>
      </w:r>
      <w:r>
        <w:t>).</w:t>
      </w:r>
    </w:p>
    <w:p/>
    <w:p/>
    <w:p>
      <w:r>
        <w:rPr>
          <w:b/>
          <w:sz w:val="28"/>
        </w:rPr>
        <w:t>Example:</w:t>
      </w:r>
    </w:p>
    <w:p/>
    <w:p>
      <w:r>
        <w:rPr>
          <w:rFonts w:ascii="Courier New" w:hAnsi="Courier New"/>
          <w:color w:val="000000"/>
          <w:sz w:val="22"/>
        </w:rPr>
        <w:t>public interface HolidayService {</w:t>
        <w:br/>
        <w:t xml:space="preserve">    boolean isHoliday(LocalDate date);</w:t>
        <w:br/>
        <w:t>}</w:t>
        <w:br/>
      </w:r>
    </w:p>
    <w:p/>
    <w:p>
      <w:r>
        <w:t>Implementation:</w:t>
      </w:r>
    </w:p>
    <w:p>
      <w:r>
        <w:rPr>
          <w:rFonts w:ascii="Courier New" w:hAnsi="Courier New"/>
          <w:color w:val="000000"/>
          <w:sz w:val="22"/>
        </w:rPr>
        <w:t>@Service</w:t>
        <w:br/>
        <w:t>public class UsHolidayService implements HolidayService {</w:t>
        <w:br/>
        <w:br/>
        <w:t xml:space="preserve">    @Override</w:t>
        <w:br/>
        <w:t xml:space="preserve">    public boolean isHoliday(LocalDate date) {</w:t>
        <w:br/>
        <w:t xml:space="preserve">        return isIndependenceDay(date) || isLaborDay(date);</w:t>
        <w:br/>
        <w:t xml:space="preserve">    }</w:t>
        <w:br/>
        <w:br/>
        <w:t xml:space="preserve">    private boolean isIndependenceDay(LocalDate date) {</w:t>
        <w:br/>
        <w:t xml:space="preserve">        ...</w:t>
        <w:br/>
        <w:t xml:space="preserve">    }</w:t>
        <w:br/>
        <w:br/>
        <w:t xml:space="preserve">    private boolean isLaborDay(LocalDate date) {</w:t>
        <w:br/>
        <w:t xml:space="preserve">        ...</w:t>
        <w:br/>
        <w:t xml:space="preserve">    }</w:t>
        <w:br/>
        <w:t>}</w:t>
        <w:br/>
      </w:r>
    </w:p>
    <w:p/>
    <w:p>
      <w:r>
        <w:t xml:space="preserve">Then inject into </w:t>
      </w:r>
      <w:r>
        <w:rPr>
          <w:rFonts w:ascii="Courier New" w:hAnsi="Courier New"/>
          <w:sz w:val="20"/>
        </w:rPr>
        <w:t>ChargeService</w:t>
      </w:r>
      <w:r>
        <w:t>:</w:t>
      </w:r>
    </w:p>
    <w:p>
      <w:r>
        <w:rPr>
          <w:rFonts w:ascii="Courier New" w:hAnsi="Courier New"/>
          <w:color w:val="000000"/>
          <w:sz w:val="22"/>
        </w:rPr>
        <w:t>@Service</w:t>
        <w:br/>
        <w:t>public class ChargeService {</w:t>
        <w:br/>
        <w:br/>
        <w:t xml:space="preserve">    private final HolidayService holidayService;</w:t>
        <w:br/>
        <w:br/>
        <w:t xml:space="preserve">    public ChargeService(HolidayService holidayService) {</w:t>
        <w:br/>
        <w:t xml:space="preserve">        this.holidayService = holidayService;</w:t>
        <w:br/>
        <w:t xml:space="preserve">    }</w:t>
        <w:br/>
        <w:br/>
        <w:t xml:space="preserve">    private boolean isChargeable(ToolType toolType, LocalDate date) {</w:t>
        <w:br/>
        <w:t xml:space="preserve">        boolean isWeekend = isWeekend(date);</w:t>
        <w:br/>
        <w:t xml:space="preserve">        boolean isHoliday = holidayService.isHoliday(date);</w:t>
        <w:br/>
        <w:t xml:space="preserve">        ...</w:t>
        <w:br/>
        <w:t xml:space="preserve">    }</w:t>
        <w:br/>
        <w:t>}</w:t>
        <w:br/>
      </w:r>
    </w:p>
    <w:p/>
    <w:p>
      <w:r>
        <w:t xml:space="preserve">✅ Now </w:t>
      </w:r>
      <w:r>
        <w:rPr>
          <w:rFonts w:ascii="Courier New" w:hAnsi="Courier New"/>
          <w:sz w:val="20"/>
        </w:rPr>
        <w:t>ChargeService</w:t>
      </w:r>
      <w:r>
        <w:t xml:space="preserve"> only calculates charges</w:t>
      </w:r>
      <w:r>
        <w:br/>
        <w:t>✅ Holiday rules are isolated</w:t>
      </w:r>
      <w:r>
        <w:br/>
        <w:t>✅ Easier to test</w:t>
      </w:r>
      <w:r>
        <w:br/>
        <w:t>✅ More maintainable</w:t>
      </w:r>
    </w:p>
    <w:p/>
    <w:p/>
    <w:p>
      <w:r>
        <w:rPr>
          <w:b/>
          <w:sz w:val="36"/>
        </w:rPr>
        <w:t>2️⃣ Open/Closed Principle (OCP)</w:t>
      </w:r>
    </w:p>
    <w:p/>
    <w:p>
      <w:r>
        <w:t>Right now:</w:t>
      </w:r>
    </w:p>
    <w:p>
      <w:pPr>
        <w:pStyle w:val="ListBullet"/>
      </w:pPr>
      <w:r>
        <w:t xml:space="preserve">Adding a new holiday requires modifying </w:t>
      </w:r>
      <w:r>
        <w:rPr>
          <w:rFonts w:ascii="Courier New" w:hAnsi="Courier New"/>
          <w:sz w:val="20"/>
        </w:rPr>
        <w:t>ChargeService</w:t>
      </w:r>
    </w:p>
    <w:p>
      <w:pPr>
        <w:pStyle w:val="ListBullet"/>
      </w:pPr>
      <w:r>
        <w:t>That violates OCP (class should be open for extension, closed for modification)</w:t>
      </w:r>
    </w:p>
    <w:p/>
    <w:p>
      <w:r>
        <w:t xml:space="preserve">By extracting </w:t>
      </w:r>
      <w:r>
        <w:rPr>
          <w:rFonts w:ascii="Courier New" w:hAnsi="Courier New"/>
          <w:sz w:val="20"/>
        </w:rPr>
        <w:t>HolidayService</w:t>
      </w:r>
      <w:r>
        <w:t>, you can:</w:t>
      </w:r>
    </w:p>
    <w:p>
      <w:pPr>
        <w:pStyle w:val="ListBullet"/>
      </w:pPr>
      <w:r>
        <w:t xml:space="preserve">Add </w:t>
      </w:r>
      <w:r>
        <w:rPr>
          <w:rFonts w:ascii="Courier New" w:hAnsi="Courier New"/>
          <w:sz w:val="20"/>
        </w:rPr>
        <w:t>CanadaHolidayService</w:t>
      </w:r>
    </w:p>
    <w:p>
      <w:pPr>
        <w:pStyle w:val="ListBullet"/>
      </w:pPr>
      <w:r>
        <w:t xml:space="preserve">Add </w:t>
      </w:r>
      <w:r>
        <w:rPr>
          <w:rFonts w:ascii="Courier New" w:hAnsi="Courier New"/>
          <w:sz w:val="20"/>
        </w:rPr>
        <w:t>CompanyHolidayService</w:t>
      </w:r>
    </w:p>
    <w:p>
      <w:pPr>
        <w:pStyle w:val="ListBullet"/>
      </w:pPr>
      <w:r>
        <w:t>Add composite holiday strategies</w:t>
      </w:r>
    </w:p>
    <w:p/>
    <w:p>
      <w:r>
        <w:t xml:space="preserve">Without touching </w:t>
      </w:r>
      <w:r>
        <w:rPr>
          <w:rFonts w:ascii="Courier New" w:hAnsi="Courier New"/>
          <w:sz w:val="20"/>
        </w:rPr>
        <w:t>ChargeService</w:t>
      </w:r>
      <w:r>
        <w:t>.</w:t>
      </w:r>
    </w:p>
    <w:p/>
    <w:p/>
    <w:p>
      <w:r>
        <w:rPr>
          <w:b/>
          <w:sz w:val="36"/>
        </w:rPr>
        <w:t>3️⃣ Dependency Inversion Principle (DIP)</w:t>
      </w:r>
    </w:p>
    <w:p/>
    <w:p>
      <w:r>
        <w:t>Currently:</w:t>
      </w:r>
    </w:p>
    <w:p>
      <w:r>
        <w:rPr>
          <w:rFonts w:ascii="Courier New" w:hAnsi="Courier New"/>
          <w:sz w:val="20"/>
        </w:rPr>
        <w:t>ChargeService</w:t>
      </w:r>
      <w:r>
        <w:t xml:space="preserve"> depends on concrete holiday logic.</w:t>
      </w:r>
    </w:p>
    <w:p>
      <w:r>
        <w:t>After refactor:</w:t>
      </w:r>
    </w:p>
    <w:p>
      <w:r>
        <w:t xml:space="preserve">It depends on </w:t>
      </w:r>
      <w:r>
        <w:rPr>
          <w:rFonts w:ascii="Courier New" w:hAnsi="Courier New"/>
          <w:sz w:val="20"/>
        </w:rPr>
        <w:t>HolidayService</w:t>
      </w:r>
      <w:r>
        <w:t xml:space="preserve"> interface ✅</w:t>
      </w:r>
      <w:r>
        <w:br/>
        <w:t>That aligns perfectly with DIP.</w:t>
      </w:r>
    </w:p>
    <w:p/>
    <w:p/>
    <w:p>
      <w:r>
        <w:rPr>
          <w:b/>
          <w:sz w:val="36"/>
        </w:rPr>
        <w:t>4️⃣ Minor Clean Code Improvements</w:t>
      </w:r>
    </w:p>
    <w:p/>
    <w:p>
      <w:r>
        <w:t>These aren’t SOLID violations, but worth noting:</w:t>
      </w:r>
    </w:p>
    <w:p/>
    <w:p/>
    <w:p>
      <w:r>
        <w:rPr>
          <w:b/>
          <w:sz w:val="32"/>
        </w:rPr>
        <w:t xml:space="preserve">✅ Simplify </w:t>
      </w:r>
      <w:r>
        <w:rPr>
          <w:rFonts w:ascii="Courier New" w:hAnsi="Courier New"/>
          <w:b/>
          <w:sz w:val="20"/>
        </w:rPr>
        <w:t>isChargeable</w:t>
      </w:r>
    </w:p>
    <w:p/>
    <w:p>
      <w:r>
        <w:t xml:space="preserve">Instead of multiple </w:t>
      </w:r>
      <w:r>
        <w:rPr>
          <w:rFonts w:ascii="Courier New" w:hAnsi="Courier New"/>
          <w:sz w:val="20"/>
        </w:rPr>
        <w:t>if</w:t>
      </w:r>
      <w:r>
        <w:t xml:space="preserve"> returns:</w:t>
      </w:r>
    </w:p>
    <w:p>
      <w:r>
        <w:rPr>
          <w:rFonts w:ascii="Courier New" w:hAnsi="Courier New"/>
          <w:color w:val="000000"/>
          <w:sz w:val="22"/>
        </w:rPr>
        <w:t>private boolean isChargeable(ToolType toolType, LocalDate date) {</w:t>
        <w:br/>
        <w:t xml:space="preserve">    boolean isWeekend = isWeekend(date);</w:t>
        <w:br/>
        <w:t xml:space="preserve">    boolean isHoliday = holidayService.isHoliday(date);</w:t>
        <w:br/>
        <w:br/>
        <w:t xml:space="preserve">    if (isHoliday) {</w:t>
        <w:br/>
        <w:t xml:space="preserve">        return toolType.isHolidayCharge();</w:t>
        <w:br/>
        <w:t xml:space="preserve">    }</w:t>
        <w:br/>
        <w:br/>
        <w:t xml:space="preserve">    if (isWeekend) {</w:t>
        <w:br/>
        <w:t xml:space="preserve">        return toolType.isWeekendCharge();</w:t>
        <w:br/>
        <w:t xml:space="preserve">    }</w:t>
        <w:br/>
        <w:br/>
        <w:t xml:space="preserve">    return toolType.isWeekdayCharge();</w:t>
        <w:br/>
        <w:t>}</w:t>
        <w:br/>
      </w:r>
    </w:p>
    <w:p/>
    <w:p>
      <w:r>
        <w:t>This improves readability and removes overlapping checks.</w:t>
      </w:r>
    </w:p>
    <w:p/>
    <w:p/>
    <w:p>
      <w:r>
        <w:rPr>
          <w:b/>
          <w:sz w:val="36"/>
        </w:rPr>
        <w:t>5️⃣ Optional Improvement: Encapsulate Charging Rules</w:t>
      </w:r>
    </w:p>
    <w:p/>
    <w:p>
      <w:r>
        <w:t xml:space="preserve">Right now </w:t>
      </w:r>
      <w:r>
        <w:rPr>
          <w:rFonts w:ascii="Courier New" w:hAnsi="Courier New"/>
          <w:sz w:val="20"/>
        </w:rPr>
        <w:t>ToolType</w:t>
      </w:r>
      <w:r>
        <w:t xml:space="preserve"> exposes:</w:t>
      </w:r>
    </w:p>
    <w:p>
      <w:r>
        <w:rPr>
          <w:rFonts w:ascii="Courier New" w:hAnsi="Courier New"/>
          <w:color w:val="000000"/>
          <w:sz w:val="22"/>
        </w:rPr>
        <w:t>isWeekendCharge()</w:t>
        <w:br/>
        <w:t>isHolidayCharge()</w:t>
        <w:br/>
        <w:t>isWeekdayCharge()</w:t>
        <w:br/>
      </w:r>
    </w:p>
    <w:p/>
    <w:p>
      <w:r>
        <w:t>A more object-oriented approach would be:</w:t>
      </w:r>
    </w:p>
    <w:p>
      <w:r>
        <w:rPr>
          <w:rFonts w:ascii="Courier New" w:hAnsi="Courier New"/>
          <w:color w:val="000000"/>
          <w:sz w:val="22"/>
        </w:rPr>
        <w:t>public boolean isChargeable(LocalDate date, BusinessCalendar calendar)</w:t>
        <w:br/>
      </w:r>
    </w:p>
    <w:p/>
    <w:p>
      <w:r>
        <w:t xml:space="preserve">Then </w:t>
      </w:r>
      <w:r>
        <w:rPr>
          <w:rFonts w:ascii="Courier New" w:hAnsi="Courier New"/>
          <w:sz w:val="20"/>
        </w:rPr>
        <w:t>ToolType</w:t>
      </w:r>
      <w:r>
        <w:t xml:space="preserve"> owns its charging behavior.</w:t>
      </w:r>
    </w:p>
    <w:p>
      <w:r>
        <w:t>This would move toward:</w:t>
      </w:r>
    </w:p>
    <w:p>
      <w:pPr>
        <w:pStyle w:val="ListBullet"/>
      </w:pPr>
      <w:r>
        <w:t>Better encapsulation</w:t>
      </w:r>
    </w:p>
    <w:p>
      <w:pPr>
        <w:pStyle w:val="ListBullet"/>
      </w:pPr>
      <w:r>
        <w:t>Rich domain model</w:t>
      </w:r>
    </w:p>
    <w:p>
      <w:pPr>
        <w:pStyle w:val="ListBullet"/>
      </w:pPr>
      <w:r>
        <w:t>Lower service logic</w:t>
      </w:r>
    </w:p>
    <w:p/>
    <w:p>
      <w:r>
        <w:t>But this depends on your architecture style (DDD vs anemic model).</w:t>
      </w:r>
    </w:p>
    <w:p>
      <w:r>
        <w:rPr>
          <w:b/>
          <w:sz w:val="36"/>
        </w:rPr>
        <w:t>✅ Final Verdict</w:t>
      </w:r>
    </w:p>
    <w:p/>
    <w:p/>
    <w:p/>
    <w:p>
      <w:r>
        <w:rPr>
          <w:b/>
          <w:sz w:val="32"/>
        </w:rPr>
        <w:t>The class is mostly good.</w:t>
      </w:r>
    </w:p>
    <w:p/>
    <w:p>
      <w:r>
        <w:t xml:space="preserve">But the following improvement </w:t>
      </w:r>
      <w:r>
        <w:rPr>
          <w:b/>
        </w:rPr>
        <w:t>is applicable and recommended</w:t>
      </w:r>
      <w:r>
        <w:t xml:space="preserve"> </w:t>
      </w:r>
      <w:r>
        <w:t>:</w:t>
      </w:r>
    </w:p>
    <w:p/>
    <w:p/>
    <w:p>
      <w:r>
        <w:rPr>
          <w:b/>
          <w:sz w:val="32"/>
        </w:rPr>
        <w:t>✅ Extract Holiday logic into its own service</w:t>
      </w:r>
    </w:p>
    <w:p/>
    <w:p>
      <w:r>
        <w:t>That fixes:</w:t>
      </w:r>
    </w:p>
    <w:p>
      <w:pPr>
        <w:pStyle w:val="ListBullet"/>
      </w:pPr>
      <w:r>
        <w:t>SRP</w:t>
      </w:r>
    </w:p>
    <w:p>
      <w:pPr>
        <w:pStyle w:val="ListBullet"/>
      </w:pPr>
      <w:r>
        <w:t>OCP</w:t>
      </w:r>
    </w:p>
    <w:p>
      <w:pPr>
        <w:pStyle w:val="ListBullet"/>
      </w:pPr>
      <w:r>
        <w:t>DIP</w:t>
      </w:r>
    </w:p>
    <w:p>
      <w:pPr>
        <w:pStyle w:val="ListBullet"/>
      </w:pPr>
      <w:r>
        <w:t>Testability</w:t>
      </w:r>
    </w:p>
    <w:p>
      <w:pPr>
        <w:pStyle w:val="ListBullet"/>
      </w:pPr>
      <w:r>
        <w:t>Maintainability</w:t>
      </w:r>
    </w:p>
    <w:p/>
    <w:p>
      <w:r>
        <w:t>Everything else is optional refinement.</w:t>
      </w:r>
    </w:p>
    <w:p>
      <w:r>
        <w:rPr>
          <w:b/>
          <w:sz w:val="36"/>
        </w:rPr>
        <w:t>🎯 Clean Architecture Version (Conceptually)</w:t>
      </w:r>
    </w:p>
    <w:p/>
    <w:p>
      <w:pPr>
        <w:pStyle w:val="ListBullet"/>
      </w:pPr>
      <w:r>
        <w:rPr>
          <w:rFonts w:ascii="Courier New" w:hAnsi="Courier New"/>
          <w:sz w:val="20"/>
        </w:rPr>
        <w:t>ChargeService</w:t>
      </w:r>
      <w:r>
        <w:t xml:space="preserve"> → calculates charge days</w:t>
      </w:r>
    </w:p>
    <w:p>
      <w:pPr>
        <w:pStyle w:val="ListBullet"/>
      </w:pPr>
      <w:r>
        <w:rPr>
          <w:rFonts w:ascii="Courier New" w:hAnsi="Courier New"/>
          <w:sz w:val="20"/>
        </w:rPr>
        <w:t>HolidayService</w:t>
      </w:r>
      <w:r>
        <w:t xml:space="preserve"> → determines holidays</w:t>
      </w:r>
    </w:p>
    <w:p>
      <w:pPr>
        <w:pStyle w:val="ListBullet"/>
      </w:pPr>
      <w:r>
        <w:rPr>
          <w:rFonts w:ascii="Courier New" w:hAnsi="Courier New"/>
          <w:sz w:val="20"/>
        </w:rPr>
        <w:t>ToolType</w:t>
      </w:r>
      <w:r>
        <w:t xml:space="preserve"> → contains charge configuration</w:t>
      </w:r>
    </w:p>
    <w:p>
      <w:pPr>
        <w:pStyle w:val="ListBullet"/>
      </w:pPr>
      <w:r>
        <w:rPr>
          <w:rFonts w:ascii="Courier New" w:hAnsi="Courier New"/>
          <w:sz w:val="20"/>
        </w:rPr>
        <w:t>BusinessCalendar</w:t>
      </w:r>
      <w:r>
        <w:t xml:space="preserve"> (optional) → handles weekend/holiday logic</w:t>
      </w:r>
    </w:p>
    <w:p/>
    <w:p>
      <w:r>
        <w:t>If you’d like, I can refactor the full class into a SOLID-compliant version for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