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0C54" w14:textId="77777777" w:rsidR="008475D7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del desarrollo económico de los mercados importantes de Colombia: Pymes y multinacionales</w:t>
      </w:r>
    </w:p>
    <w:p w14:paraId="04BCEB74" w14:textId="77777777" w:rsidR="008475D7" w:rsidRDefault="00847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A17B35" w14:textId="77777777" w:rsidR="008475D7" w:rsidRDefault="0000000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desarrollo económico en nuestro país es conocido por la existencia de dos mercados relevantes: las pequeñas y medianas empresas (Pymes) y las grandes multinacionales. Cada uno de estos mercados tiene características propias en cuanto el uso de recursos, factores de producción, capital, tecnología, costos, políticas gubernamentales, aranceles, impuestos y tipos de consumidores.</w:t>
      </w:r>
    </w:p>
    <w:p w14:paraId="740097B0" w14:textId="77777777" w:rsidR="008475D7" w:rsidRDefault="008475D7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5C8294E" w14:textId="77777777" w:rsidR="008475D7" w:rsidRDefault="008475D7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AE5849A" w14:textId="77777777" w:rsidR="008475D7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del mercado de las pymes</w:t>
      </w:r>
    </w:p>
    <w:p w14:paraId="521CFE08" w14:textId="77777777" w:rsidR="008475D7" w:rsidRDefault="00847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D4A5CF0" w14:textId="77777777" w:rsidR="008475D7" w:rsidRDefault="00000000">
      <w:pPr>
        <w:numPr>
          <w:ilvl w:val="1"/>
          <w:numId w:val="1"/>
        </w:numPr>
        <w:spacing w:line="360" w:lineRule="auto"/>
        <w:ind w:left="845" w:hanging="425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Funcionamiento</w:t>
      </w:r>
    </w:p>
    <w:p w14:paraId="68DC2978" w14:textId="77777777" w:rsidR="008475D7" w:rsidRDefault="000000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Las Pymes en Colombia representan un 90% del tejido empresarial y un 70% el empleo. Este modelo de mercado se caracteriza por estar  compuesta </w:t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por su tamaño reducido, flexibilidad y capacidad de adaptación a las necesidades locales.  La actividad en la que más se enfocan es al sector del comercio, la manufactura y los servicios.</w:t>
      </w:r>
    </w:p>
    <w:p w14:paraId="612FC8F8" w14:textId="77777777" w:rsidR="008475D7" w:rsidRDefault="008475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013DACE9" w14:textId="77777777" w:rsidR="008475D7" w:rsidRDefault="000000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Cuando hablamos de tamaños reducidos, podemos relacionar en 3 grupos:</w:t>
      </w:r>
    </w:p>
    <w:p w14:paraId="361F1FD1" w14:textId="77777777" w:rsidR="008475D7" w:rsidRDefault="008475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63145F1B" w14:textId="77777777" w:rsidR="008475D7" w:rsidRDefault="00000000">
      <w:pPr>
        <w:numPr>
          <w:ilvl w:val="0"/>
          <w:numId w:val="2"/>
        </w:numPr>
        <w:tabs>
          <w:tab w:val="clear" w:pos="42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Micro-empresa: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Cuenta con un número de personal no superior a 10 trabajadores.</w:t>
      </w:r>
    </w:p>
    <w:p w14:paraId="1F916D5F" w14:textId="77777777" w:rsidR="008475D7" w:rsidRDefault="00000000">
      <w:pPr>
        <w:numPr>
          <w:ilvl w:val="0"/>
          <w:numId w:val="2"/>
        </w:numPr>
        <w:tabs>
          <w:tab w:val="clear" w:pos="42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 xml:space="preserve">Pequeña empresa: </w:t>
      </w:r>
      <w:r>
        <w:rPr>
          <w:rFonts w:ascii="Times New Roman" w:hAnsi="Times New Roman" w:cs="Times New Roman"/>
          <w:sz w:val="24"/>
          <w:szCs w:val="24"/>
          <w:lang w:val="es-MX"/>
        </w:rPr>
        <w:t>Cuenta con un número de personal entre 11 y 50 trabajadores.</w:t>
      </w:r>
    </w:p>
    <w:p w14:paraId="291D91D5" w14:textId="77777777" w:rsidR="008475D7" w:rsidRDefault="00000000">
      <w:pPr>
        <w:numPr>
          <w:ilvl w:val="0"/>
          <w:numId w:val="2"/>
        </w:numPr>
        <w:tabs>
          <w:tab w:val="clear" w:pos="42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Mediana empresa: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Cuenta con un número de personal entre 51 y 200 trabajadores</w:t>
      </w:r>
    </w:p>
    <w:p w14:paraId="6E705452" w14:textId="77777777" w:rsidR="008475D7" w:rsidRDefault="008475D7">
      <w:pPr>
        <w:spacing w:line="360" w:lineRule="auto"/>
        <w:ind w:left="1020"/>
        <w:rPr>
          <w:rFonts w:ascii="Times New Roman" w:hAnsi="Times New Roman" w:cs="Times New Roman"/>
          <w:sz w:val="24"/>
          <w:szCs w:val="24"/>
          <w:lang w:val="es-MX"/>
        </w:rPr>
      </w:pPr>
    </w:p>
    <w:p w14:paraId="665FB39D" w14:textId="77777777" w:rsidR="008475D7" w:rsidRDefault="00000000">
      <w:pPr>
        <w:numPr>
          <w:ilvl w:val="1"/>
          <w:numId w:val="1"/>
        </w:numPr>
        <w:spacing w:line="360" w:lineRule="auto"/>
        <w:ind w:left="845" w:hanging="425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Recursos y factores de producción</w:t>
      </w:r>
    </w:p>
    <w:p w14:paraId="007A888C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Pymes suelen tener acceso limitado a recursos financieros y tecnológicos. Su capital es principalmente propio y familiar, y la tecnología utilizada es básica/intermedia. En este modelo la mano de obra es su factor clave, con una alta participación del trabajo en familia y de una forma artesanal.</w:t>
      </w:r>
    </w:p>
    <w:p w14:paraId="77D515A8" w14:textId="77777777" w:rsidR="008475D7" w:rsidRDefault="008475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44ACD414" w14:textId="77777777" w:rsidR="008475D7" w:rsidRDefault="00000000">
      <w:pPr>
        <w:numPr>
          <w:ilvl w:val="1"/>
          <w:numId w:val="1"/>
        </w:numPr>
        <w:spacing w:line="360" w:lineRule="auto"/>
        <w:ind w:left="845" w:hanging="425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Costos de producción</w:t>
      </w:r>
    </w:p>
    <w:p w14:paraId="3550E6FF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nivel de los costos de producción en las Pymes son relativamente altos debido a que no se tiene producción en masa, si no en cantidades bajas, con limitaciones a nivel de tecnología e informalidad. Adicionalmente, si vamos a los costos laborales de los sectores donde la mano de obra tiene mayor afluencia se puede evidenciar que son muy relevantes.</w:t>
      </w:r>
    </w:p>
    <w:p w14:paraId="7BBA9568" w14:textId="77777777" w:rsidR="008475D7" w:rsidRDefault="008475D7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</w:p>
    <w:p w14:paraId="4002AFA4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1.4 Políticas gubernamentales</w:t>
      </w:r>
    </w:p>
    <w:p w14:paraId="4218FFF8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analizamos la intervención del gobierno colombiano en el desarrollo de las Pymes, podemos evidenciar que se han implementados diferentes política como lo son:</w:t>
      </w:r>
    </w:p>
    <w:p w14:paraId="54209B51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Programas de financiamiento: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créditos blandos, lineas de capitalización y programas de garantías.</w:t>
      </w:r>
    </w:p>
    <w:p w14:paraId="01F3648C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Asistencia técnica: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Capacitación de gestión empresarial, innovación y marketing.</w:t>
      </w:r>
    </w:p>
    <w:p w14:paraId="7164F478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Simplificación de trasmites</w:t>
      </w:r>
      <w:r>
        <w:rPr>
          <w:rFonts w:ascii="Times New Roman" w:hAnsi="Times New Roman" w:cs="Times New Roman"/>
          <w:sz w:val="24"/>
          <w:szCs w:val="24"/>
          <w:lang w:val="es-MX"/>
        </w:rPr>
        <w:t>: reducción de la carga regulatoria y administrativa</w:t>
      </w:r>
    </w:p>
    <w:p w14:paraId="4903A6D7" w14:textId="77777777" w:rsidR="008475D7" w:rsidRDefault="008475D7">
      <w:pPr>
        <w:spacing w:line="360" w:lineRule="auto"/>
        <w:ind w:left="840"/>
        <w:rPr>
          <w:rFonts w:ascii="Times New Roman" w:hAnsi="Times New Roman" w:cs="Times New Roman"/>
          <w:sz w:val="24"/>
          <w:szCs w:val="24"/>
          <w:lang w:val="es-MX"/>
        </w:rPr>
      </w:pPr>
    </w:p>
    <w:p w14:paraId="2C2471A1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1.5 Aranceles e impuestos</w:t>
      </w:r>
    </w:p>
    <w:p w14:paraId="0D27FA12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Pymes colombianas cuentan con beneficios de exenciones y reducciones en aranceles e impuestos para la importación de maquinarias y equipos. También existen regímenes especiales de tributación que favorecen a las empresas de menor tamaño.</w:t>
      </w:r>
    </w:p>
    <w:p w14:paraId="51B12A14" w14:textId="77777777" w:rsidR="008475D7" w:rsidRDefault="008475D7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</w:p>
    <w:p w14:paraId="14A81B2F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1.6 Tipos de consumidores</w:t>
      </w:r>
    </w:p>
    <w:p w14:paraId="10278C5B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Básicamente las Pymes atienden principalmente a consumidores locales y regionales, que estén enfocados a nichos específicos de mercado. Para este mercado en particular la cercanía con sus clientes, el poder dar una atención y un producto personalizado son fundamentales para el éxito de las mismas.</w:t>
      </w:r>
    </w:p>
    <w:p w14:paraId="58402DF6" w14:textId="77777777" w:rsidR="008475D7" w:rsidRDefault="008475D7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</w:p>
    <w:p w14:paraId="31302B55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1.7 Cifras y datos relevantes</w:t>
      </w:r>
    </w:p>
    <w:p w14:paraId="1FFB241D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año 2023 las Pymes obtuvieron las siguientes cifras:</w:t>
      </w:r>
    </w:p>
    <w:p w14:paraId="00A523E9" w14:textId="77777777" w:rsidR="008475D7" w:rsidRDefault="008475D7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</w:p>
    <w:p w14:paraId="5A5F5E09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Participación en el PIB: 35% </w:t>
      </w:r>
    </w:p>
    <w:p w14:paraId="17A7688C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Representación del tejido empresarial es del 90% </w:t>
      </w:r>
    </w:p>
    <w:p w14:paraId="0C6289AC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Número de empresas: 5.1 millones </w:t>
      </w:r>
    </w:p>
    <w:p w14:paraId="5526DB25" w14:textId="77777777" w:rsidR="004147C9" w:rsidRDefault="00000000" w:rsidP="004147C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147C9">
        <w:rPr>
          <w:rFonts w:ascii="Times New Roman" w:hAnsi="Times New Roman" w:cs="Times New Roman"/>
          <w:sz w:val="24"/>
          <w:szCs w:val="24"/>
          <w:lang w:val="es-MX"/>
        </w:rPr>
        <w:t>Acceso al crédito:</w:t>
      </w:r>
      <w:r w:rsidR="004147C9">
        <w:rPr>
          <w:rFonts w:ascii="Times New Roman" w:hAnsi="Times New Roman" w:cs="Times New Roman"/>
          <w:sz w:val="24"/>
          <w:szCs w:val="24"/>
          <w:lang w:val="es-MX"/>
        </w:rPr>
        <w:t xml:space="preserve"> 27%</w:t>
      </w:r>
      <w:r w:rsidRPr="004147C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BA1AC30" w14:textId="099E5EC5" w:rsidR="008475D7" w:rsidRPr="004147C9" w:rsidRDefault="004147C9" w:rsidP="004147C9">
      <w:pPr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es-MX"/>
        </w:rPr>
      </w:pPr>
      <w:sdt>
        <w:sdtPr>
          <w:rPr>
            <w:rFonts w:ascii="Times New Roman" w:hAnsi="Times New Roman" w:cs="Times New Roman"/>
            <w:sz w:val="24"/>
            <w:szCs w:val="24"/>
            <w:lang w:val="es-MX"/>
          </w:rPr>
          <w:id w:val="104363805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jel23 \l 2058 </w:instrTex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separate"/>
          </w:r>
          <w:r w:rsidR="00861D95" w:rsidRPr="00861D95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(jelpit, 2023)</w: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MX"/>
          </w:rPr>
          <w:id w:val="46894656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begin"/>
          </w:r>
          <w:r w:rsidR="00861D95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CITATION JUA18 \l 2058 </w:instrTex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separate"/>
          </w:r>
          <w:r w:rsidR="00861D95" w:rsidRPr="00861D95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(REATIGA, 2018)</w: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end"/>
          </w:r>
        </w:sdtContent>
      </w:sdt>
      <w:r w:rsidR="00861D9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4578F97" w14:textId="77777777" w:rsidR="008475D7" w:rsidRDefault="00847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E2C921D" w14:textId="77777777" w:rsidR="008475D7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del mercado de las multinacionales</w:t>
      </w:r>
      <w:r>
        <w:rPr>
          <w:rStyle w:val="Refdenotaalfinal"/>
          <w:rFonts w:ascii="Times New Roman" w:hAnsi="Times New Roman" w:cs="Times New Roman"/>
          <w:b/>
          <w:bCs/>
          <w:sz w:val="24"/>
          <w:szCs w:val="24"/>
          <w:lang w:val="es-MX"/>
        </w:rPr>
        <w:endnoteReference w:id="1"/>
      </w:r>
    </w:p>
    <w:p w14:paraId="5EEE187B" w14:textId="77777777" w:rsidR="008475D7" w:rsidRDefault="00847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F2E1E7E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Funcionamiento</w:t>
      </w:r>
    </w:p>
    <w:p w14:paraId="5754B29F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multinacionales son denominadas empresas de gran tamaño con sedes en diferentes países. Particularmente en Colombia, se concentran en sectores como la minería, el petroleo, la energía, las telecomunicaciones y la banca. Las multinacionales desempeñan un papel importante den la economía del país.</w:t>
      </w:r>
    </w:p>
    <w:p w14:paraId="6755587F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5030FF11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Recursos y factores de producción</w:t>
      </w:r>
    </w:p>
    <w:p w14:paraId="02B5FD7B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nivel de los recursos y factores de producción, las multinacionales tienen acceso a grandes recursos financieros y tecnológicos de ultima generación que les permite tener procesos optimizados y esto a su vez les abre las puertas para cubrir altas demandas. El capital con el que cuentan principalmente es extranjero y la tecnología utilizada es altamente sofisticado. La mano de obra es altamente calificada y especializada.</w:t>
      </w:r>
    </w:p>
    <w:p w14:paraId="1ACA040B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5309E1DB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3D2A6075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1DC33070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6425FA8C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Costos de producción</w:t>
      </w:r>
    </w:p>
    <w:p w14:paraId="2009C01A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Este modelo tiene la posibilidad de acceder y aprovechar a las economías de escala y a la globalización para disminuir costos de producción. Ademas, cuentan con un financiamiento a tasa de interés relativamente bajas.</w:t>
      </w:r>
    </w:p>
    <w:p w14:paraId="311B66DC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0345CF5B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Políticas gubernamentales</w:t>
      </w:r>
    </w:p>
    <w:p w14:paraId="283089D6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gobierno Colombiano ofrece para las multinacionales, incentivos para que inviertan en el país, como lo son:</w:t>
      </w:r>
    </w:p>
    <w:p w14:paraId="69249DED" w14:textId="77777777" w:rsidR="008475D7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Exenciones tributarias</w:t>
      </w:r>
    </w:p>
    <w:p w14:paraId="3CCB6D02" w14:textId="77777777" w:rsidR="008475D7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Zonas francas</w:t>
      </w:r>
    </w:p>
    <w:p w14:paraId="6321AC62" w14:textId="77777777" w:rsidR="008475D7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Tratados de libre comercio</w:t>
      </w:r>
    </w:p>
    <w:p w14:paraId="1DDF1075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1871EB7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Aranceles e impuestos</w:t>
      </w:r>
    </w:p>
    <w:p w14:paraId="07B20D87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multinacionales pueden acceder a regímenes especiales de aranceles e impuestos de importación de maquinarias y equipos.</w:t>
      </w:r>
    </w:p>
    <w:p w14:paraId="54BDAC9D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0B93E233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Tipos de consumidores </w:t>
      </w:r>
    </w:p>
    <w:p w14:paraId="435965DD" w14:textId="77777777" w:rsidR="008475D7" w:rsidRDefault="00000000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las multinacionales suelen dirigirse a un segmento de mercado amplios y diversificados, ofreciendo servicios a nivel nacional e internacional. Sus principales consumidores soy las personas de clase media/alta, con productos y servicios de alto valor agregado.</w:t>
      </w:r>
    </w:p>
    <w:p w14:paraId="57A5B6FC" w14:textId="77777777" w:rsidR="008475D7" w:rsidRDefault="008475D7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s-MX"/>
        </w:rPr>
      </w:pPr>
    </w:p>
    <w:p w14:paraId="0B69CA60" w14:textId="77777777" w:rsidR="008475D7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Cifras y datos relevantes</w:t>
      </w:r>
    </w:p>
    <w:p w14:paraId="74857CC5" w14:textId="77777777" w:rsidR="008475D7" w:rsidRDefault="0000000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año 2023 las Multinacionales obtuvieron las siguientes cifras:</w:t>
      </w:r>
    </w:p>
    <w:p w14:paraId="40107EBD" w14:textId="77777777" w:rsidR="008475D7" w:rsidRDefault="00847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DAE529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Participación en el PIB: 15% </w:t>
      </w:r>
    </w:p>
    <w:p w14:paraId="0F964132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Inversión extranjera directa: USD 14.5 billones </w:t>
      </w:r>
    </w:p>
    <w:p w14:paraId="124FD2D7" w14:textId="77777777" w:rsidR="008475D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Representación del tejido empresarial es del 10%</w:t>
      </w:r>
    </w:p>
    <w:p w14:paraId="7E12B87C" w14:textId="5F816633" w:rsidR="00861D95" w:rsidRDefault="00861D95" w:rsidP="00861D95">
      <w:pPr>
        <w:tabs>
          <w:tab w:val="left" w:pos="1260"/>
        </w:tabs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es-MX"/>
        </w:rPr>
      </w:pPr>
      <w:sdt>
        <w:sdtPr>
          <w:rPr>
            <w:rFonts w:ascii="Times New Roman" w:hAnsi="Times New Roman" w:cs="Times New Roman"/>
            <w:sz w:val="24"/>
            <w:szCs w:val="24"/>
            <w:lang w:val="es-MX"/>
          </w:rPr>
          <w:id w:val="-193843979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REI23 \l 2058 </w:instrTex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separate"/>
          </w:r>
          <w:r w:rsidRPr="00861D95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(REINA, OSPINA, MACÍAS, &amp; CORTÉS, 2023)</w:t>
          </w:r>
          <w:r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end"/>
          </w:r>
        </w:sdtContent>
      </w:sdt>
    </w:p>
    <w:p w14:paraId="1B583403" w14:textId="77777777" w:rsidR="008475D7" w:rsidRDefault="008475D7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1D00985" w14:textId="77777777" w:rsidR="008475D7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concluir, podemos evidenciar la importancia de estos dos mercados en el país ya que de ellos depende el crecimiento. Las Pymes genera empleo y aumenta la economía local mientras las multinacionales aportan inversión extranjera, tecnología y conocimiento.</w:t>
      </w:r>
    </w:p>
    <w:p w14:paraId="5ED9BD34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2DA630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CFC9AC2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B64F884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FBB3B69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F690EE3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23F244A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C1B1077" w14:textId="77777777" w:rsidR="00861D95" w:rsidRDefault="00861D9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lang w:val="es-ES"/>
        </w:rPr>
        <w:id w:val="-30747568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</w:sdtEndPr>
      <w:sdtContent>
        <w:p w14:paraId="2861EC08" w14:textId="2401DF0D" w:rsidR="004147C9" w:rsidRDefault="004147C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65D3717" w14:textId="77777777" w:rsidR="00861D95" w:rsidRDefault="004147C9" w:rsidP="00861D9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4147C9">
                <w:rPr>
                  <w:lang w:val="es-CO"/>
                </w:rPr>
                <w:instrText>BIBLIOGRAPHY</w:instrText>
              </w:r>
              <w:r>
                <w:fldChar w:fldCharType="separate"/>
              </w:r>
              <w:r w:rsidR="00861D95">
                <w:rPr>
                  <w:noProof/>
                  <w:lang w:val="es-ES"/>
                </w:rPr>
                <w:t xml:space="preserve">jelpit. (2023). Pymes en Colombia: datos y todo lo que debes saber. </w:t>
              </w:r>
              <w:r w:rsidR="00861D95">
                <w:rPr>
                  <w:i/>
                  <w:iCs/>
                  <w:noProof/>
                  <w:lang w:val="es-ES"/>
                </w:rPr>
                <w:t>jelpit</w:t>
              </w:r>
              <w:r w:rsidR="00861D95">
                <w:rPr>
                  <w:noProof/>
                  <w:lang w:val="es-ES"/>
                </w:rPr>
                <w:t>, https://www.jelpit.com/blog/bienestar/productividad/pymes-en-colombia-todo-lo-que-debes-conocer/#:~:text=Peque%C3%B1a%20empresa%3A%20personal%20entre%2011,entre%2051%20y%20200%20trabajadores.</w:t>
              </w:r>
            </w:p>
            <w:p w14:paraId="31173E47" w14:textId="77777777" w:rsidR="00861D95" w:rsidRDefault="00861D95" w:rsidP="00861D9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REATIGA, J. S. (2018). LAS PYMES EN COLOMBIA Y LAS BARRERAS PARA SU DESARROLLO Y PERDURABILIDAD. </w:t>
              </w:r>
              <w:r>
                <w:rPr>
                  <w:i/>
                  <w:iCs/>
                  <w:noProof/>
                  <w:lang w:val="es-ES"/>
                </w:rPr>
                <w:t>UNIVERSIDAD MILITAR NUEVA GRANADA</w:t>
              </w:r>
              <w:r>
                <w:rPr>
                  <w:noProof/>
                  <w:lang w:val="es-ES"/>
                </w:rPr>
                <w:t>, https://repository.unimilitar.edu.co/bitstream/handle/10654/17949/QuinteroReatigaJuanSebastian2018.pdf?sequence=2&amp;isAllowed=y#:~:text=Las%20pequeñas%20y%20medianas%20empresas,potencial%20de%20generación%20de%20empleos.</w:t>
              </w:r>
            </w:p>
            <w:p w14:paraId="63BD0A39" w14:textId="77777777" w:rsidR="00861D95" w:rsidRDefault="00861D95" w:rsidP="00861D9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REINA, M., OSPINA, D., MACÍAS, S., &amp; CORTÉS, C. (2023). Impacto Económico de la Inversión Extranjera Directa en Colombia. </w:t>
              </w:r>
              <w:r>
                <w:rPr>
                  <w:i/>
                  <w:iCs/>
                  <w:noProof/>
                  <w:lang w:val="es-ES"/>
                </w:rPr>
                <w:t>Ministerio de Comercio, Industria y Turismo ProColombia</w:t>
              </w:r>
              <w:r>
                <w:rPr>
                  <w:noProof/>
                  <w:lang w:val="es-ES"/>
                </w:rPr>
                <w:t>, https://www.repository.fedesarrollo.org.co/bitstream/handle/11445/3336/Repor_Septiembre_2016_Reina_et_al.pdf?sequence=2#:~:text=Además%20de%20ese%20rol%20complementario,en%20la%20productividad%2C%20entre%20otros.</w:t>
              </w:r>
            </w:p>
            <w:p w14:paraId="4FA8C6B9" w14:textId="2211E81A" w:rsidR="004147C9" w:rsidRDefault="004147C9" w:rsidP="00861D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9EE271" w14:textId="77777777" w:rsidR="004147C9" w:rsidRDefault="004147C9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5E8DBC8" w14:textId="77777777" w:rsidR="004120B1" w:rsidRDefault="004120B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4120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629D" w14:textId="77777777" w:rsidR="00D024AA" w:rsidRDefault="00D024AA"/>
  </w:endnote>
  <w:endnote w:type="continuationSeparator" w:id="0">
    <w:p w14:paraId="716A0880" w14:textId="77777777" w:rsidR="00D024AA" w:rsidRDefault="00D024AA"/>
  </w:endnote>
  <w:endnote w:id="1">
    <w:p w14:paraId="6400F23C" w14:textId="77777777" w:rsidR="008475D7" w:rsidRDefault="00000000">
      <w:pPr>
        <w:pStyle w:val="Textonotaalfinal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8C9F" w14:textId="77777777" w:rsidR="00D024AA" w:rsidRDefault="00D024AA"/>
  </w:footnote>
  <w:footnote w:type="continuationSeparator" w:id="0">
    <w:p w14:paraId="7B2091C9" w14:textId="77777777" w:rsidR="00D024AA" w:rsidRDefault="00D024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9845F2"/>
    <w:multiLevelType w:val="singleLevel"/>
    <w:tmpl w:val="C99845F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27E0ED"/>
    <w:multiLevelType w:val="singleLevel"/>
    <w:tmpl w:val="EA27E0E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EF7F7C4D"/>
    <w:multiLevelType w:val="multilevel"/>
    <w:tmpl w:val="EF7F7C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F7066AD7"/>
    <w:multiLevelType w:val="singleLevel"/>
    <w:tmpl w:val="F7066AD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1615937504">
    <w:abstractNumId w:val="2"/>
  </w:num>
  <w:num w:numId="2" w16cid:durableId="1988777476">
    <w:abstractNumId w:val="0"/>
  </w:num>
  <w:num w:numId="3" w16cid:durableId="962929589">
    <w:abstractNumId w:val="3"/>
  </w:num>
  <w:num w:numId="4" w16cid:durableId="200890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2B4E23"/>
    <w:rsid w:val="0002723C"/>
    <w:rsid w:val="004120B1"/>
    <w:rsid w:val="004147C9"/>
    <w:rsid w:val="00655F29"/>
    <w:rsid w:val="008475D7"/>
    <w:rsid w:val="00861D95"/>
    <w:rsid w:val="00D024AA"/>
    <w:rsid w:val="0589123D"/>
    <w:rsid w:val="11592B11"/>
    <w:rsid w:val="13877509"/>
    <w:rsid w:val="1E390457"/>
    <w:rsid w:val="23B92F92"/>
    <w:rsid w:val="2A245A67"/>
    <w:rsid w:val="5D2B4E23"/>
    <w:rsid w:val="65087630"/>
    <w:rsid w:val="744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8BEDE"/>
  <w15:docId w15:val="{3D80B8EE-AEAD-4F3F-AB73-E3E785A3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147C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rPr>
      <w:vertAlign w:val="superscript"/>
    </w:rPr>
  </w:style>
  <w:style w:type="paragraph" w:styleId="Textonotaalfinal">
    <w:name w:val="endnote text"/>
    <w:basedOn w:val="Normal"/>
    <w:pPr>
      <w:snapToGrid w:val="0"/>
    </w:p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1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41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jel23</b:Tag>
    <b:SourceType>JournalArticle</b:SourceType>
    <b:Guid>{1DD22573-789B-4870-B71F-39252A7CDC79}</b:Guid>
    <b:Title>Pymes en Colombia: datos y todo lo que debes saber</b:Title>
    <b:Year>2023</b:Year>
    <b:Author>
      <b:Author>
        <b:NameList>
          <b:Person>
            <b:Last>jelpit</b:Last>
          </b:Person>
        </b:NameList>
      </b:Author>
    </b:Author>
    <b:JournalName>jelpit</b:JournalName>
    <b:Pages>https://www.jelpit.com/blog/bienestar/productividad/pymes-en-colombia-todo-lo-que-debes-conocer/#:~:text=Peque%C3%B1a%20empresa%3A%20personal%20entre%2011,entre%2051%20y%20200%20trabajadores</b:Pages>
    <b:RefOrder>1</b:RefOrder>
  </b:Source>
  <b:Source>
    <b:Tag>REI23</b:Tag>
    <b:SourceType>JournalArticle</b:SourceType>
    <b:Guid>{0516E09A-EF10-41FF-9017-602A71D600E8}</b:Guid>
    <b:Title>Impacto Económico de la Inversión Extranjera Directa en Colombia</b:Title>
    <b:JournalName>Ministerio de Comercio, Industria y Turismo ProColombia</b:JournalName>
    <b:Year>2023</b:Year>
    <b:Pages>https://www.repository.fedesarrollo.org.co/bitstream/handle/11445/3336/Repor_Septiembre_2016_Reina_et_al.pdf?sequence=2#:~:text=Además%20de%20ese%20rol%20complementario,en%20la%20productividad%2C%20entre%20otros.</b:Pages>
    <b:Author>
      <b:Author>
        <b:NameList>
          <b:Person>
            <b:Last>REINA</b:Last>
            <b:First>MAURICIO</b:First>
          </b:Person>
          <b:Person>
            <b:Last>OSPINA</b:Last>
            <b:First>DANIELA</b:First>
          </b:Person>
          <b:Person>
            <b:Last>MACÍAS</b:Last>
            <b:First>SEBASTIÁN</b:First>
          </b:Person>
          <b:Person>
            <b:Last>CORTÉS</b:Last>
            <b:First>CAMILA</b:First>
          </b:Person>
        </b:NameList>
      </b:Author>
    </b:Author>
    <b:RefOrder>3</b:RefOrder>
  </b:Source>
  <b:Source>
    <b:Tag>JUA18</b:Tag>
    <b:SourceType>JournalArticle</b:SourceType>
    <b:Guid>{A2C1B388-01A2-4413-B3EC-FB56B830B73C}</b:Guid>
    <b:Title>LAS PYMES EN COLOMBIA Y LAS BARRERAS PARA SU DESARROLLO Y PERDURABILIDAD.</b:Title>
    <b:JournalName>UNIVERSIDAD MILITAR NUEVA GRANADA</b:JournalName>
    <b:Year>2018</b:Year>
    <b:Pages>https://repository.unimilitar.edu.co/bitstream/handle/10654/17949/QuinteroReatigaJuanSebastian2018.pdf?sequence=2&amp;isAllowed=y#:~:text=Las%20pequeñas%20y%20medianas%20empresas,potencial%20de%20generación%20de%20empleos</b:Pages>
    <b:Author>
      <b:Author>
        <b:NameList>
          <b:Person>
            <b:Last>REATIGA</b:Last>
            <b:First>JUAN</b:First>
            <b:Middle>SEBASTIAN QUINTERO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1D2D4FC-6326-43E6-A8B3-69D07B44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Lasney Garces</dc:creator>
  <cp:lastModifiedBy>Juan Pablo Jimenez</cp:lastModifiedBy>
  <cp:revision>3</cp:revision>
  <dcterms:created xsi:type="dcterms:W3CDTF">2024-02-23T02:18:00Z</dcterms:created>
  <dcterms:modified xsi:type="dcterms:W3CDTF">2024-02-23T02:43:00Z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E053B665313643DEAD54E18CD1D78406_11</vt:lpwstr>
  </property>
</Properties>
</file>