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2056" w14:textId="1E1CB8EF" w:rsidR="0048033B" w:rsidRDefault="00FB540B">
      <w:r>
        <w:t>Vaccines</w:t>
      </w:r>
      <w:r w:rsidR="008F36E6">
        <w:br/>
      </w:r>
      <w:r w:rsidR="008F36E6" w:rsidRPr="008F36E6">
        <w:t>https://www.cdc.gov/coronavirus/2019-ncov/vaccines/different-vaccines.html</w:t>
      </w:r>
      <w:r>
        <w:br/>
      </w:r>
      <w:r w:rsidR="008F36E6" w:rsidRPr="006073D9">
        <w:rPr>
          <w:b/>
          <w:bCs/>
        </w:rPr>
        <w:t xml:space="preserve">Authorized and </w:t>
      </w:r>
      <w:r w:rsidR="00FB3723" w:rsidRPr="006073D9">
        <w:rPr>
          <w:b/>
          <w:bCs/>
        </w:rPr>
        <w:t>Recommended</w:t>
      </w:r>
      <w:r w:rsidR="008F36E6" w:rsidRPr="006073D9">
        <w:rPr>
          <w:b/>
          <w:bCs/>
        </w:rPr>
        <w:t xml:space="preserve"> in CDC</w:t>
      </w:r>
      <w:r w:rsidR="008F36E6">
        <w:br/>
      </w:r>
      <w:r>
        <w:br/>
      </w:r>
      <w:r w:rsidRPr="00C7213C">
        <w:rPr>
          <w:b/>
          <w:bCs/>
          <w:sz w:val="48"/>
          <w:szCs w:val="48"/>
        </w:rPr>
        <w:t>Pfizer – BioNTech</w:t>
      </w:r>
      <w:r w:rsidR="008F36E6">
        <w:br/>
      </w:r>
      <w:r w:rsidR="008F36E6" w:rsidRPr="00FB3723">
        <w:rPr>
          <w:b/>
          <w:bCs/>
        </w:rPr>
        <w:t>Requirements:</w:t>
      </w:r>
      <w:r w:rsidR="008F36E6">
        <w:br/>
        <w:t xml:space="preserve">-12 </w:t>
      </w:r>
      <w:proofErr w:type="spellStart"/>
      <w:r w:rsidR="008F36E6">
        <w:t>yo</w:t>
      </w:r>
      <w:proofErr w:type="spellEnd"/>
      <w:r w:rsidR="008F36E6">
        <w:t>+</w:t>
      </w:r>
      <w:r w:rsidR="008F36E6">
        <w:br/>
        <w:t>-2 shots (one more shot after 21 days)</w:t>
      </w:r>
      <w:r w:rsidR="008F36E6">
        <w:br/>
      </w:r>
      <w:r w:rsidR="008F36E6" w:rsidRPr="00FB3723">
        <w:rPr>
          <w:b/>
          <w:bCs/>
        </w:rPr>
        <w:t>Effective when:</w:t>
      </w:r>
      <w:r w:rsidR="008F36E6">
        <w:br/>
        <w:t xml:space="preserve">-2 weeks after the </w:t>
      </w:r>
      <w:r w:rsidR="006073D9">
        <w:t>last</w:t>
      </w:r>
      <w:r w:rsidR="008F36E6">
        <w:t xml:space="preserve"> shot</w:t>
      </w:r>
      <w:r w:rsidR="00FB3723">
        <w:br/>
      </w:r>
      <w:r w:rsidR="00FB3723">
        <w:rPr>
          <w:b/>
          <w:bCs/>
        </w:rPr>
        <w:t>Ingredients:</w:t>
      </w:r>
      <w:r w:rsidR="00FB3723">
        <w:br/>
      </w:r>
      <w:r w:rsidR="00FB3723">
        <w:t>mRNA, lipids ((4-hydroxybutyl)azanediyl)bis(hexane-6,1-diyl)bis(2-hexyldecanoate), 2 [(polyethylene glycol)-2000]-N,N-</w:t>
      </w:r>
      <w:proofErr w:type="spellStart"/>
      <w:r w:rsidR="00FB3723">
        <w:t>ditetradecylacetamide</w:t>
      </w:r>
      <w:proofErr w:type="spellEnd"/>
      <w:r w:rsidR="00FB3723">
        <w:t>, 1,2-Distearoyl-sn-glycero-3- phosphocholine, and cholesterol), potassium chloride, monobasic potassium phosphate, sodium chloride, dibasic sodium phosphate dihydrate, and sucrose.</w:t>
      </w:r>
      <w:r w:rsidR="00FB3723">
        <w:br/>
      </w:r>
      <w:r w:rsidR="00FB3723">
        <w:br/>
        <w:t>Possible side effect</w:t>
      </w:r>
      <w:r w:rsidR="00FB3723">
        <w:br/>
        <w:t>In the arm</w:t>
      </w:r>
      <w:r w:rsidR="00FB3723">
        <w:br/>
        <w:t>- pain</w:t>
      </w:r>
      <w:r w:rsidR="00FB3723">
        <w:br/>
        <w:t>- redness</w:t>
      </w:r>
      <w:r w:rsidR="00FB3723">
        <w:br/>
        <w:t>- swelling</w:t>
      </w:r>
      <w:r w:rsidR="00FB3723">
        <w:br/>
      </w:r>
      <w:r w:rsidR="00FB3723">
        <w:br/>
        <w:t>Throughout the body</w:t>
      </w:r>
      <w:r w:rsidR="00FB3723">
        <w:br/>
        <w:t>- Tiredness</w:t>
      </w:r>
      <w:r w:rsidR="00FB3723">
        <w:br/>
        <w:t>- Headache</w:t>
      </w:r>
      <w:r w:rsidR="00FB3723">
        <w:br/>
        <w:t>- Muscle Pain</w:t>
      </w:r>
      <w:r w:rsidR="00FB3723">
        <w:br/>
        <w:t>- Chills</w:t>
      </w:r>
      <w:r w:rsidR="00FB3723">
        <w:br/>
        <w:t>- Fever</w:t>
      </w:r>
      <w:r w:rsidR="00FB3723">
        <w:br/>
        <w:t>- Nausea</w:t>
      </w:r>
      <w:r w:rsidR="00FB3723">
        <w:br/>
      </w:r>
      <w:r w:rsidR="008F36E6">
        <w:br/>
      </w:r>
      <w:r>
        <w:br/>
      </w:r>
      <w:r w:rsidRPr="00C7213C">
        <w:rPr>
          <w:b/>
          <w:bCs/>
          <w:sz w:val="44"/>
          <w:szCs w:val="44"/>
        </w:rPr>
        <w:t>Moderna</w:t>
      </w:r>
      <w:r w:rsidR="008F36E6" w:rsidRPr="00C7213C">
        <w:rPr>
          <w:b/>
          <w:bCs/>
          <w:sz w:val="44"/>
          <w:szCs w:val="44"/>
        </w:rPr>
        <w:br/>
      </w:r>
      <w:r w:rsidR="008F36E6" w:rsidRPr="00FB3723">
        <w:rPr>
          <w:b/>
          <w:bCs/>
        </w:rPr>
        <w:t>Requirements:</w:t>
      </w:r>
      <w:r w:rsidR="008F36E6">
        <w:br/>
        <w:t xml:space="preserve">-18 </w:t>
      </w:r>
      <w:proofErr w:type="spellStart"/>
      <w:r w:rsidR="008F36E6">
        <w:t>yo</w:t>
      </w:r>
      <w:proofErr w:type="spellEnd"/>
      <w:r w:rsidR="008F36E6">
        <w:t>+</w:t>
      </w:r>
      <w:r w:rsidR="008F36E6">
        <w:br/>
        <w:t>-2 shots(one more shot after 28 days)</w:t>
      </w:r>
      <w:r w:rsidR="008F36E6">
        <w:br/>
      </w:r>
      <w:r w:rsidR="008F36E6" w:rsidRPr="00FB3723">
        <w:rPr>
          <w:b/>
          <w:bCs/>
        </w:rPr>
        <w:t>Effective when:</w:t>
      </w:r>
      <w:r w:rsidR="008F36E6">
        <w:br/>
        <w:t>-2 weeks after</w:t>
      </w:r>
      <w:r w:rsidR="006073D9">
        <w:t xml:space="preserve"> last</w:t>
      </w:r>
      <w:r w:rsidR="008F36E6">
        <w:t xml:space="preserve"> shot </w:t>
      </w:r>
      <w:r w:rsidR="00FB3723">
        <w:br/>
      </w:r>
      <w:r w:rsidR="00C7213C">
        <w:rPr>
          <w:b/>
          <w:bCs/>
        </w:rPr>
        <w:br/>
        <w:t>Ingredients:</w:t>
      </w:r>
      <w:r w:rsidR="00C7213C">
        <w:br/>
      </w:r>
      <w:r w:rsidR="00C7213C">
        <w:t xml:space="preserve">The Moderna COVID-19 Vaccine contains the following ingredients: messenger ribonucleic acid (mRNA), lipids (SM-102, polyethylene glycol [PEG] 2000 </w:t>
      </w:r>
      <w:proofErr w:type="spellStart"/>
      <w:r w:rsidR="00C7213C">
        <w:t>dimyristoyl</w:t>
      </w:r>
      <w:proofErr w:type="spellEnd"/>
      <w:r w:rsidR="00C7213C">
        <w:t xml:space="preserve"> glycerol [DMG], cholesterol, and 1,2-distearoyl-sn-glycero-3-phosphocholine [DSPC]), tromethamine, tromethamine hydrochloride, acetic </w:t>
      </w:r>
      <w:r w:rsidR="00C7213C">
        <w:lastRenderedPageBreak/>
        <w:t>acid, sodium acetate trihydrate, and sucrose.</w:t>
      </w:r>
      <w:r w:rsidR="00C7213C">
        <w:br/>
      </w:r>
      <w:r w:rsidR="00C7213C">
        <w:br/>
      </w:r>
      <w:r w:rsidR="00C7213C">
        <w:t>Possible side effect</w:t>
      </w:r>
      <w:r w:rsidR="00C7213C">
        <w:br/>
        <w:t>In the arm</w:t>
      </w:r>
      <w:r w:rsidR="00C7213C">
        <w:br/>
        <w:t>- pain</w:t>
      </w:r>
      <w:r w:rsidR="00C7213C">
        <w:br/>
        <w:t>- redness</w:t>
      </w:r>
      <w:r w:rsidR="00C7213C">
        <w:br/>
        <w:t>- swelling</w:t>
      </w:r>
      <w:r w:rsidR="00C7213C">
        <w:br/>
      </w:r>
      <w:r w:rsidR="00C7213C">
        <w:br/>
        <w:t>Throughout the body</w:t>
      </w:r>
      <w:r w:rsidR="00C7213C">
        <w:br/>
        <w:t>- Tiredness</w:t>
      </w:r>
      <w:r w:rsidR="00C7213C">
        <w:br/>
        <w:t>- Headache</w:t>
      </w:r>
      <w:r w:rsidR="00C7213C">
        <w:br/>
        <w:t>- Muscle Pain</w:t>
      </w:r>
      <w:r w:rsidR="00C7213C">
        <w:br/>
        <w:t>- Chills</w:t>
      </w:r>
      <w:r w:rsidR="00C7213C">
        <w:br/>
        <w:t>- Fever</w:t>
      </w:r>
      <w:r w:rsidR="00C7213C">
        <w:br/>
        <w:t>- Nausea</w:t>
      </w:r>
      <w:r w:rsidR="00FB3723">
        <w:br/>
      </w:r>
      <w:r w:rsidR="008F36E6">
        <w:br/>
      </w:r>
      <w:r>
        <w:br/>
      </w:r>
      <w:r w:rsidRPr="00C7213C">
        <w:rPr>
          <w:b/>
          <w:bCs/>
          <w:sz w:val="52"/>
          <w:szCs w:val="52"/>
        </w:rPr>
        <w:t>Johnson &amp; Johnson’s Janssen</w:t>
      </w:r>
      <w:r>
        <w:br/>
      </w:r>
      <w:r w:rsidR="008F36E6">
        <w:t>Requirements:</w:t>
      </w:r>
      <w:r w:rsidR="008F36E6">
        <w:br/>
        <w:t xml:space="preserve">-18 </w:t>
      </w:r>
      <w:proofErr w:type="spellStart"/>
      <w:r w:rsidR="008F36E6">
        <w:t>yo</w:t>
      </w:r>
      <w:proofErr w:type="spellEnd"/>
      <w:r w:rsidR="008F36E6">
        <w:t>+</w:t>
      </w:r>
      <w:r w:rsidR="008F36E6">
        <w:br/>
        <w:t>-1 shot</w:t>
      </w:r>
      <w:r w:rsidR="008F36E6">
        <w:br/>
        <w:t>Effective when:</w:t>
      </w:r>
      <w:r w:rsidR="008F36E6">
        <w:br/>
        <w:t>-2 weeks after shot</w:t>
      </w:r>
      <w:r w:rsidR="008F36E6">
        <w:br/>
      </w:r>
      <w:r w:rsidR="00C7213C">
        <w:t>Ingredients:</w:t>
      </w:r>
      <w:r w:rsidR="00C7213C">
        <w:br/>
      </w:r>
      <w:r w:rsidR="00C7213C">
        <w:t>The Janssen COVID-19 Vaccine includes the following ingredients: recombinant, replication-incompetent adenovirus type 26 expressing the SARS-CoV-2 spike protein, citric acid monohydrate, trisodium citrate dihydrate, ethanol, 2-hydroxypropyl-β-cyclodextrin (HBCD), polysorbate-80, sodium chloride.</w:t>
      </w:r>
      <w:r w:rsidR="00C7213C">
        <w:br/>
      </w:r>
      <w:r>
        <w:br/>
      </w:r>
      <w:r w:rsidRPr="006073D9">
        <w:rPr>
          <w:b/>
          <w:bCs/>
        </w:rPr>
        <w:t xml:space="preserve">not verified </w:t>
      </w:r>
      <w:r w:rsidR="008F36E6" w:rsidRPr="006073D9">
        <w:rPr>
          <w:b/>
          <w:bCs/>
        </w:rPr>
        <w:t>yet</w:t>
      </w:r>
      <w:r>
        <w:t xml:space="preserve"> </w:t>
      </w:r>
      <w:r w:rsidR="008F36E6">
        <w:br/>
      </w:r>
      <w:r w:rsidR="008F36E6" w:rsidRPr="008F36E6">
        <w:t>https://www.techarp.com/science/sinovac-coronavac-vaccine-faq/</w:t>
      </w:r>
      <w:r w:rsidR="00FB3723">
        <w:br/>
      </w:r>
      <w:r w:rsidR="00FB3723" w:rsidRPr="00FB3723">
        <w:t>https://storage.covid.gov.pk/new_guidelines/22April2021_20210421_Guidelines_for_Sinovac_6301.pdf</w:t>
      </w:r>
      <w:r w:rsidR="008F36E6">
        <w:br/>
      </w:r>
      <w:r w:rsidR="00C7213C" w:rsidRPr="00C7213C">
        <w:t>https://cdn.who.int/media/docs/default-source/immunization/sage/2021/april/4_sage29apr2021_sinovac.pdf?sfvrsn=2d82605d_5</w:t>
      </w:r>
      <w:r>
        <w:br/>
      </w:r>
      <w:proofErr w:type="spellStart"/>
      <w:r w:rsidRPr="00C7213C">
        <w:rPr>
          <w:b/>
          <w:bCs/>
          <w:sz w:val="48"/>
          <w:szCs w:val="48"/>
        </w:rPr>
        <w:t>sinovac</w:t>
      </w:r>
      <w:proofErr w:type="spellEnd"/>
      <w:r w:rsidR="00FB3723">
        <w:br/>
        <w:t>Requirements:</w:t>
      </w:r>
      <w:r w:rsidR="00FB3723">
        <w:br/>
        <w:t xml:space="preserve">-18 </w:t>
      </w:r>
      <w:proofErr w:type="spellStart"/>
      <w:r w:rsidR="00FB3723">
        <w:t>yo</w:t>
      </w:r>
      <w:proofErr w:type="spellEnd"/>
      <w:r w:rsidR="00FB3723">
        <w:t>+</w:t>
      </w:r>
      <w:r w:rsidR="00FB3723">
        <w:br/>
        <w:t>-2 shots(one more shot after 14-28 days)</w:t>
      </w:r>
      <w:r w:rsidR="00FB3723">
        <w:br/>
        <w:t>Effective when:</w:t>
      </w:r>
      <w:r w:rsidR="00FB3723">
        <w:br/>
        <w:t>- ?</w:t>
      </w:r>
      <w:r w:rsidR="00C7213C">
        <w:br/>
      </w:r>
      <w:r w:rsidR="00C7213C">
        <w:br/>
      </w:r>
      <w:r w:rsidR="00C7213C" w:rsidRPr="006073D9">
        <w:rPr>
          <w:b/>
          <w:bCs/>
        </w:rPr>
        <w:t>Ingredients:</w:t>
      </w:r>
      <w:r w:rsidR="00C7213C" w:rsidRPr="006073D9">
        <w:rPr>
          <w:b/>
          <w:bCs/>
        </w:rPr>
        <w:br/>
      </w:r>
      <w:r w:rsidR="00C7213C">
        <w:t xml:space="preserve">- Active Ingredient: </w:t>
      </w:r>
      <w:proofErr w:type="spellStart"/>
      <w:r w:rsidR="00C7213C">
        <w:t>Inavtivated</w:t>
      </w:r>
      <w:proofErr w:type="spellEnd"/>
      <w:r w:rsidR="00C7213C">
        <w:t xml:space="preserve"> SARS-CoV-2 Virus (CZ02 strain)</w:t>
      </w:r>
      <w:r w:rsidR="006073D9">
        <w:br/>
      </w:r>
      <w:r w:rsidR="006073D9">
        <w:lastRenderedPageBreak/>
        <w:t>- Adjuvant: Aluminum hydroxide</w:t>
      </w:r>
      <w:r w:rsidR="006073D9">
        <w:br/>
        <w:t>- Excipients: disodium hydrogen phosphate dodecahydrate, sodium dihydrogen phosphate monohydrate, sodium chloride</w:t>
      </w:r>
      <w:r w:rsidR="006073D9">
        <w:br/>
      </w:r>
      <w:r w:rsidR="006073D9" w:rsidRPr="006073D9">
        <w:rPr>
          <w:b/>
          <w:bCs/>
        </w:rPr>
        <w:t>Side effects:</w:t>
      </w:r>
      <w:r w:rsidR="006073D9">
        <w:br/>
        <w:t>-Injection site pain</w:t>
      </w:r>
      <w:r w:rsidR="006073D9">
        <w:br/>
        <w:t>-fatigue</w:t>
      </w:r>
      <w:r w:rsidR="006073D9">
        <w:br/>
        <w:t>-muscle pain</w:t>
      </w:r>
      <w:r w:rsidR="006073D9">
        <w:br/>
        <w:t>-headache</w:t>
      </w:r>
    </w:p>
    <w:sectPr w:rsidR="00480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0B"/>
    <w:rsid w:val="0048033B"/>
    <w:rsid w:val="006073D9"/>
    <w:rsid w:val="008F36E6"/>
    <w:rsid w:val="00C7213C"/>
    <w:rsid w:val="00FB3723"/>
    <w:rsid w:val="00FB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590B6"/>
  <w15:chartTrackingRefBased/>
  <w15:docId w15:val="{30960FB7-EAA0-4E8D-9FF3-99B8622C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36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89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7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6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4993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14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1453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GREGORIUS GARTH</dc:creator>
  <cp:keywords/>
  <dc:description/>
  <cp:lastModifiedBy>GREGORIUS GARTH</cp:lastModifiedBy>
  <cp:revision>1</cp:revision>
  <dcterms:created xsi:type="dcterms:W3CDTF">2021-06-01T14:43:00Z</dcterms:created>
  <dcterms:modified xsi:type="dcterms:W3CDTF">2021-06-01T16:06:00Z</dcterms:modified>
</cp:coreProperties>
</file>