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99/180 Object Oriented Programming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60" w:lineRule="auto"/>
        <w:ind w:right="360"/>
        <w:rPr>
          <w:b w:val="1"/>
          <w:bCs w:val="1"/>
          <w:color w:val="1f1f1f"/>
          <w:sz w:val="26"/>
          <w:szCs w:val="26"/>
        </w:rPr>
      </w:pPr>
      <w:bookmarkStart w:colFirst="0" w:colLast="0" w:name="_1qm56zpb0fop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 Programming Challenges with Classes: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Bank Customer Class: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Challenge: Design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3"/>
          <w:szCs w:val="23"/>
          <w:shd w:fill="e9e8e8" w:val="clear"/>
          <w:rtl w:val="0"/>
        </w:rPr>
        <w:t xml:space="preserve">Customer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class for a bank system that manages customer information and basic operations.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name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String containing the customer's full name.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accountNumber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Unique integer identifying the customer's account.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accountBalance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Double representing the current balance in the account.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isActive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Boolean indicating whether the account is active.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deposit(amount)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Adds the specified amount to the account balance.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withdraw(amount)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Deducts the specified amount from the account balance (check for sufficient funds).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transfer(amount, targetAccount)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Transfers the specified amount to another customer's account (within the system).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printDetails()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Prints the customer's name, account number, and current balance.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2. Car Class: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Challenge: Create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Car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class that simulates the behavior of a vehicle.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String representing the car model name.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year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Integer indicating the car's manufacturing year.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fuelLevel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Double representing the remaining fuel quantity (percentage or liters).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speed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Integer representing the current speed in kilometers per hour.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isRunning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Boolean indicating whether the car is currently running.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startEngine()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isRunning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to true and prints a starting message.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stopEngine()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isRunning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to false and prints a stopping message.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accelerate(amount)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Increases the car's speed by the specified amount (check engine state and fuel level).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brake(amount)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Decreases the car's speed by the specified amount (ensure speed doesn't become negative).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refuel(amount)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Increases the fuel level by the specified amount (check for tank capacity).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printStatus()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Displays the car's model, speed, fuel level, and running state.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3. Laptop Class: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Challenge: Design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Laptop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class that represents a portable computer system.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brand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String representing the laptop brand and model.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screenSize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Double indicating the screen size in inches.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processor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String specifying the processor type and speed.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ram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Integer representing the available RAM capacity in gigabytes.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storage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Integer representing the storage capacity in gigabytes.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batteryLevel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Double showing the remaining battery percentage.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isOn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Boolean indicating whether the laptop is currently powered on.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60" w:lineRule="auto"/>
        <w:ind w:right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powerOn()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isOn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to true and prints a startup message.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powerOff()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isOn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to false and prints a shutdown message.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openApps(numApps)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Simulates opening a specified number of applications, potentially impacting battery life.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closeApps(numApps)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Simulates closing applications, restoring battery life.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charge(amount)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Increases the battery level by the specified amount (check for maximum capacity).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right="36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44746"/>
          <w:sz w:val="21"/>
          <w:szCs w:val="21"/>
          <w:shd w:fill="e9e8e8" w:val="clear"/>
          <w:rtl w:val="0"/>
        </w:rPr>
        <w:t xml:space="preserve">printSpecs()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: Displays the laptop's brand, screen size, processor, RAM, storage, and battery level.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