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900" w:type="dxa"/>
        <w:tblLayout w:type="fixed"/>
      </w:tblPr>
      <w:tblGrid>
        <w:gridCol w:w="3000"/>
        <w:gridCol w:w="6900"/>
      </w:tblGrid>
      <w:tr>
        <w:tc>
          <w:tcPr>
            <w:tcW w:w="3000" w:type="dxa"/>
            <w:shd w:val="clear" w:color="auto" w:fill="3B4A5C"/>
          </w:tcPr>
          <w:p w:rsidR="00B4C5D6">
            <w:pPr>
              <w:spacing w:after="80"/>
            </w:pPr>
            <w:r w:rsidRPr="00A1B2C3">
              <w:rPr>
                <w:b/>
                <w:color w:val="FFFFFF"/>
                <w:sz w:val="32"/>
              </w:rPr>
              <w:t xml:space="preserve">Lucía Ferrer Vidal</w:t>
            </w:r>
          </w:p>
          <w:p w:rsidR="00B4C5D6">
            <w:pPr>
              <w:spacing w:after="80"/>
            </w:pPr>
            <w:r w:rsidRPr="00A1B2C3">
              <w:rPr>
                <w:color w:val="FFFFFF"/>
              </w:rPr>
              <w:t xml:space="preserve">Valencia, Spain</w:t>
            </w:r>
          </w:p>
          <w:p w:rsidR="00B4C5D6">
            <w:pPr>
              <w:spacing w:after="240"/>
            </w:pPr>
            <w:r w:rsidRPr="00A1B2C3">
              <w:rPr>
                <w:color w:val="FFFFFF"/>
              </w:rPr>
              <w:t xml:space="preserve">lucia.fv@example.es</w:t>
            </w:r>
          </w:p>
          <w:p w:rsidR="00B4C5D6">
            <w:pPr>
              <w:spacing w:after="80"/>
            </w:pPr>
            <w:r w:rsidRPr="00A1B2C3">
              <w:rPr>
                <w:b/>
                <w:color w:val="FFFFFF"/>
              </w:rPr>
              <w:t xml:space="preserve">Skills</w:t>
            </w:r>
          </w:p>
          <w:p w:rsidR="00B4C5D6">
            <w:pPr>
              <w:spacing w:after="80"/>
            </w:pPr>
            <w:r w:rsidRPr="00A1B2C3">
              <w:rPr>
                <w:color w:val="FFFFFF"/>
              </w:rPr>
              <w:t xml:space="preserve">Menu planning, food cost, HACCP, team training, Spanish (native), English (good)</w:t>
            </w:r>
          </w:p>
        </w:tc>
        <w:tc>
          <w:tcPr>
            <w:tcW w:w="6900" w:type="dxa"/>
          </w:tcPr>
          <w:p w:rsidR="00B4C5D6">
            <w:pPr>
              <w:spacing w:after="60"/>
            </w:pPr>
            <w:r w:rsidRPr="00A1B2C3">
              <w:rPr>
                <w:b/>
                <w:color w:val="A23B1E"/>
                <w:sz w:val="24"/>
              </w:rPr>
              <w:t xml:space="preserve">Profile</w:t>
            </w:r>
          </w:p>
          <w:p w:rsidR="00B4C5D6">
            <w:pPr>
              <w:spacing w:after="80"/>
            </w:pPr>
            <w:r w:rsidRPr="00A1B2C3">
              <w:t xml:space="preserve">Head chef with </w:t>
            </w:r>
            <w:r w:rsidRPr="00A1B2C3">
              <w:t xml:space="preserve">twelve years </w:t>
            </w:r>
            <w:proofErr w:type="spellStart"/>
            <w:r w:rsidRPr="00A1B2C3">
              <w:t xml:space="preserve">in hotel and restaurant kitchens across Spain.</w:t>
            </w:r>
          </w:p>
          <w:p w:rsidR="00B4C5D6">
            <w:pPr>
              <w:spacing w:after="80"/>
            </w:pPr>
            <w:r w:rsidRPr="00A1B2C3">
              <w:t xml:space="preserve">I like calm services, clear prep lists and menus built around the season.</w:t>
            </w:r>
          </w:p>
          <w:p w:rsidR="00B4C5D6">
            <w:pPr>
              <w:spacing w:after="40"/>
            </w:pPr>
            <w:r w:rsidRPr="00A1B2C3">
              <w:t xml:space="preserve">•</w:t>
              <w:tab/>
              <w:t xml:space="preserve">Food cost and supplier negotiations.</w:t>
            </w:r>
          </w:p>
          <w:p w:rsidR="00B4C5D6">
            <w:pPr>
              <w:spacing w:after="40"/>
            </w:pPr>
            <w:r w:rsidRPr="00A1B2C3">
              <w:t xml:space="preserve">•</w:t>
              <w:tab/>
              <w:t xml:space="preserve">Training young cooks.</w:t>
            </w:r>
          </w:p>
          <w:p w:rsidR="00B4C5D6">
            <w:pPr>
              <w:spacing w:after="60"/>
            </w:pPr>
            <w:r w:rsidRPr="00A1B2C3">
              <w:rPr>
                <w:b/>
                <w:color w:val="A23B1E"/>
                <w:sz w:val="24"/>
              </w:rPr>
              <w:t xml:space="preserve">Experience</w:t>
            </w:r>
          </w:p>
          <w:p w:rsidR="00B4C5D6">
            <w:pPr>
              <w:spacing w:after="40"/>
            </w:pPr>
            <w:r w:rsidRPr="00A1B2C3">
              <w:rPr>
                <w:b/>
              </w:rPr>
              <w:t xml:space="preserve">Head Chef — Casa Marina, Valencia</w:t>
            </w:r>
            <w:r w:rsidRPr="00A1B2C3">
              <w:rPr>
                <w:color w:val="777777"/>
              </w:rPr>
              <w:t xml:space="preserve">  2020 – Present</w:t>
            </w:r>
          </w:p>
          <w:p w:rsidR="00B4C5D6">
            <w:pPr>
              <w:spacing w:after="40"/>
            </w:pPr>
            <w:r w:rsidRPr="00A1B2C3">
              <w:t xml:space="preserve">•</w:t>
              <w:tab/>
              <w:t xml:space="preserve">Run a kitchen of 14 cooks serving 220 covers a night in summer.</w:t>
            </w:r>
          </w:p>
          <w:p w:rsidR="00B4C5D6">
            <w:pPr>
              <w:spacing w:after="40"/>
            </w:pPr>
            <w:r w:rsidRPr="00A1B2C3">
              <w:t xml:space="preserve">•</w:t>
              <w:tab/>
              <w:t xml:space="preserve">Rewrote the menu every season with local suppliers; food cost fell from 34% to 29%.</w:t>
            </w:r>
          </w:p>
          <w:p w:rsidR="00B4C5D6">
            <w:pPr>
              <w:spacing w:after="40"/>
            </w:pPr>
            <w:r w:rsidRPr="00A1B2C3">
              <w:t xml:space="preserve">•</w:t>
              <w:tab/>
              <w:t xml:space="preserve">Trained two sous chefs who now run their own kitchens.</w:t>
            </w:r>
          </w:p>
          <w:p w:rsidR="00B4C5D6">
            <w:pPr>
              <w:spacing w:after="40"/>
            </w:pPr>
            <w:r w:rsidRPr="00A1B2C3">
              <w:rPr>
                <w:b/>
              </w:rPr>
              <w:t xml:space="preserve">Sous Chef — Hotel Alameda, Seville</w:t>
            </w:r>
            <w:r w:rsidRPr="00A1B2C3">
              <w:rPr>
                <w:color w:val="777777"/>
              </w:rPr>
              <w:t xml:space="preserve">  2015 – 2020</w:t>
            </w:r>
          </w:p>
          <w:p w:rsidR="00B4C5D6">
            <w:pPr>
              <w:spacing w:after="40"/>
            </w:pPr>
            <w:r w:rsidRPr="00A1B2C3">
              <w:t xml:space="preserve">•</w:t>
              <w:tab/>
              <w:t xml:space="preserve">Ran the breakfast and banquet service for up to 400 guests.</w:t>
            </w:r>
          </w:p>
          <w:p w:rsidR="00B4C5D6">
            <w:pPr>
              <w:spacing w:after="40"/>
            </w:pPr>
            <w:r w:rsidRPr="00A1B2C3">
              <w:t xml:space="preserve">•</w:t>
              <w:tab/>
              <w:t xml:space="preserve">Kept HACCP records ready for every inspection.</w:t>
            </w:r>
          </w:p>
        </w:tc>
      </w:tr>
    </w:tbl>
    <w:p/>
    <w:sectPr>
      <w:pgSz w:w="11906" w:h="16838"/>
      <w:pgMar w:top="1000" w:right="1000" w:bottom="1000" w:left="1000" w:header="500" w:footer="50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1"/>
        <w:lang w:val="en-GB"/>
      </w:rPr>
    </w:rPrDefault>
    <w:pPrDefault>
      <w:pPr>
        <w:spacing w:after="8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ink" Type="http://schemas.openxmlformats.org/officeDocument/2006/relationships/hyperlink" Target="mailto:someone@example.org" TargetMode="External"/></Relationships>
</file>