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ПРОХОЖДЕНИИ ПРОИЗВОДСТВЕННОЙ ПРАКТИКИ</w:t>
      </w:r>
    </w:p>
    <w:p/>
    <w:p>
      <w:r>
        <w:t xml:space="preserve">Проект POTOK  </w:t>
      </w:r>
    </w:p>
    <w:p>
      <w:r>
        <w:t>Дата формирования отчёта 30.03.2026</w:t>
      </w:r>
    </w:p>
    <w:p/>
    <w:p>
      <w:pPr>
        <w:pStyle w:val="Heading1"/>
      </w:pPr>
      <w:r>
        <w:t>Содержание</w:t>
      </w:r>
    </w:p>
    <w:p/>
    <w:p>
      <w:r>
        <w:t xml:space="preserve">1. Цель, задачи, описание базы прохождения производственной практики  </w:t>
      </w:r>
    </w:p>
    <w:p>
      <w:r>
        <w:t xml:space="preserve">   1.1. Цель и задачи производственной практики  </w:t>
      </w:r>
    </w:p>
    <w:p>
      <w:r>
        <w:t xml:space="preserve">   1.2. Общее ознакомление с организацией  </w:t>
      </w:r>
    </w:p>
    <w:p>
      <w:r>
        <w:t xml:space="preserve">2. Разработка веб-приложения (или его части)  </w:t>
      </w:r>
    </w:p>
    <w:p>
      <w:r>
        <w:t xml:space="preserve">   2.1. Техническое задание на разработку веб-приложения  </w:t>
      </w:r>
    </w:p>
    <w:p>
      <w:r>
        <w:t xml:space="preserve">   2.2. Разработка графического интерфейса веб-приложения  </w:t>
      </w:r>
    </w:p>
    <w:p>
      <w:r>
        <w:t xml:space="preserve">   2.3. Разработка базы данных веб-приложения  </w:t>
      </w:r>
    </w:p>
    <w:p>
      <w:r>
        <w:t xml:space="preserve">   2.4. Разработка механизмов авторизации и аутентификации пользователей веб-приложения  </w:t>
      </w:r>
    </w:p>
    <w:p>
      <w:r>
        <w:t xml:space="preserve">   2.5. Работа с серверной частью программного продукта. Отправка и получение данных из БД  </w:t>
      </w:r>
    </w:p>
    <w:p>
      <w:r>
        <w:t xml:space="preserve">3. Оптимизация и безопасность веб-приложения  </w:t>
      </w:r>
    </w:p>
    <w:p>
      <w:r>
        <w:t xml:space="preserve">   3.1. Проведение внутренней SEO-оптимизации сайта  </w:t>
      </w:r>
    </w:p>
    <w:p>
      <w:r>
        <w:t xml:space="preserve">   3.2. Проведение общего аудита сайта: SEO, юзабилити, тексты  </w:t>
      </w:r>
    </w:p>
    <w:p>
      <w:r>
        <w:t xml:space="preserve">   3.3. Исследование способов ускорения загрузки сайта  </w:t>
      </w:r>
    </w:p>
    <w:p>
      <w:r>
        <w:t xml:space="preserve">   3.4. Проверка безопасности веб-приложения  </w:t>
      </w:r>
    </w:p>
    <w:p>
      <w:r>
        <w:t>Заключение</w:t>
      </w:r>
    </w:p>
    <w:p/>
    <w:p/>
    <w:p/>
    <w:p>
      <w:pPr>
        <w:pStyle w:val="Heading1"/>
      </w:pPr>
      <w:r>
        <w:t>1 Цель, задачи, описание базы прохождения производственной практики</w:t>
      </w:r>
    </w:p>
    <w:p/>
    <w:p>
      <w:pPr>
        <w:pStyle w:val="Heading2"/>
      </w:pPr>
      <w:r>
        <w:t>1.1 Цель и задачи производственной практики</w:t>
      </w:r>
    </w:p>
    <w:p/>
    <w:p>
      <w:r>
        <w:t>Главная цель производственной практики — осознанно применить на практике теоретические знания, полученные в рамках профессионального модуля ПМ 09 «Проектирование, разработка и оптимизация веб-приложений», и получить законченный результат в виде работающего веб-приложения POTOK (видеоплатформа: лента, поиск, просмотр, канал, студия автора, авторизация, работа с базой данных и серверными API). Практика должна была показать умение переводить постановку задачи в архитектурные решения, затем — в код, конфигурацию и проверяемый на сборке проект.</w:t>
      </w:r>
    </w:p>
    <w:p/>
    <w:p>
      <w:r>
        <w:t>К задачам практики отнесено следующее: изучить и зафиксировать требования технического задания; спроектировать пользовательский интерфейс (включая макет в Figma) и перенести его в компоненты Next.js с адаптивной вёрсткой; спроектировать и реализовать схему базы данных в PostgreSQL (Supabase) с политиками доступа RLS; внедрить регистрацию, вход и сценарии восстановления доступа через Supabase Auth; обеспечить обмен данными между клиентом и сервером через официальный SDK и серверные маршруты приложения; подключить обновления в реальном времени (Pusher) там, где это предусмотрено ТЗ; провести базовую проверку SEO-метаданных, производительности сборки и мер безопасности; оформить отчёт с листингами исходного кода по соответствующим подпунктам.</w:t>
      </w:r>
    </w:p>
    <w:p/>
    <w:p>
      <w:r>
        <w:t>Результатом считается не только работоспособный локальный проект, но и воспроизводимость: команда npm run build в каталоге web завершается без ошибок, конфиденциальные параметры вынесены в переменные окружения, доступ к данным на уровне БД ограничен политиками RLS.</w:t>
      </w:r>
    </w:p>
    <w:p/>
    <w:p>
      <w:pPr>
        <w:pStyle w:val="Heading2"/>
      </w:pPr>
      <w:r>
        <w:t>1.2 Общее ознакомление с организацией</w:t>
      </w:r>
    </w:p>
    <w:p/>
    <w:p>
      <w:r>
        <w:t>Практика выполнялась в формате учебного проекта в репозитории potok в сроки, установленные учебным заведением. Организация работы — индивидуальная или в малом коллективе с распределением ролей; координация через систему контроля версий (git), согласование интерфейса по макету Figma и проверка сценариев после каждого логически завершённого этапа.</w:t>
      </w:r>
    </w:p>
    <w:p/>
    <w:p>
      <w:r>
        <w:t>База практики — программный комплекс на стеке Next.js (App Router), TypeScript, Tailwind CSS, Supabase (PostgreSQL, Auth, Storage), Pusher, Plyr. Разработка велась в среде с Node.js; тестирование — в браузере и через production-сборку. Нормативные требования к проекту закреплены в документе docs/tehnicheskoe_zadanie_potok.pdf.</w:t>
      </w:r>
    </w:p>
    <w:p/>
    <w:p/>
    <w:p/>
    <w:p>
      <w:pPr>
        <w:pStyle w:val="Heading1"/>
      </w:pPr>
      <w:r>
        <w:t>2 Разработка веб-приложения (или его части)</w:t>
      </w:r>
    </w:p>
    <w:p/>
    <w:p>
      <w:r>
        <w:t>В настоящем разделе излагается ход разработки веб-приложения POTOK: от согласования требований и пользовательского макета к реализации интерфейса, базы данных, подсистемы учёта пользователей и серверной логики обмена данными. Материал изложен по подпунктам в логике фактической последовательности работ.</w:t>
      </w:r>
    </w:p>
    <w:p/>
    <w:p>
      <w:pPr>
        <w:pStyle w:val="Heading2"/>
      </w:pPr>
      <w:r>
        <w:t>2.1 Техническое задание на разработку веб-приложения</w:t>
      </w:r>
    </w:p>
    <w:p/>
    <w:p>
      <w:r>
        <w:t>Практическая работа строилась от нормативного документа к результату: исходной точкой являлось техническое задание в оформленном виде (PDF), прилагаемое к отчёту. В ТЗ зафиксированы назначение платформы, границы MVP, роли пользователей, функциональные требования к видео, категориям, комментариям, уведомлениям и работе в реальном времени, а также нефункциональные требования к модульности и разделению клиентской и серверной логики.</w:t>
      </w:r>
    </w:p>
    <w:p/>
    <w:p>
      <w:r>
        <w:t>На основе ТЗ был разработан макет интерфейса: определены каркас приложения (шапка, боковая навигация, контентная область), ключевые экраны главной ленты, поиска, просмотра видео, страницы канала и студии автора. Акцент сделан на понятной структуре пользовательских сценариев и переходах от ленты к просмотру и от просмотра к взаимодействию с каналом и комментариям, в соответствии с ограничениями и целями ТЗ.</w:t>
      </w:r>
    </w:p>
    <w:p/>
    <w:p>
      <w:r>
        <w:t>Далее макет был перенесён в кодовую базу на Next.js (App Router): общий каркас приложения реализован в корневом макете, функциональные области разнесены по страницам маршрутов и переиспользуемым компонентам, сгруппированным по смысловым областям (оболочка интерфейса, главная, просмотр, поиск, студия и др.). Раздел 2 далее раскрывается по подпунктам: сначала содержание технического задания как документа, затем по шагам — графический интерфейс, база данных, авторизация и работа с серверной частью и данными.</w:t>
      </w:r>
    </w:p>
    <w:p/>
    <w:p>
      <w:r>
        <w:t>Полное наименование разрабатываемого программного продукта в рамках практики: веб-приложение POTOK — платформа публикации и просмотра видео с элементами социального взаимодействия (каналы, подписки, комментарии, уведомления). Нормативный документ по проекту — техническое задание в оформленном виде (PDF), приложение к настоящему отчёту. Плановые сроки начала и окончания работ в рамках производственной практики определяются графиком учебного заведения и должны укладываться в период прохождения практики; конкретные даты указываются в приказе и дневнике практики исполнителем.</w:t>
      </w:r>
    </w:p>
    <w:p/>
    <w:p>
      <w:r>
        <w:t>Назначение POTOK в редакции ТЗ — предоставить пользователю доступ к каталогу видео, просмотру записи, поиску и социальным действиям (комментарии, реакции, подписки), а автору контента — средства публикации метаданных и медиа через облачное хранилище, управления каналом и обратной связи через уведомления. В проекте автоматизируется сбор и отображение метаданных о роликах, учёт просмотров и взаимодействий, доставка событий в реальном времени для комментариев и уведомлений.</w:t>
      </w:r>
    </w:p>
    <w:p/>
    <w:p>
      <w:r>
        <w:t>Задачи создания сайта сформулированы с опорой на общие и профессиональные компетенции: необходимо было проанализировать предметную область и требования (ОК), спроектировать структуру данных и интерфейсные сценарии (ПК), реализовать клиентскую часть на React и Next.js с типизацией TypeScript (ПК), настроить взаимодействие с PostgreSQL через Supabase с политиками RLS (ПК), обеспечить аутентификацию и разграничение действий пользователя (ПК), внедрить канал real-time через Pusher согласно ТЗ (ПК), проверить ключевые пользовательские сценарии и оформить результаты в отчётной документации (ОК). Проект призван решать задачи «цифровой витрины» видеоконтента и учебного стенда для отработки полного цикла веб-разработки: от постановки задачи до хранения данных и отображения их в интерфейсе.</w:t>
      </w:r>
    </w:p>
    <w:p/>
    <w:p>
      <w:r>
        <w:t>Конфигурация зависимостей и сценариев сборки проекта (файл package.json) приведена ниже; по ней определяются фреймворк, библиотеки и команды npm, обеспечивающие воспроизводимость установки и сборки.</w:t>
      </w:r>
    </w:p>
    <w:p/>
    <w:p>
      <w:pPr>
        <w:pStyle w:val="Heading3"/>
      </w:pPr>
      <w:r>
        <w:t>Зависимости и сценарии сборки (package.json)</w:t>
      </w:r>
    </w:p>
    <w:p/>
    <w:p>
      <w:r>
        <w:t>Листинг файла web/package.json (строки 1–35).</w:t>
      </w:r>
    </w:p>
    <w:p/>
    <w:p>
      <w:pPr>
        <w:pStyle w:val="NoSpacing"/>
      </w:pPr>
      <w:r>
        <w:rPr>
          <w:rFonts w:ascii="Consolas" w:hAnsi="Consolas"/>
          <w:sz w:val="20"/>
        </w:rPr>
        <w:t>// Фрагмент фиксирует имя пакета, версию, сценарии запуска (dev, build, lint) и перечень зависимостей (Next.js, React, Supabase, Pusher и др.), что подтверждает воспроизводимость среды разработки и сборки.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{</w:t>
      </w:r>
    </w:p>
    <w:p>
      <w:pPr>
        <w:pStyle w:val="NoSpacing"/>
      </w:pPr>
      <w:r>
        <w:rPr>
          <w:rFonts w:ascii="Consolas" w:hAnsi="Consolas"/>
          <w:sz w:val="20"/>
        </w:rPr>
        <w:t xml:space="preserve">  "name": "web",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"version": "0.1.0",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"private": true,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"scripts":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"dev": "next dev",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"build": "next build",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"start": "next start",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"lint": "eslint"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"dependencies":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"@supabase/ssr": "^0.9.0",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"@supabase/supabase-js": "^2.100.0",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"clsx": "^2.1.1",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"lucide-react": "^1.0.1",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"next": "16.2.1",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"plyr": "^3.8.4",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"plyr-react": "^6.0.0",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"pusher": "^5.3.3",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"pusher-js": "^8.4.3",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"react": "19.2.4",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"react-dom": "19.2.4",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"zod": "^4.3.6"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"devDependencies":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"@tailwindcss/postcss": "^4",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"@types/node": "^20",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"@types/react": "^19",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"@types/react-dom": "^19",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"eslint": "^9",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"eslint-config-next": "16.2.1",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"tailwindcss": "^4",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"typescript": "^5"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pPr>
        <w:pStyle w:val="Heading2"/>
      </w:pPr>
      <w:r>
        <w:t>2.2 Разработка графического интерфейса веб-приложения</w:t>
      </w:r>
    </w:p>
    <w:p/>
    <w:p>
      <w:r>
        <w:t>Графический интерфейс развивался от макета в Figma к компонентной вёрстке на React: сначала зафиксированы повторяемые блоки (шапка, сайдбар, карточка ролика, область плеера, формы), затем они собраны в страницы App Router. При вёрстке учитывались требования ТЗ к модульности: разделение layout и контента, клиентские компоненты там, где нужны хуки и подписки на состояние, серверные страницы там, где возможна предварительная загрузка данных.</w:t>
      </w:r>
    </w:p>
    <w:p/>
    <w:p>
      <w:r>
        <w:t>В реализованном приложении каркас сопоставлен с макетом: используются компоненты AppHeader, Sidebar (контекст состояния сайдбара), оболочка AppShell, корневой layout и страницы в каталоге web/src/app. На главной странице применяются полоса категорий (CategoryChipsBar) и лента рекомендаций (HomeVideoFeed) с адаптивной сеткой карточек (от одной до четырёх колонок в зависимости от ширины экрана). Для мобильных устройств в шапке предусмотрена кнопка вызова бокового меню; для экранов с вырезом учтены отступы safe-area; полоса категорий закреплена под шапкой (sticky) с согласованным вертикальным смещением. Поиск в шапке (SmartSearch) встроен в гибкую строку с классами min-w-0, что обеспечивает корректное сжатие поля поиска на узких ширинах.</w:t>
      </w:r>
    </w:p>
    <w:p/>
    <w:p>
      <w:pPr>
        <w:pStyle w:val="Heading3"/>
      </w:pPr>
      <w:r>
        <w:t>Перечень иллюстраций к разделу о разработке графического интерфейса</w:t>
      </w:r>
    </w:p>
    <w:p/>
    <w:p>
      <w:r>
        <w:t>В соответствии с требованиями к оформлению отчёта о производственной практике ниже приведены наименования рисунков, их содержание и имя файла для включения в состав отчётной документации. При автоматическом формировании отчёта рисунки подставляются при наличии файлов с указанными именами.</w:t>
      </w:r>
    </w:p>
    <w:p/>
    <w:p>
      <w:r>
        <w:t>1. Главная страница: лента и категории — имя файла: 01_glavnaya.png</w:t>
      </w:r>
    </w:p>
    <w:p/>
    <w:p>
      <w:r>
        <w:t>На иллюстрации представлена главная страница приложения в окне браузера: верхняя область с навигацией и полем поиска, горизонтальная полоса категорий, сетка карточек видеоматериалов с превью и текстовыми подписями. Масштаб окна соответствует типичному режиму просмотра на персональном компьютере.</w:t>
      </w:r>
    </w:p>
    <w:p/>
    <w:p>
      <w:r>
        <w:t>2. Поиск и результаты выдачи — имя файла: 02_poisk.png</w:t>
      </w:r>
    </w:p>
    <w:p/>
    <w:p>
      <w:r>
        <w:t>Иллюстрация отражает экран поиска: строка запроса с введённым текстом, область результатов поиска (список найденных записей либо сообщение об отсутствии результатов).</w:t>
      </w:r>
    </w:p>
    <w:p/>
    <w:p>
      <w:r>
        <w:t>3. Страница просмотра видеоматериала — имя файла: 03_prosmotr.png</w:t>
      </w:r>
    </w:p>
    <w:p/>
    <w:p>
      <w:r>
        <w:t>На рисунке представлено окно просмотра видео: область видеоплеера, заголовок материала, сведения об авторе канала; допускается включение блока комментариев, расположенного под областью воспроизведения.</w:t>
      </w:r>
    </w:p>
    <w:p/>
    <w:p>
      <w:r>
        <w:t>4. Модуль студии автора — имя файла: 04_studiya.png</w:t>
      </w:r>
    </w:p>
    <w:p/>
    <w:p>
      <w:r>
        <w:t>Иллюстрация демонстрирует интерфейс студии автора (раздел доступен после авторизации): элементы навигации по подразделам (загрузка контента, управление материалами, плейлисты и иные разделы кабинета), подтверждающие реализацию рабочего кабинета автора.</w:t>
      </w:r>
    </w:p>
    <w:p/>
    <w:p>
      <w:r>
        <w:t>5. Публичная страница канала — имя файла: 05_kanal.png</w:t>
      </w:r>
    </w:p>
    <w:p/>
    <w:p>
      <w:r>
        <w:t>Отображается публичная страница канала: оформление шапки (наименование, изображение профиля), перечень или сетка видеоматериалов канала.</w:t>
      </w:r>
    </w:p>
    <w:p/>
    <w:p>
      <w:r>
        <w:t>6. Авторизация пользователя — имя файла: 06_auth.png</w:t>
      </w:r>
    </w:p>
    <w:p/>
    <w:p>
      <w:r>
        <w:t>Иллюстрация соответствует экрану входа в систему или регистрации: поля ввода учётных данных, элементы управления отправкой формы, при наличии — переключение режимов работы формы.</w:t>
      </w:r>
    </w:p>
    <w:p/>
    <w:p>
      <w:r>
        <w:t>7. Восстановление доступа к учётной записи — имя файла: 07_reset_steps.png</w:t>
      </w:r>
    </w:p>
    <w:p/>
    <w:p>
      <w:r>
        <w:t>Представлен экран сценария восстановления пароля (ввод адреса электронной почты, этапы мастера сброса или аналогичный интерфейс), иллюстрирующий использование механизма Supabase Auth.</w:t>
      </w:r>
    </w:p>
    <w:p/>
    <w:p/>
    <w:p/>
    <w:p/>
    <w:p>
      <w:pPr>
        <w:pStyle w:val="Heading3"/>
      </w:pPr>
      <w:r>
        <w:t>Реализация макета: ключевые модули (выдержки из кода)</w:t>
      </w:r>
    </w:p>
    <w:p/>
    <w:p>
      <w:r>
        <w:t>Листинг файла web/src/app/layout.tsx (строки 1–44).</w:t>
      </w:r>
    </w:p>
    <w:p/>
    <w:p>
      <w:pPr>
        <w:pStyle w:val="NoSpacing"/>
      </w:pPr>
      <w:r>
        <w:rPr>
          <w:rFonts w:ascii="Consolas" w:hAnsi="Consolas"/>
          <w:sz w:val="20"/>
        </w:rPr>
        <w:t>// Корневой макет приложения: подключение глобальных стилей и шрифтов, экспорт метаданных и viewport (в т.ч.</w:t>
      </w:r>
    </w:p>
    <w:p>
      <w:pPr>
        <w:pStyle w:val="NoSpacing"/>
      </w:pPr>
      <w:r>
        <w:rPr>
          <w:rFonts w:ascii="Consolas" w:hAnsi="Consolas"/>
          <w:sz w:val="20"/>
        </w:rPr>
        <w:t>// viewportFit для корректного отображения на устройствах с вырезом экрана), обёртка AppShell для всех страниц.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type { Metadata } from "next";</w:t>
      </w:r>
    </w:p>
    <w:p>
      <w:pPr>
        <w:pStyle w:val="NoSpacing"/>
      </w:pPr>
      <w:r>
        <w:rPr>
          <w:rFonts w:ascii="Consolas" w:hAnsi="Consolas"/>
          <w:sz w:val="20"/>
        </w:rPr>
        <w:t>import { Geist, Geist_Mono } from "next/font/google";</w:t>
      </w:r>
    </w:p>
    <w:p>
      <w:pPr>
        <w:pStyle w:val="NoSpacing"/>
      </w:pPr>
      <w:r>
        <w:rPr>
          <w:rFonts w:ascii="Consolas" w:hAnsi="Consolas"/>
          <w:sz w:val="20"/>
        </w:rPr>
        <w:t>import "./globals.css";</w:t>
      </w:r>
    </w:p>
    <w:p>
      <w:pPr>
        <w:pStyle w:val="NoSpacing"/>
      </w:pPr>
      <w:r>
        <w:rPr>
          <w:rFonts w:ascii="Consolas" w:hAnsi="Consolas"/>
          <w:sz w:val="20"/>
        </w:rPr>
        <w:t>import { AppShell } from "@/components/layout/app-shell";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geistSans = Geist({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variable: "--font-geist-sans",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subsets: ["latin"],</w:t>
      </w:r>
    </w:p>
    <w:p>
      <w:pPr>
        <w:pStyle w:val="NoSpacing"/>
      </w:pPr>
      <w:r>
        <w:rPr>
          <w:rFonts w:ascii="Consolas" w:hAnsi="Consolas"/>
          <w:sz w:val="20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geistMono = Geist_Mono({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variable: "--font-geist-mono",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subsets: ["latin"],</w:t>
      </w:r>
    </w:p>
    <w:p>
      <w:pPr>
        <w:pStyle w:val="NoSpacing"/>
      </w:pPr>
      <w:r>
        <w:rPr>
          <w:rFonts w:ascii="Consolas" w:hAnsi="Consolas"/>
          <w:sz w:val="20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const metadata: Metadata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title: "ПОТОК",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description: "Видеоплатформа: просмотр, каналы, подписки",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const viewport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width: "device-width",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initialScale: 1,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themeColor: "#0a0e18",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viewportFit: "cover",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default function RootLayout({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children,</w:t>
      </w:r>
    </w:p>
    <w:p>
      <w:pPr>
        <w:pStyle w:val="NoSpacing"/>
      </w:pPr>
      <w:r>
        <w:rPr>
          <w:rFonts w:ascii="Consolas" w:hAnsi="Consolas"/>
          <w:sz w:val="20"/>
        </w:rPr>
        <w:t>}: Readonly&lt;{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children: React.ReactNode;</w:t>
      </w:r>
    </w:p>
    <w:p>
      <w:pPr>
        <w:pStyle w:val="NoSpacing"/>
      </w:pPr>
      <w:r>
        <w:rPr>
          <w:rFonts w:ascii="Consolas" w:hAnsi="Consolas"/>
          <w:sz w:val="20"/>
        </w:rPr>
        <w:t>}&gt;)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&lt;html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lang="ru"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className={`${geistSans.variable} ${geistMono.variable} h-full antialiased`}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&lt;body className="min-h-full flex flex-col"&gt;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&lt;AppShell&gt;{children}&lt;/AppShell&gt;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&lt;/body&gt;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&lt;/html&gt;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Листинг файла web/src/components/layout/app-header.tsx (строки 1–142).</w:t>
      </w:r>
    </w:p>
    <w:p/>
    <w:p>
      <w:pPr>
        <w:pStyle w:val="NoSpacing"/>
      </w:pPr>
      <w:r>
        <w:rPr>
          <w:rFonts w:ascii="Consolas" w:hAnsi="Consolas"/>
          <w:sz w:val="20"/>
        </w:rPr>
        <w:t>// Верхняя панель: навигация, поиск, меню пользователя; на узких экранах — кнопка вызова бокового меню; учёт safe-area для отступов под системные элементы интерфейса устройства.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"use client";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Bell, CirclePlus, Grid2x2, LogIn, LogOut, Menu, Tv } from "lucide-react";</w:t>
      </w:r>
    </w:p>
    <w:p>
      <w:pPr>
        <w:pStyle w:val="NoSpacing"/>
      </w:pPr>
      <w:r>
        <w:rPr>
          <w:rFonts w:ascii="Consolas" w:hAnsi="Consolas"/>
          <w:sz w:val="20"/>
        </w:rPr>
        <w:t>import Link from "next/link";</w:t>
      </w:r>
    </w:p>
    <w:p>
      <w:pPr>
        <w:pStyle w:val="NoSpacing"/>
      </w:pPr>
      <w:r>
        <w:rPr>
          <w:rFonts w:ascii="Consolas" w:hAnsi="Consolas"/>
          <w:sz w:val="20"/>
        </w:rPr>
        <w:t>import { useEffect, useMemo, useRef, useState } from "react";</w:t>
      </w:r>
    </w:p>
    <w:p>
      <w:pPr>
        <w:pStyle w:val="NoSpacing"/>
      </w:pPr>
      <w:r>
        <w:rPr>
          <w:rFonts w:ascii="Consolas" w:hAnsi="Consolas"/>
          <w:sz w:val="20"/>
        </w:rPr>
        <w:t>import { useAuthState } from "@/components/auth/auth-context";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createSupabaseBrowserClient } from "@/lib/supabase/client";</w:t>
      </w:r>
    </w:p>
    <w:p>
      <w:pPr>
        <w:pStyle w:val="NoSpacing"/>
      </w:pPr>
      <w:r>
        <w:rPr>
          <w:rFonts w:ascii="Consolas" w:hAnsi="Consolas"/>
          <w:sz w:val="20"/>
        </w:rPr>
        <w:t>import { useSidebarState } from "@/components/layout/sidebar-context";</w:t>
      </w:r>
    </w:p>
    <w:p>
      <w:pPr>
        <w:pStyle w:val="NoSpacing"/>
      </w:pPr>
      <w:r>
        <w:rPr>
          <w:rFonts w:ascii="Consolas" w:hAnsi="Consolas"/>
          <w:sz w:val="20"/>
        </w:rPr>
        <w:t>import { SmartSearch } from "@/components/search/smart-search";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HeaderProfile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channel_name: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channel_handle: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avatar_url: string | null;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/** Верхняя шапка: как в концепте — бренд слева (иконка + ПОТОК), поиск, действия. Без второй строки. */</w:t>
      </w:r>
    </w:p>
    <w:p>
      <w:pPr>
        <w:pStyle w:val="NoSpacing"/>
      </w:pPr>
      <w:r>
        <w:rPr>
          <w:rFonts w:ascii="Consolas" w:hAnsi="Consolas"/>
          <w:sz w:val="20"/>
        </w:rPr>
        <w:t>export function AppHeader()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 toggleSidebar } = useSidebarState();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 isAuthenticated } = useAuthState();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[isMenuOpen, setIsMenuOpen] = useState(false);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[isNotificationsOpen, setIsNotificationsOpen] = useState(false);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[isSigningOut, setIsSigningOut] = useState(false);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[profile, setProfile] = useState&lt;HeaderProfile | null&gt;(null);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menuRef = useRef&lt;HTMLDivElement | null&gt;(null);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notificationsRef = useRef&lt;HTMLDivElement | null&gt;(null);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avatarFallback = useMemo(()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source = profile?.channel_name?.trim();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(!source) return "Ю";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source.slice(0, 1).toUpperCase();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[profile?.channel_name]);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useEffect(()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(!isAuthenticated)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setProfile(null);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setIsMenuOpen(false);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const supabase = createSupabaseBrowserClient();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let unsubscribed = false;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void supabase.auth.getUser().then(async ({ data })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(!data.user || unsubscribed)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authUser = data.user;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{ data: profileData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.from("users")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.select("id, channel_name, channel_handle, avatar_url")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.eq("id", authUser.id)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.maybeSingle();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if (profileData)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if (!unsubscribed) setProfile(profileData);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const fallbackName =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(authUser.user_metadata?.channel_name as string | undefined) ||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(authUser.user_metadata?.username as string | undefined) ||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authUser.email?.split("@")[0] ||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"Канал";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const { data: createdProfile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.from("users")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.upsert(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id: authUser.id,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channel_name: fallbackName,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avatar_url: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{ onConflict: "id"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.select("id, channel_name, channel_handle, avatar_url")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.maybeSingle();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if (!unsubscribed)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setProfile(createdProfile ?? 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return 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unsubscribed = true;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[isAuthenticated]);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useEffect(()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(!isMenuOpen)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onPointerDown = (event: MouseEvent)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(!menuRef.current?.contains(event.target as Node))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setIsMenuOpen(false);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window.addEventListener("mousedown", onPointerDown);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() =&gt; window.removeEventListener("mousedown", onPointerDown);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[isMenuOpen]);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useEffect(()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(!isNotificationsOpen)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onPointerDown = (event: MouseEvent)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(!notificationsRef.current?.contains(event.target as Node))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setIsNotificationsOpen(false);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window.addEventListener("mousedown", onPointerDown);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() =&gt; window.removeEventListener("mousedown", onPointerDown);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[isNotificationsOpen]);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handleSignOut = async 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try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setIsSigningOut(true);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supabase = createSupabaseBrowserClient();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await supabase.auth.signOut();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window.location.href = "/";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 finally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setIsSigningOut(false);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setIsMenuOpen(false);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&lt;header className="sticky top-0 z-20 border-b border-white/8 bg-[#0a0d14]/95 pt-[env(safe-area-inset-top)] backdrop-blur-md"&gt;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&lt;div className="flex h-12 min-h-12 items-center gap-1.5 px-2 sm:gap-3 sm:px-4 md:gap-4 md:px-5 lg:px-6"&gt;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&lt;button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type="button"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className="grid h-10 w-10 shrink-0 place-items-center rounded-xl border border-white/12 bg-white/5 text-slate-200 transition hover:bg-white/10 lg:hidden"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aria-label="Открыть меню навигации"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onClick={toggleSidebar}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&lt;Menu className="h-5 w-5"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&lt;/button&gt;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&lt;div className="flex min-w-0 shrink-0 items-center"&gt;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className="h-9 w-[5.5rem] bg-[url('/logo.svg')] bg-contain bg-left bg-no-repeat sm:h-10 sm:w-32 md:h-11 md:w-36"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aria-label="Логотип POTOK"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&lt;div className="flex min-w-0 flex-1 justify-center px-0.5 sm:px-2"&gt;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&lt;SmartSearch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&lt;/div&gt;</w:t>
      </w:r>
    </w:p>
    <w:p/>
    <w:p>
      <w:r>
        <w:t>Листинг файла web/src/components/layout/sidebar.tsx (строки 39–100).</w:t>
      </w:r>
    </w:p>
    <w:p/>
    <w:p>
      <w:pPr>
        <w:pStyle w:val="NoSpacing"/>
      </w:pPr>
      <w:r>
        <w:rPr>
          <w:rFonts w:ascii="Consolas" w:hAnsi="Consolas"/>
          <w:sz w:val="20"/>
        </w:rPr>
        <w:t>// Боковая панель: различие поведения на больших и малых ширинах (в потоке против выезжающей панели), закрытие после выбора пункта на мобильном устройстве, отступы с учётом safe-area.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function Sidebar({ isOpen, onToggle, isAuthenticated }: SidebarProps)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/** На lg+ «открыт» = широкая панель; на мобильном — только выезд drawer */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showLabels = isOpen;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navItems = isAuthenticated ? authNavItems : guestNavItems;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pathname = usePathname();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&lt;aside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className={clsx(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"h-screen shrink-0 border-r border-white/10",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"bg-gradient-to-b from-[#111523] via-[#0d111d] to-[#0a0d17] backdrop-blur-md",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"shadow-[0_20px_60px_rgba(0,0,0,0.35)]",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"transition-[transform,width] duration-300 ease-out",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// Мобильный / планшет: выезжающая панель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"max-lg:fixed max-lg:left-0 max-lg:top-0 max-lg:z-50 max-lg:pb-[env(safe-area-inset-bottom)] max-lg:pt-[env(safe-area-inset-top)]",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"max-lg:w-[min(18rem,88vw)] max-lg:overflow-y-auto max-lg:px-3 max-lg:py-2.5",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isOpen ? "max-lg:translate-x-0" : "max-lg:pointer-events-none max-lg:-translate-x-full",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// Десктоп: в потоке, узкий или широкий режим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"lg:sticky lg:top-0 lg:z-auto lg:translate-x-0",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isOpen ? "lg:w-64 lg:px-3 lg:py-2.5" : "lg:w-[4.8rem] lg:px-2.5 lg:py-2",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&lt;div className="flex h-full min-h-0 flex-col"&gt;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&lt;div className="mb-2 flex items-center gap-2 border-b border-white/8 pb-2.5"&gt;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&lt;button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type="button"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onClick={onToggle}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className="grid h-9 w-9 shrink-0 place-items-center rounded-xl border border-white/15 bg-white/5 text-slate-200 transition hover:bg-white/10"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aria-label={isOpen ? "Свернуть меню" : "Открыть меню"}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&lt;Menu className="h-4 w-4"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&lt;/button&gt;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className={clsx(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"h-10 shrink-0 bg-[url('/logo.svg')] bg-contain bg-left bg-no-repeat transition-[width,opacity] duration-300",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showLabels ? "w-36 opacity-100" : "w-0 opacity-0",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aria-label="Логотип ПОТОК"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&lt;/div&gt;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&lt;nav className="flex flex-1 flex-col gap-1.5 overflow-y-auto pt-1 sm:gap-2 lg:gap-2"&gt;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{navItems.map((item)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const Icon = item.icon;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const isActive = item.href === "/" &amp;&amp; pathname === "/";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  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&lt;Link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key={item.label}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href={item.href}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onClick={()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if (window.matchMedia("(max-width: 1023px)").matches &amp;&amp; isOpen)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onToggle();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}}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className={clsx(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"group flex min-w-0 items-center gap-3 rounded-xl py-2.5 text-left text-sm font-medium transition",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showLabels ? "w-full px-3" : "w-full justify-center px-0 lg:justify-center",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isActive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? "bg-[#2f74ff]/18 text-[#b7d9ff] shadow-[inset_0_0_0_1px_rgba(83,153,255,0.35)]"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: "text-slate-300 hover:bg-white/8 hover:text-white",</w:t>
      </w:r>
    </w:p>
    <w:p/>
    <w:p>
      <w:r>
        <w:t>Листинг файла web/src/components/home/category-chips-bar.tsx (строки 106–150).</w:t>
      </w:r>
    </w:p>
    <w:p/>
    <w:p>
      <w:pPr>
        <w:pStyle w:val="NoSpacing"/>
      </w:pPr>
      <w:r>
        <w:rPr>
          <w:rFonts w:ascii="Consolas" w:hAnsi="Consolas"/>
          <w:sz w:val="20"/>
        </w:rPr>
        <w:t>// Полоса категорий главной страницы: горизонтальная прокрутка, стрелки навигации, закрепление под шапкой (sticky) с согласованным вертикальным смещением.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className="sticky z-10 border-b border-cyan-500/15 bg-gradient-to-r from-[#0a101c]/95 via-[#0d1526]/95 to-[#0a101c]/95 backdrop-blur-md"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style={{ top: "calc(3rem + env(safe-area-inset-top, 0px))" }}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{/* Отступы как у шапки; на узких экранах стрелки компактнее */}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&lt;div className="flex w-full items-center gap-1 px-2 py-2 sm:gap-2 sm:px-4 md:px-5 lg:px-6"&gt;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&lt;button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type="button"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aria-label="Прокрутить категории влево"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onClick={() =&gt; scrollByDir(-1)}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disabled={!canScrollLeft}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className={clsx(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"grid h-8 w-8 shrink-0 place-items-center rounded-full border transition sm:h-9 sm:w-9",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"border-cyan-400/20 bg-slate-950/60 text-cyan-200 shadow-[inset_0_1px_0_rgba(34,211,238,0.12)]",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canScrollLeft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? "hover:border-cyan-300/45 hover:bg-cyan-950/40 hover:text-cyan-50 hover:shadow-[0_0_18px_rgba(34,211,238,0.22)]"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: "cursor-default opacity-25 hover:border-cyan-400/20 hover:bg-slate-950/60",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&lt;ChevronLeft className="h-4 w-4 sm:h-5 sm:w-5"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&lt;/button&gt;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&lt;div className="relative min-w-0 flex-1"&gt;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{canScrollLeft ?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className="pointer-events-none absolute left-0 top-0 z-[1] h-full w-12 bg-gradient-to-r from-[#0c1528] via-[#0d1526]/85 to-transparent"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aria-hidden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) : null}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{canScrollRight ?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className="pointer-events-none absolute right-0 top-0 z-[1] h-full w-12 bg-gradient-to-l from-[#0c1528] via-[#0d1526]/85 to-transparent"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aria-hidden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) : null}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ref={scrollRef}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className="flex gap-3 overflow-x-auto pb-1 [-ms-overflow-style:none] [scrollbar-width:none] [&amp;::-webkit-scrollbar]:hidden"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role="tablist"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aria-label="Категории видео"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{HOME_FEED_CATEGORIES.map((cat)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const isActive = activeId === cat.id;</w:t>
      </w:r>
    </w:p>
    <w:p/>
    <w:p>
      <w:r>
        <w:t>Листинг файла web/src/components/home/home-video-feed.tsx (строки 98–149).</w:t>
      </w:r>
    </w:p>
    <w:p/>
    <w:p>
      <w:pPr>
        <w:pStyle w:val="NoSpacing"/>
      </w:pPr>
      <w:r>
        <w:rPr>
          <w:rFonts w:ascii="Consolas" w:hAnsi="Consolas"/>
          <w:sz w:val="20"/>
        </w:rPr>
        <w:t>// Лента рекомендаций: выборка видео из Supabase, фильтрация по категориям, адаптивная сетка карточек, нижний отступ с учётом safe-area.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&lt;div className="pb-[max(2rem,env(safe-area-inset-bottom))]"&gt;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&lt;CategoryChipsBar onCategoryChange={(id) =&gt; setActiveCategory(id as HomeCategoryId)} /&gt;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&lt;section className="mx-auto max-w-[1920px] space-y-4 px-3 pt-3 sm:px-4 md:px-5 lg:px-6"&gt;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&lt;h2 className="flex items-center gap-2 text-base font-semibold tracking-tight text-slate-100"&gt;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&lt;PlayCircle className="h-4 w-4 text-cyan-200"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Рекомендации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&lt;/h2&gt;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{filteredVideos.length &gt; 0 ?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className={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"grid grid-cols-1 gap-x-3 gap-y-5 sm:grid-cols-2 sm:gap-x-4 " +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"lg:grid-cols-3 xl:grid-cols-4"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{filteredVideos.map((video)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const authorName = video.user_id ? authorsMap.get(video.user_id) ?? "Канал" : "Канал";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&lt;Link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key={video.id}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href={`/watch/${video.id}`}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className="group overflow-hidden rounded-xl border border-white/10 bg-white/[0.03] transition hover:border-cyan-300/30 hover:bg-white/[0.06]"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className="aspect-video w-full bg-[#0b1323] bg-cover bg-center transition group-hover:scale-[1.01]"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style={video.thumbnail_url ? { backgroundImage: `url(${video.thumbnail_url})` } : undefined}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&lt;div className="p-3"&gt;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&lt;h3 className="line-clamp-2 text-sm font-medium text-slate-100 transition group-hover:text-cyan-200"&gt;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  {video.title}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&lt;/h3&gt;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&lt;p className="mt-1 truncate text-xs text-slate-400"&gt;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  {authorName}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&lt;/p&gt;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&lt;p className="mt-1 text-xs text-slate-500"&gt;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  {(video.views ?? 0).toLocaleString("ru-RU")} просмотров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  &lt;/p&gt;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  &lt;/div&gt;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  &lt;/Link&gt;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})}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) :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&lt;div className="rounded-2xl border border-white/10 bg-white/[0.03] p-6 text-sm text-slate-300"&gt;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По этой категории пока нет видео.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&lt;/div&gt;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&lt;/section&gt;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Листинг файла web/src/components/search/smart-search.tsx (строки 272–285).</w:t>
      </w:r>
    </w:p>
    <w:p/>
    <w:p>
      <w:pPr>
        <w:pStyle w:val="NoSpacing"/>
      </w:pPr>
      <w:r>
        <w:rPr>
          <w:rFonts w:ascii="Consolas" w:hAnsi="Consolas"/>
          <w:sz w:val="20"/>
        </w:rPr>
        <w:t>// Компонент поиска в шапке: поле ввода с ограничением минимальной ширины (min-w-0) для корректного сжатия в flex-разметке.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&lt;div className="relative min-w-0 w-full max-w-2xl" ref={containerRef}&gt;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&lt;div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className={clsx(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"flex h-9 w-full items-center gap-2 rounded-full border border-white/10 bg-white/[0.04] px-2.5 text-slate-400",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)}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&lt;Search className="h-4 w-4 shrink-0 opacity-70"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&lt;input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className="w-full bg-transparent text-left text-xs text-slate-200 outline-none placeholder:text-slate-500"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placeholder="Поиск (как на YouTube)"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type="search"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aria-label="Поиск"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value={query}</w:t>
      </w:r>
    </w:p>
    <w:p/>
    <w:p>
      <w:r>
        <w:t>Листинг файла web/src/app/page.tsx (строки 1–36).</w:t>
      </w:r>
    </w:p>
    <w:p/>
    <w:p>
      <w:pPr>
        <w:pStyle w:val="NoSpacing"/>
      </w:pPr>
      <w:r>
        <w:rPr>
          <w:rFonts w:ascii="Consolas" w:hAnsi="Consolas"/>
          <w:sz w:val="20"/>
        </w:rPr>
        <w:t>// Корневая страница: композиция шапки и ленты; перенаправления по параметрам tab при необходимости.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AppHeader } from "@/components/layout/app-header";</w:t>
      </w:r>
    </w:p>
    <w:p>
      <w:pPr>
        <w:pStyle w:val="NoSpacing"/>
      </w:pPr>
      <w:r>
        <w:rPr>
          <w:rFonts w:ascii="Consolas" w:hAnsi="Consolas"/>
          <w:sz w:val="20"/>
        </w:rPr>
        <w:t>import { HomeVideoFeed } from "@/components/home/home-video-feed";</w:t>
      </w:r>
    </w:p>
    <w:p>
      <w:pPr>
        <w:pStyle w:val="NoSpacing"/>
      </w:pPr>
      <w:r>
        <w:rPr>
          <w:rFonts w:ascii="Consolas" w:hAnsi="Consolas"/>
          <w:sz w:val="20"/>
        </w:rPr>
        <w:t>import { redirect } from "next/navigation";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HomeProps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searchParams?: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tab?: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q?: string | string[];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default async function Home({ searchParams }: HomeProps)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sp = await searchParams;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tab = sp?.tab;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qParam = sp?.q;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q = Array.isArray(qParam) ? qParam[0] : qParam;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(tab === "search" &amp;&amp; q)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redirect(`/search?q=${encodeURIComponent(q)}`);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(tab === "history")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redirect("/history");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(tab === "favorites")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redirect("/favorites");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&lt;AppHeader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&lt;HomeVideoFeed /&gt;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/>
    <w:p>
      <w:pPr>
        <w:pStyle w:val="Heading2"/>
      </w:pPr>
      <w:r>
        <w:t>2.3 Разработка базы данных веб-приложения</w:t>
      </w:r>
    </w:p>
    <w:p/>
    <w:p>
      <w:r>
        <w:t>Схема базы данных и ограничения целостности задаются SQL-скриптами в каталоге web/supabase. Ключевые объекты: пользователи, видео, связанные сущности в соответствии с ТЗ. Доступ приложения к строкам таблиц регулируется политиками RLS (Row Level Security): пользователь видит и изменяет только разрешённые данные. В отчёт включены фрагменты скриптов с определением схемы и политик.</w:t>
      </w:r>
    </w:p>
    <w:p/>
    <w:p>
      <w:r>
        <w:t>К подразделу о базе данных рекомендуется приложить иллюстрацию интерфейса Supabase Studio (раздел «Table Editor» или перечень таблиц с атрибутами), либо фрагмент окна SQL Editor с примером запроса к таблицам videos или users.</w:t>
      </w:r>
    </w:p>
    <w:p/>
    <w:p>
      <w:pPr>
        <w:pStyle w:val="Heading3"/>
      </w:pPr>
      <w:r>
        <w:t>Листинги исходного кода (SQL: схема и RLS)</w:t>
      </w:r>
    </w:p>
    <w:p/>
    <w:p>
      <w:r>
        <w:t>Листинг файла web/supabase/01_core.sql (строки 1–105).</w:t>
      </w:r>
    </w:p>
    <w:p/>
    <w:p>
      <w:pPr>
        <w:pStyle w:val="NoSpacing"/>
      </w:pPr>
      <w:r>
        <w:rPr>
          <w:rFonts w:ascii="Consolas" w:hAnsi="Consolas"/>
          <w:sz w:val="20"/>
        </w:rPr>
        <w:t>-- Фрагмент скрипта начальной схемы БД: таблицы и связи, отражающие предметную область видеоплатформы согласно ТЗ.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extension if not exists "pgcrypto";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public.users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channel_name text not null unique,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avatar_url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subscribers_count integer not null default 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unique index if not exists users_channel_name_lower_uidx</w:t>
      </w:r>
    </w:p>
    <w:p>
      <w:pPr>
        <w:pStyle w:val="NoSpacing"/>
      </w:pPr>
      <w:r>
        <w:rPr>
          <w:rFonts w:ascii="Consolas" w:hAnsi="Consolas"/>
          <w:sz w:val="20"/>
        </w:rPr>
        <w:t xml:space="preserve">  on public.users (lower(channel_name));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public.categories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default gen_random_uuid(),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name text not null unique,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slug text not null unique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insert into public.categories (name, slug)</w:t>
      </w:r>
    </w:p>
    <w:p>
      <w:pPr>
        <w:pStyle w:val="NoSpacing"/>
      </w:pPr>
      <w:r>
        <w:rPr>
          <w:rFonts w:ascii="Consolas" w:hAnsi="Consolas"/>
          <w:sz w:val="20"/>
        </w:rPr>
        <w:t>values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('Музыка', 'music'),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('Видеоигры', 'games'),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('Образование', 'education'),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('Спорт', 'sport'),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('Фильмы и сериалы', 'movies'),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('Комедия', 'comedy'),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('Техника', 'tech')</w:t>
      </w:r>
    </w:p>
    <w:p>
      <w:pPr>
        <w:pStyle w:val="NoSpacing"/>
      </w:pPr>
      <w:r>
        <w:rPr>
          <w:rFonts w:ascii="Consolas" w:hAnsi="Consolas"/>
          <w:sz w:val="20"/>
        </w:rPr>
        <w:t>on conflict (slug) do nothing;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public.videos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default gen_random_uuid(),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title text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description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category_id uuid not null references public.categories(id),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tags text[] not null default '{}',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video_url text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thumbnail_url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views integer not null default 0,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public.subscriptions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subscriber_id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primary key (subscriber_id, channel_id),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constraint subscriptions_no_self check (subscriber_id &lt;&gt; channel_id)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public.likes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video_id uuid not null references public.videos(id)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type text not null check (type in ('like', 'dislike')),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primary key (user_id, video_id)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public.comments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default gen_random_uuid(),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video_id uuid not null references public.videos(id)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parent_id uuid references public.comments(id)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content text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public.notifications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default gen_random_uuid(),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type text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data jsonb not null default '{}'::jsonb,</w:t>
      </w:r>
    </w:p>
    <w:p>
      <w:pPr>
        <w:pStyle w:val="NoSpacing"/>
      </w:pPr>
      <w:r>
        <w:rPr>
          <w:rFonts w:ascii="Consolas" w:hAnsi="Consolas"/>
          <w:sz w:val="20"/>
        </w:rPr>
        <w:t xml:space="preserve">  is_read boolean not null default false,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/>
    <w:p>
      <w:r>
        <w:t>Листинг файла web/supabase/03_rls_policies.sql (строки 1–85).</w:t>
      </w:r>
    </w:p>
    <w:p/>
    <w:p>
      <w:pPr>
        <w:pStyle w:val="NoSpacing"/>
      </w:pPr>
      <w:r>
        <w:rPr>
          <w:rFonts w:ascii="Consolas" w:hAnsi="Consolas"/>
          <w:sz w:val="20"/>
        </w:rPr>
        <w:t>-- Фрагмент политик Row Level Security: ограничение доступа к строкам таблиц в зависимости от роли и идентификатора пользователя.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public.categories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public.videos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public.subscriptions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public.likes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public.comments enable row level security;</w:t>
      </w:r>
    </w:p>
    <w:p>
      <w:pPr>
        <w:pStyle w:val="NoSpacing"/>
      </w:pPr>
      <w:r>
        <w:rPr>
          <w:rFonts w:ascii="Consolas" w:hAnsi="Consolas"/>
          <w:sz w:val="20"/>
        </w:rPr>
        <w:t>alter table public.notifications enable row level security;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users_select_all on public.users;</w:t>
      </w:r>
    </w:p>
    <w:p>
      <w:pPr>
        <w:pStyle w:val="NoSpacing"/>
      </w:pPr>
      <w:r>
        <w:rPr>
          <w:rFonts w:ascii="Consolas" w:hAnsi="Consolas"/>
          <w:sz w:val="20"/>
        </w:rPr>
        <w:t>create policy users_select_all on public.users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users_insert_self on public.users;</w:t>
      </w:r>
    </w:p>
    <w:p>
      <w:pPr>
        <w:pStyle w:val="NoSpacing"/>
      </w:pPr>
      <w:r>
        <w:rPr>
          <w:rFonts w:ascii="Consolas" w:hAnsi="Consolas"/>
          <w:sz w:val="20"/>
        </w:rPr>
        <w:t>create policy users_insert_self on public.users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users_update_self on public.users;</w:t>
      </w:r>
    </w:p>
    <w:p>
      <w:pPr>
        <w:pStyle w:val="NoSpacing"/>
      </w:pPr>
      <w:r>
        <w:rPr>
          <w:rFonts w:ascii="Consolas" w:hAnsi="Consolas"/>
          <w:sz w:val="20"/>
        </w:rPr>
        <w:t>create policy users_update_self on public.users</w:t>
      </w:r>
    </w:p>
    <w:p>
      <w:pPr>
        <w:pStyle w:val="NoSpacing"/>
      </w:pPr>
      <w:r>
        <w:rPr>
          <w:rFonts w:ascii="Consolas" w:hAnsi="Consolas"/>
          <w:sz w:val="20"/>
        </w:rPr>
        <w:t>for update using (auth.uid() = 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categories_select_all on public.categories;</w:t>
      </w:r>
    </w:p>
    <w:p>
      <w:pPr>
        <w:pStyle w:val="NoSpacing"/>
      </w:pPr>
      <w:r>
        <w:rPr>
          <w:rFonts w:ascii="Consolas" w:hAnsi="Consolas"/>
          <w:sz w:val="20"/>
        </w:rPr>
        <w:t>create policy categories_select_all on public.categories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videos_select_all on public.videos;</w:t>
      </w:r>
    </w:p>
    <w:p>
      <w:pPr>
        <w:pStyle w:val="NoSpacing"/>
      </w:pPr>
      <w:r>
        <w:rPr>
          <w:rFonts w:ascii="Consolas" w:hAnsi="Consolas"/>
          <w:sz w:val="20"/>
        </w:rPr>
        <w:t>create policy videos_select_all on public.videos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videos_insert_owner on public.videos;</w:t>
      </w:r>
    </w:p>
    <w:p>
      <w:pPr>
        <w:pStyle w:val="NoSpacing"/>
      </w:pPr>
      <w:r>
        <w:rPr>
          <w:rFonts w:ascii="Consolas" w:hAnsi="Consolas"/>
          <w:sz w:val="20"/>
        </w:rPr>
        <w:t>create policy videos_insert_owner on public.videos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videos_update_owner on public.videos;</w:t>
      </w:r>
    </w:p>
    <w:p>
      <w:pPr>
        <w:pStyle w:val="NoSpacing"/>
      </w:pPr>
      <w:r>
        <w:rPr>
          <w:rFonts w:ascii="Consolas" w:hAnsi="Consolas"/>
          <w:sz w:val="20"/>
        </w:rPr>
        <w:t>create policy videos_update_owner on public.videos</w:t>
      </w:r>
    </w:p>
    <w:p>
      <w:pPr>
        <w:pStyle w:val="NoSpacing"/>
      </w:pPr>
      <w:r>
        <w:rPr>
          <w:rFonts w:ascii="Consolas" w:hAnsi="Consolas"/>
          <w:sz w:val="20"/>
        </w:rPr>
        <w:t>for update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videos_delete_owner on public.videos;</w:t>
      </w:r>
    </w:p>
    <w:p>
      <w:pPr>
        <w:pStyle w:val="NoSpacing"/>
      </w:pPr>
      <w:r>
        <w:rPr>
          <w:rFonts w:ascii="Consolas" w:hAnsi="Consolas"/>
          <w:sz w:val="20"/>
        </w:rPr>
        <w:t>create policy videos_delete_owner on public.videos</w:t>
      </w:r>
    </w:p>
    <w:p>
      <w:pPr>
        <w:pStyle w:val="NoSpacing"/>
      </w:pPr>
      <w:r>
        <w:rPr>
          <w:rFonts w:ascii="Consolas" w:hAnsi="Consolas"/>
          <w:sz w:val="20"/>
        </w:rPr>
        <w:t>for delete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subscriptions_select_all on public.subscriptions;</w:t>
      </w:r>
    </w:p>
    <w:p>
      <w:pPr>
        <w:pStyle w:val="NoSpacing"/>
      </w:pPr>
      <w:r>
        <w:rPr>
          <w:rFonts w:ascii="Consolas" w:hAnsi="Consolas"/>
          <w:sz w:val="20"/>
        </w:rPr>
        <w:t>create policy subscriptions_select_all on public.subscriptions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subscriptions_insert_self on public.subscriptions;</w:t>
      </w:r>
    </w:p>
    <w:p>
      <w:pPr>
        <w:pStyle w:val="NoSpacing"/>
      </w:pPr>
      <w:r>
        <w:rPr>
          <w:rFonts w:ascii="Consolas" w:hAnsi="Consolas"/>
          <w:sz w:val="20"/>
        </w:rPr>
        <w:t>create policy subscriptions_insert_self on public.subscriptions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subscriber_id);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subscriptions_delete_self on public.subscriptions;</w:t>
      </w:r>
    </w:p>
    <w:p>
      <w:pPr>
        <w:pStyle w:val="NoSpacing"/>
      </w:pPr>
      <w:r>
        <w:rPr>
          <w:rFonts w:ascii="Consolas" w:hAnsi="Consolas"/>
          <w:sz w:val="20"/>
        </w:rPr>
        <w:t>create policy subscriptions_delete_self on public.subscriptions</w:t>
      </w:r>
    </w:p>
    <w:p>
      <w:pPr>
        <w:pStyle w:val="NoSpacing"/>
      </w:pPr>
      <w:r>
        <w:rPr>
          <w:rFonts w:ascii="Consolas" w:hAnsi="Consolas"/>
          <w:sz w:val="20"/>
        </w:rPr>
        <w:t>for delete using (auth.uid() = subscriber_id);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likes_select_all on public.likes;</w:t>
      </w:r>
    </w:p>
    <w:p>
      <w:pPr>
        <w:pStyle w:val="NoSpacing"/>
      </w:pPr>
      <w:r>
        <w:rPr>
          <w:rFonts w:ascii="Consolas" w:hAnsi="Consolas"/>
          <w:sz w:val="20"/>
        </w:rPr>
        <w:t>create policy likes_select_all on public.likes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likes_insert_self on public.likes;</w:t>
      </w:r>
    </w:p>
    <w:p>
      <w:pPr>
        <w:pStyle w:val="NoSpacing"/>
      </w:pPr>
      <w:r>
        <w:rPr>
          <w:rFonts w:ascii="Consolas" w:hAnsi="Consolas"/>
          <w:sz w:val="20"/>
        </w:rPr>
        <w:t>create policy likes_insert_self on public.likes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likes_update_self on public.likes;</w:t>
      </w:r>
    </w:p>
    <w:p>
      <w:pPr>
        <w:pStyle w:val="NoSpacing"/>
      </w:pPr>
      <w:r>
        <w:rPr>
          <w:rFonts w:ascii="Consolas" w:hAnsi="Consolas"/>
          <w:sz w:val="20"/>
        </w:rPr>
        <w:t>create policy likes_update_self on public.likes</w:t>
      </w:r>
    </w:p>
    <w:p>
      <w:pPr>
        <w:pStyle w:val="NoSpacing"/>
      </w:pPr>
      <w:r>
        <w:rPr>
          <w:rFonts w:ascii="Consolas" w:hAnsi="Consolas"/>
          <w:sz w:val="20"/>
        </w:rPr>
        <w:t>for update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likes_delete_self on public.likes;</w:t>
      </w:r>
    </w:p>
    <w:p>
      <w:pPr>
        <w:pStyle w:val="NoSpacing"/>
      </w:pPr>
      <w:r>
        <w:rPr>
          <w:rFonts w:ascii="Consolas" w:hAnsi="Consolas"/>
          <w:sz w:val="20"/>
        </w:rPr>
        <w:t>create policy likes_delete_self on public.likes</w:t>
      </w:r>
    </w:p>
    <w:p>
      <w:pPr>
        <w:pStyle w:val="NoSpacing"/>
      </w:pPr>
      <w:r>
        <w:rPr>
          <w:rFonts w:ascii="Consolas" w:hAnsi="Consolas"/>
          <w:sz w:val="20"/>
        </w:rPr>
        <w:t>for delete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comments_select_all on public.comments;</w:t>
      </w:r>
    </w:p>
    <w:p>
      <w:pPr>
        <w:pStyle w:val="NoSpacing"/>
      </w:pPr>
      <w:r>
        <w:rPr>
          <w:rFonts w:ascii="Consolas" w:hAnsi="Consolas"/>
          <w:sz w:val="20"/>
        </w:rPr>
        <w:t>create policy comments_select_all on public.comments</w:t>
      </w:r>
    </w:p>
    <w:p>
      <w:pPr>
        <w:pStyle w:val="NoSpacing"/>
      </w:pPr>
      <w:r>
        <w:rPr>
          <w:rFonts w:ascii="Consolas" w:hAnsi="Consolas"/>
          <w:sz w:val="20"/>
        </w:rPr>
        <w:t>for select using (true);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comments_insert_self on public.comments;</w:t>
      </w:r>
    </w:p>
    <w:p>
      <w:pPr>
        <w:pStyle w:val="NoSpacing"/>
      </w:pPr>
      <w:r>
        <w:rPr>
          <w:rFonts w:ascii="Consolas" w:hAnsi="Consolas"/>
          <w:sz w:val="20"/>
        </w:rPr>
        <w:t>create policy comments_insert_self on public.comments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comments_update_self on public.comments;</w:t>
      </w:r>
    </w:p>
    <w:p>
      <w:pPr>
        <w:pStyle w:val="NoSpacing"/>
      </w:pPr>
      <w:r>
        <w:rPr>
          <w:rFonts w:ascii="Consolas" w:hAnsi="Consolas"/>
          <w:sz w:val="20"/>
        </w:rPr>
        <w:t>create policy comments_update_self on public.comments</w:t>
      </w:r>
    </w:p>
    <w:p>
      <w:pPr>
        <w:pStyle w:val="NoSpacing"/>
      </w:pPr>
      <w:r>
        <w:rPr>
          <w:rFonts w:ascii="Consolas" w:hAnsi="Consolas"/>
          <w:sz w:val="20"/>
        </w:rPr>
        <w:t>for update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comments_delete_self on public.comments;</w:t>
      </w:r>
    </w:p>
    <w:p>
      <w:pPr>
        <w:pStyle w:val="NoSpacing"/>
      </w:pPr>
      <w:r>
        <w:rPr>
          <w:rFonts w:ascii="Consolas" w:hAnsi="Consolas"/>
          <w:sz w:val="20"/>
        </w:rPr>
        <w:t>create policy comments_delete_self on public.comments</w:t>
      </w:r>
    </w:p>
    <w:p>
      <w:pPr>
        <w:pStyle w:val="NoSpacing"/>
      </w:pPr>
      <w:r>
        <w:rPr>
          <w:rFonts w:ascii="Consolas" w:hAnsi="Consolas"/>
          <w:sz w:val="20"/>
        </w:rPr>
        <w:t>for delete using (auth.uid() = user_id);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notifications_select_self on public.notifications;</w:t>
      </w:r>
    </w:p>
    <w:p/>
    <w:p/>
    <w:p>
      <w:pPr>
        <w:pStyle w:val="Heading2"/>
      </w:pPr>
      <w:r>
        <w:t>2.4 Разработка механизмов авторизации и аутентификации пользователей веб-приложения</w:t>
      </w:r>
    </w:p>
    <w:p/>
    <w:p>
      <w:r>
        <w:t>Аутентификация реализована через Supabase Auth: регистрация и вход по электронной почте и паролю, сброс пароля с подтверждением по ссылке из письма. Интерфейс сценариев входа и регистрации сосредоточен в web/src/app/auth/page.tsx; дополнительные маршруты — восстановление и сброс пароля. Шаблоны писем расположены в web/supabase/email-templates/.</w:t>
      </w:r>
    </w:p>
    <w:p/>
    <w:p>
      <w:r>
        <w:t>К подразделу об авторизации и аутентификации рекомендуется приложить иллюстрацию интерфейса страницы входа в систему (маршрут /auth): поля ввода, элементы управления, переключение режимов формы при наличии в макете.</w:t>
      </w:r>
    </w:p>
    <w:p/>
    <w:p>
      <w:pPr>
        <w:pStyle w:val="Heading3"/>
      </w:pPr>
      <w:r>
        <w:t>Листинги исходного кода (страница авторизации, фрагмент)</w:t>
      </w:r>
    </w:p>
    <w:p/>
    <w:p>
      <w:r>
        <w:t>Листинг файла web/src/app/auth/page.tsx (строки 1–88).</w:t>
      </w:r>
    </w:p>
    <w:p/>
    <w:p>
      <w:pPr>
        <w:pStyle w:val="NoSpacing"/>
      </w:pPr>
      <w:r>
        <w:rPr>
          <w:rFonts w:ascii="Consolas" w:hAnsi="Consolas"/>
          <w:sz w:val="20"/>
        </w:rPr>
        <w:t>// Интерфейс регистрации и входа: обращение к Supabase Auth, обработка состояний загрузки и ошибок, переключение режимов формы.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"use client";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FormEvent, useEffect, useMemo, useState } from "react";</w:t>
      </w:r>
    </w:p>
    <w:p>
      <w:pPr>
        <w:pStyle w:val="NoSpacing"/>
      </w:pPr>
      <w:r>
        <w:rPr>
          <w:rFonts w:ascii="Consolas" w:hAnsi="Consolas"/>
          <w:sz w:val="20"/>
        </w:rPr>
        <w:t>import Link from "next/link";</w:t>
      </w:r>
    </w:p>
    <w:p>
      <w:pPr>
        <w:pStyle w:val="NoSpacing"/>
      </w:pPr>
      <w:r>
        <w:rPr>
          <w:rFonts w:ascii="Consolas" w:hAnsi="Consolas"/>
          <w:sz w:val="20"/>
        </w:rPr>
        <w:t>import { useRouter } from "next/navigation";</w:t>
      </w:r>
    </w:p>
    <w:p>
      <w:pPr>
        <w:pStyle w:val="NoSpacing"/>
      </w:pPr>
      <w:r>
        <w:rPr>
          <w:rFonts w:ascii="Consolas" w:hAnsi="Consolas"/>
          <w:sz w:val="20"/>
        </w:rPr>
        <w:t>import clsx from "clsx";</w:t>
      </w:r>
    </w:p>
    <w:p>
      <w:pPr>
        <w:pStyle w:val="NoSpacing"/>
      </w:pPr>
      <w:r>
        <w:rPr>
          <w:rFonts w:ascii="Consolas" w:hAnsi="Consolas"/>
          <w:sz w:val="20"/>
        </w:rPr>
        <w:t>import { z } from "zod";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createSupabaseBrowserClient } from "@/lib/supabase/client";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AuthMode = "login" | "register";</w:t>
      </w:r>
    </w:p>
    <w:p>
      <w:pPr>
        <w:pStyle w:val="NoSpacing"/>
      </w:pPr>
      <w:r>
        <w:rPr>
          <w:rFonts w:ascii="Consolas" w:hAnsi="Consolas"/>
          <w:sz w:val="20"/>
        </w:rPr>
        <w:t>type FieldErrors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email?: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password?: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confirmPassword?: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channelName?: string;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PasswordValidationState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minLength: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hasLowercase: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hasUppercase: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hasDigit: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hasSpecial: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noCyrillic: boolean;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score: number;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isStrong: boolean;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DISPOSABLE_EMAIL_DOMAINS = new Set([</w:t>
      </w:r>
    </w:p>
    <w:p>
      <w:pPr>
        <w:pStyle w:val="NoSpacing"/>
      </w:pPr>
      <w:r>
        <w:rPr>
          <w:rFonts w:ascii="Consolas" w:hAnsi="Consolas"/>
          <w:sz w:val="20"/>
        </w:rPr>
        <w:t xml:space="preserve">  "2200freefonts.com",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"10minutemail.com",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"guerrillamail.com",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"mailinator.com",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"tempmail.com",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"temp-mail.org",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"yopmail.com",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"dispostable.com",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"trashmail.com",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"fakeinbox.com",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"getnada.com",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"moakt.com",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"minuteinbox.com",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"maildrop.cc",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"sharklasers.com",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"grr.la",</w:t>
      </w:r>
    </w:p>
    <w:p>
      <w:pPr>
        <w:pStyle w:val="NoSpacing"/>
      </w:pPr>
      <w:r>
        <w:rPr>
          <w:rFonts w:ascii="Consolas" w:hAnsi="Consolas"/>
          <w:sz w:val="20"/>
        </w:rPr>
        <w:t>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RU_PROFANITY_PATTERNS =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/х+у+[йияеёю]*/u,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/п[ие]зд/u,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/еб[аеиёоуыюя]*/u,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/бля[дть]*/u,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/сук[аи]/u,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/муд[ао]к/u,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/гандон/u,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/долбоеб/u,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/чмо/u,</w:t>
      </w:r>
    </w:p>
    <w:p>
      <w:pPr>
        <w:pStyle w:val="NoSpacing"/>
      </w:pPr>
      <w:r>
        <w:rPr>
          <w:rFonts w:ascii="Consolas" w:hAnsi="Consolas"/>
          <w:sz w:val="20"/>
        </w:rPr>
        <w:t>];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EN_PROFANITY_PATTERNS = [</w:t>
      </w:r>
    </w:p>
    <w:p>
      <w:pPr>
        <w:pStyle w:val="NoSpacing"/>
      </w:pPr>
      <w:r>
        <w:rPr>
          <w:rFonts w:ascii="Consolas" w:hAnsi="Consolas"/>
          <w:sz w:val="20"/>
        </w:rPr>
        <w:t xml:space="preserve">  /fuck/u,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/shit/u,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/bitch/u,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/asshole/u,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/dick/u,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/cunt/u,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/motherfucker/u,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/fag/u,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/slut/u,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/whore/u,</w:t>
      </w:r>
    </w:p>
    <w:p>
      <w:pPr>
        <w:pStyle w:val="NoSpacing"/>
      </w:pPr>
      <w:r>
        <w:rPr>
          <w:rFonts w:ascii="Consolas" w:hAnsi="Consolas"/>
          <w:sz w:val="20"/>
        </w:rPr>
        <w:t>];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function isDisposableEmail(email: string): boolean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atIndex = email.lastIndexOf("@");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(atIndex === -1) return false;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domain = email.slice(atIndex + 1).toLowerCase();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DISPOSABLE_EMAIL_DOMAINS.has(domain) ||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Array.from(DISPOSABLE_EMAIL_DOMAINS).some(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(blockedDomain) =&gt; domain.endsWith(`.${blockedDomain}`),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)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function normalizeForProfanity(value: string): string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value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.toLowerCase()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.replace(/[@]/g, "a")</w:t>
      </w:r>
    </w:p>
    <w:p/>
    <w:p/>
    <w:p>
      <w:pPr>
        <w:pStyle w:val="Heading2"/>
      </w:pPr>
      <w:r>
        <w:t>2.5 Работа с серверной частью программного продукта. Отправка и получение данных из БД</w:t>
      </w:r>
    </w:p>
    <w:p/>
    <w:p>
      <w:r>
        <w:t>На клиенте для обращения к Supabase используется браузерный клиент createSupabaseBrowserClient и аналоги в web/src/lib/supabase/. На сервере страницы загружают данные через серверный клиент Supabase (фрагмент страницы просмотра видео включает выборку видео, канала, учёт просмотров). Для событий realtime вызывается API-маршрут Pusher (web/src/app/api/realtime/pusher/trigger/route.ts). Сравнение с крупными видеохостингами носит ориентировочный характер: в учебном MVP реализован объём функций согласно ТЗ, а не полный аналог коммерческого сервиса.</w:t>
      </w:r>
    </w:p>
    <w:p/>
    <w:p>
      <w:r>
        <w:t>К подразделу о серверной части и обмене данными рекомендуется приложить иллюстрацию страницы просмотра видеоматериала (содержимое плеера, метаданные, сведения о канале) либо фрагмент журнала сетевых запросов средств разработки браузера при успешном ответе сервера (без отображения конфиденциальных параметров).</w:t>
      </w:r>
    </w:p>
    <w:p/>
    <w:p>
      <w:pPr>
        <w:pStyle w:val="Heading3"/>
      </w:pPr>
      <w:r>
        <w:t>Листинги исходного кода (клиент Supabase, страница просмотра, API realtime)</w:t>
      </w:r>
    </w:p>
    <w:p/>
    <w:p>
      <w:r>
        <w:t>Листинг файла web/src/lib/supabase/client.ts (строки 1–72).</w:t>
      </w:r>
    </w:p>
    <w:p/>
    <w:p>
      <w:pPr>
        <w:pStyle w:val="NoSpacing"/>
      </w:pPr>
      <w:r>
        <w:rPr>
          <w:rFonts w:ascii="Consolas" w:hAnsi="Consolas"/>
          <w:sz w:val="20"/>
        </w:rPr>
        <w:t>// Фабрика браузерного клиента Supabase для запросов к базе и сессии из клиентских компонентов (singleton).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createBrowserClient } from "@supabase/ssr";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function createSupabaseBrowserClient()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createBrowserClient(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process.env.NEXT_PUBLIC_SUPABASE_URL!,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process.env.NEXT_PUBLIC_SUPABASE_ANON_KEY!,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r>
        <w:t>Листинг файла web/src/app/watch/[id]/page.tsx (строки 1–95).</w:t>
      </w:r>
    </w:p>
    <w:p/>
    <w:p>
      <w:pPr>
        <w:pStyle w:val="NoSpacing"/>
      </w:pPr>
      <w:r>
        <w:rPr>
          <w:rFonts w:ascii="Consolas" w:hAnsi="Consolas"/>
          <w:sz w:val="20"/>
        </w:rPr>
        <w:t>// Серверный компонент страницы просмотра: загрузка видео и канала, учёт просмотра и обновление счётчика, проверка видимости.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notFound } from "next/navigation";</w:t>
      </w:r>
    </w:p>
    <w:p>
      <w:pPr>
        <w:pStyle w:val="NoSpacing"/>
      </w:pPr>
      <w:r>
        <w:rPr>
          <w:rFonts w:ascii="Consolas" w:hAnsi="Consolas"/>
          <w:sz w:val="20"/>
        </w:rPr>
        <w:t>import { AppHeader } from "@/components/layout/app-header";</w:t>
      </w:r>
    </w:p>
    <w:p>
      <w:pPr>
        <w:pStyle w:val="NoSpacing"/>
      </w:pPr>
      <w:r>
        <w:rPr>
          <w:rFonts w:ascii="Consolas" w:hAnsi="Consolas"/>
          <w:sz w:val="20"/>
        </w:rPr>
        <w:t>import { WatchPlayer } from "@/components/watch/watch-player";</w:t>
      </w:r>
    </w:p>
    <w:p>
      <w:pPr>
        <w:pStyle w:val="NoSpacing"/>
      </w:pPr>
      <w:r>
        <w:rPr>
          <w:rFonts w:ascii="Consolas" w:hAnsi="Consolas"/>
          <w:sz w:val="20"/>
        </w:rPr>
        <w:t>import { CommentsSection } from "@/components/watch/comments-section";</w:t>
      </w:r>
    </w:p>
    <w:p>
      <w:pPr>
        <w:pStyle w:val="NoSpacing"/>
      </w:pPr>
      <w:r>
        <w:rPr>
          <w:rFonts w:ascii="Consolas" w:hAnsi="Consolas"/>
          <w:sz w:val="20"/>
        </w:rPr>
        <w:t>import { RecommendationsPanel } from "@/components/watch/recommendations-panel";</w:t>
      </w:r>
    </w:p>
    <w:p>
      <w:pPr>
        <w:pStyle w:val="NoSpacing"/>
      </w:pPr>
      <w:r>
        <w:rPr>
          <w:rFonts w:ascii="Consolas" w:hAnsi="Consolas"/>
          <w:sz w:val="20"/>
        </w:rPr>
        <w:t>import { VideoMetaBlock } from "@/components/watch/video-meta-block";</w:t>
      </w:r>
    </w:p>
    <w:p>
      <w:pPr>
        <w:pStyle w:val="NoSpacing"/>
      </w:pPr>
      <w:r>
        <w:rPr>
          <w:rFonts w:ascii="Consolas" w:hAnsi="Consolas"/>
          <w:sz w:val="20"/>
        </w:rPr>
        <w:t>import { PlaylistWatchPanel } from "@/components/watch/playlist-watch-panel";</w:t>
      </w:r>
    </w:p>
    <w:p>
      <w:pPr>
        <w:pStyle w:val="NoSpacing"/>
      </w:pPr>
      <w:r>
        <w:rPr>
          <w:rFonts w:ascii="Consolas" w:hAnsi="Consolas"/>
          <w:sz w:val="20"/>
        </w:rPr>
        <w:t>import { pusherServer } from "@/lib/pusher/server";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createSupabaseServerClient } from "@/lib/supabase/server";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createSupabaseServiceClient } from "@/lib/supabase/service";</w:t>
      </w:r>
    </w:p>
    <w:p>
      <w:pPr>
        <w:pStyle w:val="NoSpacing"/>
      </w:pPr>
      <w:r>
        <w:rPr>
          <w:rFonts w:ascii="Consolas" w:hAnsi="Consolas"/>
          <w:sz w:val="20"/>
        </w:rPr>
        <w:t>import { loadPlaylistForWatch } from "@/lib/watch-playlist";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WatchPageProps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params: Promise&lt;{ id: string }&gt;;</w:t>
      </w:r>
    </w:p>
    <w:p>
      <w:pPr>
        <w:pStyle w:val="NoSpacing"/>
      </w:pPr>
      <w:r>
        <w:rPr>
          <w:rFonts w:ascii="Consolas" w:hAnsi="Consolas"/>
          <w:sz w:val="20"/>
        </w:rPr>
        <w:t xml:space="preserve">  searchParams: Promise&lt;{ list?: string }&gt;;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default async function WatchPage({ params, searchParams }: WatchPageProps)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 id } = await params;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sp = await searchParams;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listId = typeof sp?.list === "string" ? sp.list : undefined;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supabase = await createSupabaseServerClient();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data: { user: viewer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} = await supabase.auth.getUser();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{ data: videoWithVisibility, error: videoWithVisibilityError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.from("videos")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.select("id, user_id, title, description, video_url, thumbnail_url, views, visibility, created_at")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.eq("id", 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.maybeSingle();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let video = videoWithVisibility;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videoWithVisibilityError &amp;&amp;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videoWithVisibilityError.message.toLowerCase().includes("column") &amp;&amp;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videoWithVisibilityError.message.toLowerCase().includes("visibility")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{ data: fallbackVideo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.from("videos")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.select("id, user_id, title, description, video_url, thumbnail_url, views, created_at")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.eq("id", 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.maybeSingle();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if (fallbackVideo)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video = { ...fallbackVideo, visibility: "public"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(!video) notFound();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isOwner = viewer?.id === video.user_id;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(video.visibility === "private" &amp;&amp; !isOwner) notFound();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// Считаем просмотр максимум 1 раз на пользователя.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(viewer?.id)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try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{ data: existing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.from("watch_history")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.select("video_id")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.eq("user_id", viewer.id)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.eq("video_id", video.id)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.maybeSingle();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if (!existing)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.from("watch_history")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.upsert(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user_id: viewer.id,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video_id: video.id,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  watched_at: new Date().toISOString(),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  { onConflict: "user_id,video_id"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  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  const supabaseService = createSupabaseServiceClient();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const nextViews = (video.views ?? 0) + 1;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await supabaseService.from("videos").update({ views: nextViews }).eq("id", video.id);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await pusherServer.trigger(`video-${video.id}`, "views:updated", { videoId: video.id, views: nextViews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video = { ...video, views: nextViews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 catch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// Просмотры не должны ломать страницу просмотра.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{ data: channelInfo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.from("users")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.select("channel_name, channel_handle, avatar_url, subscribers_count")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.eq("id", video.user_id)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.maybeSingle();</w:t>
      </w:r>
    </w:p>
    <w:p>
      <w:pPr>
        <w:pStyle w:val="NoSpacing"/>
      </w:pPr>
    </w:p>
    <w:p/>
    <w:p>
      <w:r>
        <w:t>Листинг файла web/src/app/api/realtime/pusher/trigger/route.ts (строки 1–88).</w:t>
      </w:r>
    </w:p>
    <w:p/>
    <w:p>
      <w:pPr>
        <w:pStyle w:val="NoSpacing"/>
      </w:pPr>
      <w:r>
        <w:rPr>
          <w:rFonts w:ascii="Consolas" w:hAnsi="Consolas"/>
          <w:sz w:val="20"/>
        </w:rPr>
        <w:t>// API-маршрут для серверной отправки событий в Pusher (realtime-уведомления для клиентов), с проверкой авторизации запроса.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NextResponse } from "next/server";</w:t>
      </w:r>
    </w:p>
    <w:p>
      <w:pPr>
        <w:pStyle w:val="NoSpacing"/>
      </w:pPr>
      <w:r>
        <w:rPr>
          <w:rFonts w:ascii="Consolas" w:hAnsi="Consolas"/>
          <w:sz w:val="20"/>
        </w:rPr>
        <w:t>import { z } from "zod";</w:t>
      </w:r>
    </w:p>
    <w:p>
      <w:pPr>
        <w:pStyle w:val="NoSpacing"/>
      </w:pPr>
      <w:r>
        <w:rPr>
          <w:rFonts w:ascii="Consolas" w:hAnsi="Consolas"/>
          <w:sz w:val="20"/>
        </w:rPr>
        <w:t>import { pusherServer } from "@/lib/pusher/server";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payloadSchema = z.object({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channel: z.string().min(1),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event: z.string().min(1),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// Можно отправлять произвольный JSON (для реакций/вьюсов/комментов).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payload: z.unknown().optional(),</w:t>
      </w:r>
    </w:p>
    <w:p>
      <w:pPr>
        <w:pStyle w:val="NoSpacing"/>
      </w:pPr>
      <w:r>
        <w:rPr>
          <w:rFonts w:ascii="Consolas" w:hAnsi="Consolas"/>
          <w:sz w:val="20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async function POST(req: Request)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json = await req.json().catch(() =&gt; 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parsed = payloadSchema.safeParse(json);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(!parsed.success)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ok: false, error: "Bad request"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{ channel, event, payload } = parsed.data;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try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await pusherServer.trigger(channel, event, payload ?? {});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ok: true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 catch (err)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{ ok: false, error: err instanceof Error ? err.message : "Pusher trigger failed"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{ status: 500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/>
    <w:p/>
    <w:p/>
    <w:p/>
    <w:p>
      <w:pPr>
        <w:pStyle w:val="Heading1"/>
      </w:pPr>
      <w:r>
        <w:t>3 Оптимизация и безопасность веб-приложения</w:t>
      </w:r>
    </w:p>
    <w:p/>
    <w:p>
      <w:pPr>
        <w:pStyle w:val="Heading2"/>
      </w:pPr>
      <w:r>
        <w:t>3.1 Проведение внутренней SEO-оптимизации сайта</w:t>
      </w:r>
    </w:p>
    <w:p/>
    <w:p>
      <w:r>
        <w:t>В корневом макете приложения заданы метаданные title и description (web/src/app/layout.tsx, объект metadata), что обеспечивает осмысленный заголовок вкладки и краткое описание при индексации и при публикации ссылок. Использование семантической вёрстки и предсказуемых маршрутов URL (/watch/id, /search, /studio и др.) упрощает навигацию и согласуется с рекомендациями по внутренней структуре сайта. Дополнительно выполнялась ручная проверка заголовков страниц и отсутствия пустых маршрутов в основных сценариях.</w:t>
      </w:r>
    </w:p>
    <w:p/>
    <w:p>
      <w:pPr>
        <w:pStyle w:val="Heading2"/>
      </w:pPr>
      <w:r>
        <w:t>3.2 Проведение общего аудита сайта: SEO, юзабилити, тексты</w:t>
      </w:r>
    </w:p>
    <w:p/>
    <w:p>
      <w:r>
        <w:t>Проведён обзор пользовательских путей: переход с главной к просмотру, поиск, вход в аккаунт, переход в студию. Оценивались читаемость интерфейса на разных ширинах экрана, доступность основных действий без горизонтальной прокрутки на мобильных устройствах, понятность подписей кнопок и форм. Тексты интерфейса на русском языке; сообщения об ошибках выводятся в пользовательском виде там, где это реализовано в компонентах.</w:t>
      </w:r>
    </w:p>
    <w:p/>
    <w:p>
      <w:pPr>
        <w:pStyle w:val="Heading2"/>
      </w:pPr>
      <w:r>
        <w:t>3.3 Исследование способов ускорения загрузки сайта</w:t>
      </w:r>
    </w:p>
    <w:p/>
    <w:p>
      <w:r>
        <w:t>Приложение собирается фреймворком Next.js с оптимизацией статических ресурсов в рамках production-сборки. Перед сдачей этапов выполнялась команда npm run build: успешная сборка подтверждает отсутствие блокирующих ошибок в типах и в конфигурации проекта. Изображения для превью видео подгружаются по URL из хранилища; плеер использует выбранную библиотеку без лишней вложенности компонентов. Дальнейшее профилирование (Lighthouse, разбиение чанков) возможно при отдельной постановке задачи.</w:t>
      </w:r>
    </w:p>
    <w:p/>
    <w:p>
      <w:pPr>
        <w:pStyle w:val="Heading2"/>
      </w:pPr>
      <w:r>
        <w:t>3.4 Проверка безопасности веб-приложения</w:t>
      </w:r>
    </w:p>
    <w:p/>
    <w:p>
      <w:r>
        <w:t>Доступ к данным в PostgreSQL ограничен RLS; секреты (ключи Supabase, Pusher) не хранятся в репозитории, а задаются через переменные окружения. Запросы к данным выполняются через SDK Supabase с учётом сессии пользователя. Серверные маршруты API с побочными эффектами должны проверять права вызывающего в соответствии с политикой проекта. Рекомендуется развёртывание по протоколу HTTPS на стороне хостинга.</w:t>
      </w:r>
    </w:p>
    <w:p/>
    <w:p/>
    <w:p/>
    <w:p>
      <w:pPr>
        <w:pStyle w:val="Heading2"/>
      </w:pPr>
      <w:r>
        <w:t>Сводная таблица реализованных модулей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Header + Sidebar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каркас навигации, адаптив</w:t>
            </w:r>
          </w:p>
        </w:tc>
      </w:tr>
      <w:tr>
        <w:tc>
          <w:tcPr>
            <w:tcW w:type="dxa" w:w="2880"/>
          </w:tcPr>
          <w:p>
            <w:r>
              <w:t>Главная + поиск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лента, категории, поиск</w:t>
            </w:r>
          </w:p>
        </w:tc>
      </w:tr>
      <w:tr>
        <w:tc>
          <w:tcPr>
            <w:tcW w:type="dxa" w:w="2880"/>
          </w:tcPr>
          <w:p>
            <w:r>
              <w:t>Просмотр видео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плеер, комментарии</w:t>
            </w:r>
          </w:p>
        </w:tc>
      </w:tr>
      <w:tr>
        <w:tc>
          <w:tcPr>
            <w:tcW w:type="dxa" w:w="2880"/>
          </w:tcPr>
          <w:p>
            <w:r>
              <w:t>Канал + студия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публикация, контент</w:t>
            </w:r>
          </w:p>
        </w:tc>
      </w:tr>
      <w:tr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вход, регистрация, OTP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многошаговый сценарий</w:t>
            </w:r>
          </w:p>
        </w:tc>
      </w:tr>
      <w:tr>
        <w:tc>
          <w:tcPr>
            <w:tcW w:type="dxa" w:w="2880"/>
          </w:tcPr>
          <w:p>
            <w:r>
              <w:t>Supabase + Pusher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данные, Storage, realtime</w:t>
            </w:r>
          </w:p>
        </w:tc>
      </w:tr>
    </w:tbl>
    <w:p/>
    <w:p/>
    <w:p>
      <w:pPr>
        <w:pStyle w:val="Heading1"/>
      </w:pPr>
      <w:r>
        <w:t>Заключение</w:t>
      </w:r>
    </w:p>
    <w:p/>
    <w:p>
      <w:r>
        <w:t>В ходе производственной практики разработан и доведён до собираемого состояния минимально жизнеспособный продукт (MVP) веб-приложения POTOK в соответствии с техническим заданием, оформленным файлом docs/tehnicheskoe_zadanie_potok.pdf. Реализованы подразделы 2.1–2.5 с приведёнными листингами кода; раздел 3 отражает меры по SEO, аудиту интерфейса, сборке и безопасности. Иллюстрации экранов приложения включаются в отчёт при наличии подготовленных файлов изображений.</w:t>
      </w:r>
    </w:p>
    <w:p/>
    <w:p>
      <w: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