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58" w:rsidRPr="00FC11FB" w:rsidRDefault="003F2858" w:rsidP="00FC11FB">
      <w:pPr>
        <w:jc w:val="center"/>
        <w:rPr>
          <w:b/>
          <w:bCs/>
        </w:rPr>
      </w:pPr>
      <w:r w:rsidRPr="00FC11FB">
        <w:rPr>
          <w:b/>
          <w:bCs/>
        </w:rPr>
        <w:t>M&amp;A 자 문 용 역 계 약 서</w:t>
      </w:r>
    </w:p>
    <w:p w:rsidR="003F2858" w:rsidRDefault="003F2858" w:rsidP="003F2858"/>
    <w:p w:rsidR="003F2858" w:rsidRDefault="003F2858" w:rsidP="003F2858">
      <w:r>
        <w:rPr>
          <w:rFonts w:hint="eastAsia"/>
        </w:rPr>
        <w:t>본</w:t>
      </w:r>
      <w:r>
        <w:t xml:space="preserve"> 계약은 </w:t>
      </w:r>
      <w:proofErr w:type="gramStart"/>
      <w:r>
        <w:t xml:space="preserve">[  </w:t>
      </w:r>
      <w:proofErr w:type="gramEnd"/>
      <w:r>
        <w:t xml:space="preserve">   ](이하 “갑”)과 [      ](이하 “을”) 사이에 2000년 [  ]월 [  ]일에 체결되었으며 체결된 날로부터 유효하다.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1 조 (목적)</w:t>
      </w:r>
    </w:p>
    <w:p w:rsidR="003F2858" w:rsidRDefault="003F2858" w:rsidP="003F2858">
      <w:r>
        <w:rPr>
          <w:rFonts w:hint="eastAsia"/>
        </w:rPr>
        <w:t>갑은</w:t>
      </w:r>
      <w:r>
        <w:t xml:space="preserve"> 국내외 기업 (이하 “대상회사”)을 인수할 의향을 가지고 있는 바, 대상회사의 인수(이하 “대상거래”)를 위하여 갑은 을을 자문사로 선정하고 이에 관한 자문업무를 위임하고자 자문용역계약(이하 “본 계약”)을 체결한다.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2 조 (업무수행범위)</w:t>
      </w:r>
    </w:p>
    <w:p w:rsidR="003F2858" w:rsidRDefault="003F2858" w:rsidP="003F2858">
      <w:r>
        <w:t>2.1.</w:t>
      </w:r>
      <w:r>
        <w:tab/>
        <w:t>본 계약에 따라 을은 갑에게 다음과 같은 자문용역업무를 제공한다.</w:t>
      </w:r>
    </w:p>
    <w:p w:rsidR="003F2858" w:rsidRDefault="003F2858" w:rsidP="003F2858">
      <w:r>
        <w:t>2.1.1.</w:t>
      </w:r>
      <w:r>
        <w:tab/>
        <w:t>대상회사 탐색활동</w:t>
      </w:r>
    </w:p>
    <w:p w:rsidR="003F2858" w:rsidRDefault="003F2858" w:rsidP="003F2858">
      <w:r>
        <w:t>2.1.2.</w:t>
      </w:r>
      <w:r>
        <w:tab/>
        <w:t>대상회사를 인수하기 위한 거래구조 설계 및 매수 전략 자문</w:t>
      </w:r>
    </w:p>
    <w:p w:rsidR="003F2858" w:rsidRDefault="003F2858" w:rsidP="003F2858">
      <w:r>
        <w:t>2.1.3.</w:t>
      </w:r>
      <w:r>
        <w:tab/>
        <w:t>대상회사에 대한 관련 정보의 분석</w:t>
      </w:r>
    </w:p>
    <w:p w:rsidR="003F2858" w:rsidRDefault="003F2858" w:rsidP="003F2858">
      <w:r>
        <w:t>2.1.4.</w:t>
      </w:r>
      <w:r>
        <w:tab/>
        <w:t>대상거래에 대한 관련 정보의 제공 및 분석</w:t>
      </w:r>
    </w:p>
    <w:p w:rsidR="003F2858" w:rsidRDefault="003F2858" w:rsidP="003F2858">
      <w:r>
        <w:t>2.1.5.</w:t>
      </w:r>
      <w:r>
        <w:tab/>
        <w:t>대상주식의 소유자 및 대리인과의 협상</w:t>
      </w:r>
    </w:p>
    <w:p w:rsidR="003F2858" w:rsidRDefault="003F2858" w:rsidP="003F2858">
      <w:r>
        <w:t>2.1.6.</w:t>
      </w:r>
      <w:r>
        <w:tab/>
        <w:t>갑에 의해 진행되는 실사에 대한 전략수립 및 지원</w:t>
      </w:r>
    </w:p>
    <w:p w:rsidR="003F2858" w:rsidRDefault="003F2858" w:rsidP="003F2858">
      <w:r>
        <w:t>2.1.7.</w:t>
      </w:r>
      <w:r>
        <w:tab/>
        <w:t>회계법인 또는 법무법인 등(이하 “외부전문가”)에 의하여 수행되는 업무 지원</w:t>
      </w:r>
    </w:p>
    <w:p w:rsidR="003F2858" w:rsidRDefault="003F2858" w:rsidP="003F2858">
      <w:r>
        <w:t>2.1.8.</w:t>
      </w:r>
      <w:r>
        <w:tab/>
        <w:t>대상거래와 관련된 절차 및 제반업무 지원</w:t>
      </w:r>
    </w:p>
    <w:p w:rsidR="003F2858" w:rsidRDefault="003F2858" w:rsidP="003F2858">
      <w:r>
        <w:t>2.1.9.</w:t>
      </w:r>
      <w:r>
        <w:tab/>
        <w:t>기타 당사자들이 합의하는 업무</w:t>
      </w:r>
    </w:p>
    <w:p w:rsidR="003F2858" w:rsidRDefault="003F2858" w:rsidP="003F2858">
      <w:r>
        <w:t>2.2.</w:t>
      </w:r>
      <w:r>
        <w:tab/>
        <w:t>갑과 을은 서면으로 합의하여 제2.</w:t>
      </w:r>
      <w:proofErr w:type="gramStart"/>
      <w:r>
        <w:t>1.조의</w:t>
      </w:r>
      <w:proofErr w:type="gramEnd"/>
      <w:r>
        <w:t xml:space="preserve"> 자문용역업무의 범위를 변경할 수 있다.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3 조 (계약기간)</w:t>
      </w:r>
    </w:p>
    <w:p w:rsidR="003F2858" w:rsidRDefault="003F2858" w:rsidP="003F2858">
      <w:r>
        <w:t>3.1.</w:t>
      </w:r>
      <w:r>
        <w:tab/>
        <w:t xml:space="preserve">본 계약의 계약기간은 본 계약이 체결된 날로부터 </w:t>
      </w:r>
      <w:proofErr w:type="gramStart"/>
      <w:r>
        <w:t>[  ]</w:t>
      </w:r>
      <w:proofErr w:type="gramEnd"/>
      <w:r>
        <w:t>개월로 한다.</w:t>
      </w:r>
    </w:p>
    <w:p w:rsidR="003F2858" w:rsidRDefault="003F2858" w:rsidP="003F2858"/>
    <w:p w:rsidR="003F2858" w:rsidRDefault="003F2858" w:rsidP="003F2858">
      <w:r>
        <w:lastRenderedPageBreak/>
        <w:t>3.2.</w:t>
      </w:r>
      <w:r>
        <w:tab/>
        <w:t>제3.</w:t>
      </w:r>
      <w:proofErr w:type="gramStart"/>
      <w:r>
        <w:t>1.조의</w:t>
      </w:r>
      <w:proofErr w:type="gramEnd"/>
      <w:r>
        <w:t xml:space="preserve"> 기간 내에 대상거래에 관한 양해각서 내지 이에 준하는 문서(이하 “양해각서 등”)가 체결되면 본 계약의 계약기간은 체결된 양해각서의 유효기간까지 연장된다.</w:t>
      </w:r>
    </w:p>
    <w:p w:rsidR="003F2858" w:rsidRDefault="003F2858" w:rsidP="003F2858">
      <w:r>
        <w:t>3.3.</w:t>
      </w:r>
      <w:r>
        <w:tab/>
        <w:t>제3.</w:t>
      </w:r>
      <w:proofErr w:type="gramStart"/>
      <w:r>
        <w:t>1.조</w:t>
      </w:r>
      <w:proofErr w:type="gramEnd"/>
      <w:r>
        <w:t xml:space="preserve"> 및 제3.2.조에 의해 본 계약이 유효한 동안 대상거래에 관한 계약에 대한 문구검토가 시작되면 본 계약의 계약기간은 체결될 대상거래에 관한 계약의 이행이 완료될 때까지 연장된다. 다만, 대상거래에 대한 계약이 </w:t>
      </w:r>
      <w:proofErr w:type="spellStart"/>
      <w:r>
        <w:t>본조에</w:t>
      </w:r>
      <w:proofErr w:type="spellEnd"/>
      <w:r>
        <w:t xml:space="preserve"> 의한 계약기간 연장 개시일로부터 </w:t>
      </w:r>
      <w:proofErr w:type="gramStart"/>
      <w:r>
        <w:t>[  ]</w:t>
      </w:r>
      <w:proofErr w:type="gramEnd"/>
      <w:r>
        <w:t>개월 이내에 체결되지 못하는 경우에는 그러하지 아니하다.</w:t>
      </w:r>
    </w:p>
    <w:p w:rsidR="003F2858" w:rsidRDefault="003F2858" w:rsidP="003F2858">
      <w:r>
        <w:t>3.4.</w:t>
      </w:r>
      <w:r>
        <w:tab/>
        <w:t>갑과 을은 상호 합의하여 본 계약의 기간을 연장할 수 있다.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4 조 (자문수수료)</w:t>
      </w:r>
    </w:p>
    <w:p w:rsidR="003F2858" w:rsidRDefault="003F2858" w:rsidP="003F2858">
      <w:r>
        <w:t>4.1.</w:t>
      </w:r>
      <w:r>
        <w:tab/>
        <w:t xml:space="preserve">본 계약에 의한 계약금 또는 착수금은 없다. </w:t>
      </w:r>
    </w:p>
    <w:p w:rsidR="003F2858" w:rsidRDefault="003F2858" w:rsidP="003F2858">
      <w:r>
        <w:t>4.2.</w:t>
      </w:r>
      <w:r>
        <w:tab/>
        <w:t xml:space="preserve">갑은 대상거래에 관한 계약이 체결되어 갑 또는 갑이 지정하는 자가 대상주식을 인수하는 경우 갑은 </w:t>
      </w:r>
      <w:r w:rsidR="00FC11FB">
        <w:rPr>
          <w:rFonts w:hint="eastAsia"/>
        </w:rPr>
        <w:t xml:space="preserve">해당 </w:t>
      </w:r>
      <w:r>
        <w:t xml:space="preserve">주식인수 계약(이하 “인수계약”)이 체결된 날로부터 3 영업일 이내에 성공보수로서 </w:t>
      </w:r>
      <w:proofErr w:type="gramStart"/>
      <w:r>
        <w:t xml:space="preserve">금[  </w:t>
      </w:r>
      <w:proofErr w:type="gramEnd"/>
      <w:r>
        <w:t xml:space="preserve">  ]원(부가가치세 별도)의 1/2을</w:t>
      </w:r>
      <w:r w:rsidR="00FC11FB">
        <w:rPr>
          <w:rFonts w:hint="eastAsia"/>
        </w:rPr>
        <w:t>,</w:t>
      </w:r>
      <w:r>
        <w:t xml:space="preserve"> 인수계약의 이행이 완료된 날로부터 3 영업일 이내에 나머지 1/2을 을이 지정하는 계좌에 </w:t>
      </w:r>
      <w:r w:rsidR="00FC11FB">
        <w:rPr>
          <w:rFonts w:hint="eastAsia"/>
        </w:rPr>
        <w:t xml:space="preserve">각 </w:t>
      </w:r>
      <w:r>
        <w:t>송금하는 방식으로 을에게 지급한다 .</w:t>
      </w:r>
    </w:p>
    <w:p w:rsidR="003F2858" w:rsidRDefault="003F2858" w:rsidP="003F2858">
      <w:r>
        <w:t>4.3.</w:t>
      </w:r>
      <w:r>
        <w:tab/>
        <w:t xml:space="preserve">을이 본 계약의 목적을 달성하기 위하여 지출한 출장비, 인쇄비, 기타 일반 부대비용은 을의 부담으로 한다. 단, 본 계약과 관련한 해외출장이 있을 경우 이와 관련한 </w:t>
      </w:r>
      <w:proofErr w:type="spellStart"/>
      <w:r>
        <w:t>왕복항공료</w:t>
      </w:r>
      <w:proofErr w:type="spellEnd"/>
      <w:r>
        <w:t xml:space="preserve"> 및 현지 체재비는 갑의 부담으로 하며, 이에 대해서는 갑의 사전승인 후 집행하도록 한다.</w:t>
      </w:r>
    </w:p>
    <w:p w:rsidR="003F2858" w:rsidRDefault="003F2858" w:rsidP="003F2858"/>
    <w:p w:rsidR="003F2858" w:rsidRDefault="003F2858" w:rsidP="003F2858"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5 조 (외부전문가의 활용)</w:t>
      </w:r>
    </w:p>
    <w:p w:rsidR="003F2858" w:rsidRDefault="003F2858" w:rsidP="003F2858">
      <w:r>
        <w:rPr>
          <w:rFonts w:hint="eastAsia"/>
        </w:rPr>
        <w:t>대상거래와</w:t>
      </w:r>
      <w:r>
        <w:t xml:space="preserve"> 관련하여 외부전문가에게 의뢰하여야 하는 업무가 발생할 경우 갑은 을과 협의하여 외부전문가(회계법인, 공인회계사, 법무법인, 변호사, 감정평가법인, 감정평가사 등)를 선임하며, 외부전문가의 용역비용은 갑의 부담으로 한다. 을은 해당업무가 외부전문가에 의해 충실하게 수행될 수 있도록 감독하고 지원한다. 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6 조 (비밀유지)</w:t>
      </w:r>
    </w:p>
    <w:p w:rsidR="003F2858" w:rsidRDefault="003F2858" w:rsidP="003F2858">
      <w:r>
        <w:t>6.1.</w:t>
      </w:r>
      <w:r>
        <w:tab/>
        <w:t>을은 본 계약의 체결 사실, 내용 및 조건, 갑의 대상거래 추진과 관련된 각종 계획과 의사결정에 관한 자료나 정보 및 당사자들과 관련된 내용을 본 계약에 의한 대상거래를 위하여 필요한 범위 내에서 잠재적 대상회사에게 제공할 수 있다.</w:t>
      </w:r>
    </w:p>
    <w:p w:rsidR="003F2858" w:rsidRDefault="003F2858" w:rsidP="003F2858">
      <w:r>
        <w:t>6.2.</w:t>
      </w:r>
      <w:r>
        <w:tab/>
        <w:t>제6.</w:t>
      </w:r>
      <w:proofErr w:type="gramStart"/>
      <w:r>
        <w:t>1.조의</w:t>
      </w:r>
      <w:proofErr w:type="gramEnd"/>
      <w:r>
        <w:t xml:space="preserve"> 경우 및 법령에 의한 정부기관 또는 법원의 공개요구가 있는 경우를 제외하고는 갑과 을은 본 계약과 관련하여 상호 교환되는 모든 정보에 대해 비밀을 유지하고, 이를 타인</w:t>
      </w:r>
      <w:r>
        <w:lastRenderedPageBreak/>
        <w:t>에게 유출하거나 일반에 공개하지 않도록 한다.</w:t>
      </w:r>
    </w:p>
    <w:p w:rsidR="003F2858" w:rsidRDefault="003F2858" w:rsidP="003F2858">
      <w:r>
        <w:t>6.3.</w:t>
      </w:r>
      <w:r>
        <w:tab/>
      </w:r>
      <w:proofErr w:type="spellStart"/>
      <w:r>
        <w:t>본조의</w:t>
      </w:r>
      <w:proofErr w:type="spellEnd"/>
      <w:r>
        <w:t xml:space="preserve"> 비밀유지의무는 본 계약의 해제 등으로 인하여 본 계약이 종료되는 경우에도 1년간 유지된다.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7 조 (업무위임)</w:t>
      </w:r>
    </w:p>
    <w:p w:rsidR="003F2858" w:rsidRDefault="003F2858" w:rsidP="003F2858">
      <w:r>
        <w:t>7.1.</w:t>
      </w:r>
      <w:r>
        <w:tab/>
        <w:t xml:space="preserve">갑은 본 계약서상 계약기간 중 을의 주선으로 대상거래에 관하여 양해각서 등을 체결한 업체와의 자문업무에 대해서는 을에게 독점적으로 일임한다. </w:t>
      </w:r>
    </w:p>
    <w:p w:rsidR="003F2858" w:rsidRDefault="003F2858" w:rsidP="003F2858">
      <w:r>
        <w:t>7.2.</w:t>
      </w:r>
      <w:r>
        <w:tab/>
        <w:t>갑이 제7.</w:t>
      </w:r>
      <w:proofErr w:type="gramStart"/>
      <w:r>
        <w:t>1.조를</w:t>
      </w:r>
      <w:proofErr w:type="gramEnd"/>
      <w:r>
        <w:t xml:space="preserve"> 위반하여 본 계약의 계약기간</w:t>
      </w:r>
      <w:r w:rsidR="00FC11FB">
        <w:rPr>
          <w:rFonts w:hint="eastAsia"/>
        </w:rPr>
        <w:t xml:space="preserve"> </w:t>
      </w:r>
      <w:r>
        <w:t>동안 을이 주선하여  양해각서 등이 체결된 상대방</w:t>
      </w:r>
      <w:r w:rsidR="00FC11FB">
        <w:rPr>
          <w:rFonts w:hint="eastAsia"/>
        </w:rPr>
        <w:t>과</w:t>
      </w:r>
      <w:r>
        <w:t xml:space="preserve"> 본 계약의 계약종료 후 1 년 이내에 을을 통하지 아니하고 인수계약을 체결한 경우, 갑은 손해배상의 예정으로 본 계약상의 자문수수료 전액을 을에게 지급하여야 한다. 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8 조 (신의성실의무 및 면책)</w:t>
      </w:r>
    </w:p>
    <w:p w:rsidR="003F2858" w:rsidRDefault="003F2858" w:rsidP="003F2858">
      <w:r>
        <w:t>8.1.</w:t>
      </w:r>
      <w:r>
        <w:tab/>
        <w:t>을은 신의와 성실로써 본 계약에 따른 의무를 이행한다.</w:t>
      </w:r>
    </w:p>
    <w:p w:rsidR="003F2858" w:rsidRDefault="003F2858" w:rsidP="003F2858">
      <w:r>
        <w:t>8.2.</w:t>
      </w:r>
      <w:r>
        <w:tab/>
        <w:t>대상거래와 관련한 계약의 체결 및 최종적인 판단과 결정은 갑의 책임으로 한다.</w:t>
      </w:r>
    </w:p>
    <w:p w:rsidR="003F2858" w:rsidRDefault="003F2858" w:rsidP="003F2858">
      <w:r>
        <w:t>8.3.</w:t>
      </w:r>
      <w:r>
        <w:tab/>
        <w:t>갑은 본 계약에 따른 용역에 참가한 을의 임직원(이하 “면책대상”이라 한다)에 대하여 본 계약에서 정한 용역을 제공하는 과정에서 갑에 발생할 수 있는 각종 손실, 피해, 의무, 책임을 면책하기로 한다.</w:t>
      </w:r>
    </w:p>
    <w:p w:rsidR="003F2858" w:rsidRDefault="003F2858" w:rsidP="003F2858">
      <w:r>
        <w:t>8.4.</w:t>
      </w:r>
      <w:r>
        <w:tab/>
        <w:t xml:space="preserve">위 면책대상이 본 계약에서 정한 용역을 제공하는 과정에서 제3자에게 제소되는 경우, 갑은 을이 그 소송으로 인해 부담한 </w:t>
      </w:r>
      <w:proofErr w:type="spellStart"/>
      <w:r>
        <w:t>금원</w:t>
      </w:r>
      <w:proofErr w:type="spellEnd"/>
      <w:r>
        <w:t>(각종 소송을 위한 조사비용 및 변호비용을 포함한다)을 을에게 지급하기로 한다.</w:t>
      </w:r>
    </w:p>
    <w:p w:rsidR="003F2858" w:rsidRDefault="003F2858" w:rsidP="003F2858">
      <w:r>
        <w:t>8.5.</w:t>
      </w:r>
      <w:r>
        <w:tab/>
      </w:r>
      <w:proofErr w:type="spellStart"/>
      <w:r>
        <w:t>본조</w:t>
      </w:r>
      <w:proofErr w:type="spellEnd"/>
      <w:r>
        <w:t xml:space="preserve"> 제3항 내지 제4항은 면책대상에게 고의 또는 중과실이 있는 경우에는 적용되지 아니한다. 이 경우 을은 당해 손해 발생액에 대하여 본 계약에 의하여 실제로 지급받은 자문수수료를 한도로 갑에게 배상한다. 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9 조 (상호 협조)</w:t>
      </w:r>
    </w:p>
    <w:p w:rsidR="003F2858" w:rsidRDefault="003F2858" w:rsidP="003F2858">
      <w:r>
        <w:t>9.1.</w:t>
      </w:r>
      <w:r>
        <w:tab/>
        <w:t>당사자들은 필요한 자료나 정보 또는 의사결정의 내용을 신속히 상대방 당사자에게 제공한다.</w:t>
      </w:r>
    </w:p>
    <w:p w:rsidR="003F2858" w:rsidRDefault="003F2858" w:rsidP="003F2858">
      <w:r>
        <w:t>9.2.</w:t>
      </w:r>
      <w:r>
        <w:tab/>
        <w:t>을은 갑의 이익을 위하여 신의성실의 원칙에 입각하여 최선의 노력을 다하여야 한다.</w:t>
      </w:r>
    </w:p>
    <w:p w:rsidR="003F2858" w:rsidRDefault="003F2858" w:rsidP="003F2858">
      <w:r>
        <w:t>9.3.</w:t>
      </w:r>
      <w:r>
        <w:tab/>
        <w:t>을은 업무의 추진현황을 수시로 갑에게 보고하여야 한다.</w:t>
      </w:r>
    </w:p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lastRenderedPageBreak/>
        <w:t>제</w:t>
      </w:r>
      <w:r w:rsidRPr="00FC11FB">
        <w:rPr>
          <w:b/>
          <w:bCs/>
        </w:rPr>
        <w:t xml:space="preserve"> 10 조 (불가항력)</w:t>
      </w:r>
    </w:p>
    <w:p w:rsidR="003F2858" w:rsidRDefault="003F2858" w:rsidP="003F2858">
      <w:r>
        <w:rPr>
          <w:rFonts w:hint="eastAsia"/>
        </w:rPr>
        <w:t>오로지</w:t>
      </w:r>
      <w:r>
        <w:t xml:space="preserve"> 천재지변, 정부의 행위, 폭동, 전쟁 또는 당사자의 지배범위를 넘는 기타의 사유에 의한 어느 일방 당사자의 본 계약상의 의무의 불이행 또는 이행지체는 본 계약의 위반으로 간주되지 않는다.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11 조 (계약의 변경)</w:t>
      </w:r>
    </w:p>
    <w:p w:rsidR="003F2858" w:rsidRDefault="003F2858" w:rsidP="003F2858">
      <w:r>
        <w:rPr>
          <w:rFonts w:hint="eastAsia"/>
        </w:rPr>
        <w:t>본</w:t>
      </w:r>
      <w:r>
        <w:t xml:space="preserve"> 계약의 내용은 갑과 을의 상호 합의에 의해 변경될 수 있다.</w:t>
      </w:r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12 조 (계약의 해제 및 종료)</w:t>
      </w:r>
    </w:p>
    <w:p w:rsidR="003F2858" w:rsidRDefault="003F2858" w:rsidP="003F2858">
      <w:r>
        <w:t>12.1.</w:t>
      </w:r>
      <w:r>
        <w:tab/>
        <w:t xml:space="preserve">일방 당사자가 본 계약상의 의무를 불이행하는 경우, 상대방 당사자가 그 일방 당사자에게 그 이행을 최고한 후, 그 최고에서 정한 합리적인 기간 내에 이행이 이루어지지 아니할 때에는 서면통지로 본 계약을 해제할 수 </w:t>
      </w:r>
      <w:proofErr w:type="gramStart"/>
      <w:r>
        <w:t>있다 .</w:t>
      </w:r>
      <w:proofErr w:type="gramEnd"/>
      <w:r>
        <w:t xml:space="preserve"> </w:t>
      </w:r>
    </w:p>
    <w:p w:rsidR="003F2858" w:rsidRDefault="003F2858" w:rsidP="003F2858">
      <w:r>
        <w:t>12.2.</w:t>
      </w:r>
      <w:r>
        <w:tab/>
        <w:t xml:space="preserve">본 계약의 계약기간 동안 본 계약의 계약목적을 달성할 수 없음이 명백하게 된 경우 일방 당사자는 </w:t>
      </w:r>
      <w:proofErr w:type="spellStart"/>
      <w:r>
        <w:t>본조</w:t>
      </w:r>
      <w:proofErr w:type="spellEnd"/>
      <w:r>
        <w:t xml:space="preserve"> 제1항에도 불구하고 별도의 이행의 최고 없이 상대방 당사자에 대한 서면통지로 본 계약을 해제할 수 있다.</w:t>
      </w:r>
    </w:p>
    <w:p w:rsidR="003F2858" w:rsidRDefault="003F2858" w:rsidP="003F2858">
      <w:r>
        <w:t>12.3.</w:t>
      </w:r>
      <w:r>
        <w:tab/>
        <w:t xml:space="preserve">갑과 을은 합의하여 본 계약을 해제할 수 </w:t>
      </w:r>
      <w:proofErr w:type="gramStart"/>
      <w:r>
        <w:t>있다 .</w:t>
      </w:r>
      <w:proofErr w:type="gramEnd"/>
    </w:p>
    <w:p w:rsidR="003F2858" w:rsidRDefault="003F2858" w:rsidP="003F2858"/>
    <w:p w:rsidR="003F2858" w:rsidRPr="00FC11FB" w:rsidRDefault="003F2858" w:rsidP="003F2858">
      <w:pPr>
        <w:rPr>
          <w:b/>
          <w:bCs/>
        </w:rPr>
      </w:pPr>
      <w:r w:rsidRPr="00FC11FB">
        <w:rPr>
          <w:rFonts w:hint="eastAsia"/>
          <w:b/>
          <w:bCs/>
        </w:rPr>
        <w:t>제</w:t>
      </w:r>
      <w:r w:rsidRPr="00FC11FB">
        <w:rPr>
          <w:b/>
          <w:bCs/>
        </w:rPr>
        <w:t xml:space="preserve"> 13 조 (관할에 대한 합의)</w:t>
      </w:r>
    </w:p>
    <w:p w:rsidR="003F2858" w:rsidRDefault="003F2858" w:rsidP="003F2858">
      <w:r>
        <w:rPr>
          <w:rFonts w:hint="eastAsia"/>
        </w:rPr>
        <w:t>본</w:t>
      </w:r>
      <w:r>
        <w:t xml:space="preserve"> 계약으로 인하여 당사자간에 발생하는 일체의 분쟁에 관한 소송은 서울중앙지방법원을 제1심의 배타적 전속적 관할법원으로 한다.</w:t>
      </w:r>
    </w:p>
    <w:p w:rsidR="003F2858" w:rsidRDefault="003F2858" w:rsidP="003F2858"/>
    <w:p w:rsidR="003F2858" w:rsidRDefault="003F2858" w:rsidP="003F2858"/>
    <w:p w:rsidR="003B72B2" w:rsidRDefault="003B72B2">
      <w:pPr>
        <w:widowControl/>
        <w:wordWrap/>
        <w:autoSpaceDE/>
        <w:autoSpaceDN/>
      </w:pPr>
      <w:r>
        <w:br w:type="page"/>
      </w:r>
    </w:p>
    <w:p w:rsidR="003F2858" w:rsidRDefault="003F2858" w:rsidP="003F2858">
      <w:r>
        <w:rPr>
          <w:rFonts w:hint="eastAsia"/>
        </w:rPr>
        <w:lastRenderedPageBreak/>
        <w:t>본</w:t>
      </w:r>
      <w:r>
        <w:t xml:space="preserve"> 계약의 성립을 증명하기 위해 당사자들은 날인한 계약서 2부를 작성하여 각1부씩 보관한다.</w:t>
      </w:r>
    </w:p>
    <w:p w:rsidR="003F2858" w:rsidRDefault="003F2858" w:rsidP="003F2858"/>
    <w:p w:rsidR="003F2858" w:rsidRDefault="003F2858" w:rsidP="003F2858">
      <w:r>
        <w:t xml:space="preserve"> </w:t>
      </w:r>
    </w:p>
    <w:p w:rsidR="003F2858" w:rsidRDefault="003F2858" w:rsidP="003B72B2">
      <w:pPr>
        <w:jc w:val="center"/>
      </w:pPr>
      <w:bookmarkStart w:id="0" w:name="_GoBack"/>
      <w:r>
        <w:t xml:space="preserve">2000년 00월 </w:t>
      </w:r>
      <w:proofErr w:type="gramStart"/>
      <w:r>
        <w:t>[  ]</w:t>
      </w:r>
      <w:proofErr w:type="gramEnd"/>
      <w:r>
        <w:t>일</w:t>
      </w:r>
    </w:p>
    <w:bookmarkEnd w:id="0"/>
    <w:p w:rsidR="003F2858" w:rsidRDefault="003F2858" w:rsidP="003F2858"/>
    <w:p w:rsidR="003F2858" w:rsidRDefault="003F2858" w:rsidP="003F2858"/>
    <w:p w:rsidR="003F2858" w:rsidRDefault="003F2858" w:rsidP="003F2858"/>
    <w:p w:rsidR="003F2858" w:rsidRDefault="003F2858" w:rsidP="003F2858">
      <w:r>
        <w:rPr>
          <w:rFonts w:hint="eastAsia"/>
        </w:rPr>
        <w:t>“갑”</w:t>
      </w:r>
    </w:p>
    <w:p w:rsidR="003F2858" w:rsidRDefault="003F2858" w:rsidP="003F2858">
      <w:r>
        <w:rPr>
          <w:rFonts w:hint="eastAsia"/>
        </w:rPr>
        <w:t>회사명</w:t>
      </w:r>
      <w:r>
        <w:t xml:space="preserve"> </w:t>
      </w:r>
    </w:p>
    <w:p w:rsidR="003F2858" w:rsidRDefault="003F2858" w:rsidP="003F2858">
      <w:r>
        <w:rPr>
          <w:rFonts w:hint="eastAsia"/>
        </w:rPr>
        <w:t>주소</w:t>
      </w:r>
      <w:r>
        <w:t xml:space="preserve"> </w:t>
      </w:r>
    </w:p>
    <w:p w:rsidR="003F2858" w:rsidRDefault="003F2858" w:rsidP="003F2858">
      <w:r>
        <w:rPr>
          <w:rFonts w:hint="eastAsia"/>
        </w:rPr>
        <w:t>대표이사</w:t>
      </w:r>
      <w:r>
        <w:t xml:space="preserve">         (인)</w:t>
      </w:r>
    </w:p>
    <w:p w:rsidR="003F2858" w:rsidRDefault="003F2858" w:rsidP="003F2858"/>
    <w:p w:rsidR="003F2858" w:rsidRDefault="003F2858" w:rsidP="003F2858"/>
    <w:p w:rsidR="003F2858" w:rsidRDefault="003F2858" w:rsidP="003F2858">
      <w:r>
        <w:rPr>
          <w:rFonts w:hint="eastAsia"/>
        </w:rPr>
        <w:t>“을”</w:t>
      </w:r>
    </w:p>
    <w:p w:rsidR="003F2858" w:rsidRDefault="003F2858" w:rsidP="003F2858">
      <w:r>
        <w:rPr>
          <w:rFonts w:hint="eastAsia"/>
        </w:rPr>
        <w:t>회사명</w:t>
      </w:r>
      <w:r>
        <w:t xml:space="preserve"> </w:t>
      </w:r>
    </w:p>
    <w:p w:rsidR="003F2858" w:rsidRDefault="003F2858" w:rsidP="003F2858">
      <w:r>
        <w:rPr>
          <w:rFonts w:hint="eastAsia"/>
        </w:rPr>
        <w:t>주소</w:t>
      </w:r>
    </w:p>
    <w:p w:rsidR="005A2B29" w:rsidRDefault="003F2858" w:rsidP="003F2858">
      <w:r>
        <w:rPr>
          <w:rFonts w:hint="eastAsia"/>
        </w:rPr>
        <w:t>대표이사</w:t>
      </w:r>
      <w:r>
        <w:t xml:space="preserve">         (인)</w:t>
      </w:r>
    </w:p>
    <w:sectPr w:rsidR="005A2B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58"/>
    <w:rsid w:val="003B72B2"/>
    <w:rsid w:val="003F2858"/>
    <w:rsid w:val="005A2B29"/>
    <w:rsid w:val="00FC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C052"/>
  <w15:chartTrackingRefBased/>
  <w15:docId w15:val="{6060264A-9F69-446B-A36B-09C5A66C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73783-E145-4552-B65B-9DFD84240A41}"/>
</file>

<file path=customXml/itemProps2.xml><?xml version="1.0" encoding="utf-8"?>
<ds:datastoreItem xmlns:ds="http://schemas.openxmlformats.org/officeDocument/2006/customXml" ds:itemID="{A0D79300-B6B4-48C0-B762-03938A83E3E6}"/>
</file>

<file path=customXml/itemProps3.xml><?xml version="1.0" encoding="utf-8"?>
<ds:datastoreItem xmlns:ds="http://schemas.openxmlformats.org/officeDocument/2006/customXml" ds:itemID="{042D9B2B-0116-4E65-8A1E-367DEA9DB8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3</cp:revision>
  <dcterms:created xsi:type="dcterms:W3CDTF">2019-08-06T02:16:00Z</dcterms:created>
  <dcterms:modified xsi:type="dcterms:W3CDTF">2019-08-06T02:26:00Z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