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86681F" w14:textId="77777777" w:rsidR="00FF2070" w:rsidRDefault="00FF2070" w:rsidP="00335270">
      <w:pPr>
        <w:jc w:val="center"/>
        <w:rPr>
          <w:rFonts w:ascii="Arial" w:hAnsi="Arial" w:cs="Arial"/>
          <w:b/>
          <w:sz w:val="24"/>
          <w:szCs w:val="24"/>
        </w:rPr>
      </w:pPr>
    </w:p>
    <w:p w14:paraId="525547C6" w14:textId="77777777" w:rsidR="00FF2070" w:rsidRDefault="00FF2070" w:rsidP="00335270">
      <w:pPr>
        <w:jc w:val="center"/>
        <w:rPr>
          <w:rFonts w:ascii="Arial" w:hAnsi="Arial" w:cs="Arial"/>
          <w:b/>
          <w:sz w:val="24"/>
          <w:szCs w:val="24"/>
        </w:rPr>
      </w:pPr>
    </w:p>
    <w:p w14:paraId="2CAF60F4" w14:textId="77777777" w:rsidR="00FF2070" w:rsidRDefault="00FF2070" w:rsidP="00335270">
      <w:pPr>
        <w:jc w:val="center"/>
        <w:rPr>
          <w:rFonts w:ascii="Arial" w:hAnsi="Arial" w:cs="Arial"/>
          <w:b/>
          <w:sz w:val="24"/>
          <w:szCs w:val="24"/>
        </w:rPr>
      </w:pPr>
    </w:p>
    <w:p w14:paraId="5F274B4D" w14:textId="77777777" w:rsidR="00FF2070" w:rsidRDefault="00FF2070" w:rsidP="00335270">
      <w:pPr>
        <w:jc w:val="center"/>
        <w:rPr>
          <w:rFonts w:ascii="Arial" w:hAnsi="Arial" w:cs="Arial"/>
          <w:b/>
          <w:sz w:val="24"/>
          <w:szCs w:val="24"/>
        </w:rPr>
      </w:pPr>
    </w:p>
    <w:p w14:paraId="62F8A1D0" w14:textId="77777777" w:rsidR="00F12FCF" w:rsidRDefault="00F12FCF" w:rsidP="00335270">
      <w:pPr>
        <w:jc w:val="center"/>
        <w:rPr>
          <w:rFonts w:ascii="Arial" w:hAnsi="Arial" w:cs="Arial"/>
          <w:b/>
          <w:sz w:val="52"/>
          <w:szCs w:val="24"/>
        </w:rPr>
      </w:pPr>
    </w:p>
    <w:p w14:paraId="67166DA3" w14:textId="77777777" w:rsidR="00F12FCF" w:rsidRDefault="00F12FCF" w:rsidP="00335270">
      <w:pPr>
        <w:jc w:val="center"/>
        <w:rPr>
          <w:rFonts w:ascii="Arial" w:hAnsi="Arial" w:cs="Arial"/>
          <w:b/>
          <w:sz w:val="52"/>
          <w:szCs w:val="24"/>
        </w:rPr>
      </w:pPr>
    </w:p>
    <w:p w14:paraId="56EF9471" w14:textId="77777777" w:rsidR="00F12FCF" w:rsidRDefault="00F12FCF" w:rsidP="00335270">
      <w:pPr>
        <w:jc w:val="center"/>
        <w:rPr>
          <w:rFonts w:ascii="Arial" w:hAnsi="Arial" w:cs="Arial"/>
          <w:b/>
          <w:sz w:val="52"/>
          <w:szCs w:val="24"/>
        </w:rPr>
      </w:pPr>
    </w:p>
    <w:p w14:paraId="6E522108" w14:textId="77777777" w:rsidR="00F12FCF" w:rsidRDefault="00F12FCF" w:rsidP="00335270">
      <w:pPr>
        <w:jc w:val="center"/>
        <w:rPr>
          <w:rFonts w:ascii="Arial" w:hAnsi="Arial" w:cs="Arial"/>
          <w:b/>
          <w:sz w:val="52"/>
          <w:szCs w:val="24"/>
        </w:rPr>
      </w:pPr>
    </w:p>
    <w:p w14:paraId="0180C0F0" w14:textId="401E87F2" w:rsidR="00FF2070" w:rsidRPr="00F12FCF" w:rsidRDefault="005C2CDF" w:rsidP="00335270">
      <w:pPr>
        <w:jc w:val="center"/>
        <w:rPr>
          <w:rFonts w:ascii="Arial" w:hAnsi="Arial" w:cs="Arial"/>
          <w:b/>
          <w:sz w:val="52"/>
          <w:szCs w:val="24"/>
          <w:lang w:val="pt-BR"/>
        </w:rPr>
      </w:pPr>
      <w:r w:rsidRPr="00F12FCF">
        <w:rPr>
          <w:rFonts w:ascii="Arial" w:hAnsi="Arial" w:cs="Arial"/>
          <w:b/>
          <w:sz w:val="52"/>
          <w:szCs w:val="24"/>
          <w:lang w:val="pt-BR"/>
        </w:rPr>
        <w:t>A</w:t>
      </w:r>
      <w:r w:rsidR="00F12FCF" w:rsidRPr="00F12FCF">
        <w:rPr>
          <w:rFonts w:ascii="Arial" w:hAnsi="Arial" w:cs="Arial"/>
          <w:b/>
          <w:sz w:val="52"/>
          <w:szCs w:val="24"/>
          <w:lang w:val="pt-BR"/>
        </w:rPr>
        <w:t>DAMS &amp; FELIX</w:t>
      </w:r>
      <w:r w:rsidRPr="00F12FCF">
        <w:rPr>
          <w:rFonts w:ascii="Arial" w:hAnsi="Arial" w:cs="Arial"/>
          <w:b/>
          <w:sz w:val="52"/>
          <w:szCs w:val="24"/>
          <w:lang w:val="pt-BR"/>
        </w:rPr>
        <w:t>, S.A</w:t>
      </w:r>
    </w:p>
    <w:p w14:paraId="4376633F" w14:textId="77777777" w:rsidR="005C2CDF" w:rsidRPr="00F12FCF" w:rsidRDefault="005C2CDF" w:rsidP="00FF2070">
      <w:pPr>
        <w:rPr>
          <w:rFonts w:ascii="Arial" w:hAnsi="Arial" w:cs="Arial"/>
          <w:b/>
          <w:sz w:val="24"/>
          <w:szCs w:val="24"/>
          <w:lang w:val="pt-BR"/>
        </w:rPr>
      </w:pPr>
    </w:p>
    <w:p w14:paraId="5A848F8E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A842489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2A7A6F77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3612FDF3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1A52554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0795B706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159B1ACD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A5FF818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EBDB7D0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5F419395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1C79FFB" w14:textId="77777777" w:rsidR="00FF2070" w:rsidRPr="00F12FCF" w:rsidRDefault="00FF2070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7FF2B926" w14:textId="77777777" w:rsidR="003A20F2" w:rsidRPr="00F12FCF" w:rsidRDefault="003A20F2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651E9879" w14:textId="77777777" w:rsidR="003A20F2" w:rsidRPr="00F12FCF" w:rsidRDefault="003A20F2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</w:p>
    <w:p w14:paraId="48B1D21F" w14:textId="0A546647" w:rsidR="00544394" w:rsidRPr="00F12FCF" w:rsidRDefault="005C2CDF" w:rsidP="00335270">
      <w:pPr>
        <w:jc w:val="center"/>
        <w:rPr>
          <w:rFonts w:ascii="Arial" w:hAnsi="Arial" w:cs="Arial"/>
          <w:b/>
          <w:sz w:val="24"/>
          <w:szCs w:val="24"/>
          <w:lang w:val="pt-BR"/>
        </w:rPr>
      </w:pPr>
      <w:r w:rsidRPr="00F12FCF">
        <w:rPr>
          <w:rFonts w:ascii="Arial" w:hAnsi="Arial" w:cs="Arial"/>
          <w:b/>
          <w:sz w:val="24"/>
          <w:szCs w:val="24"/>
          <w:lang w:val="pt-BR"/>
        </w:rPr>
        <w:lastRenderedPageBreak/>
        <w:t>A</w:t>
      </w:r>
      <w:r w:rsidR="005A22C6" w:rsidRPr="00F12FCF">
        <w:rPr>
          <w:rFonts w:ascii="Arial" w:hAnsi="Arial" w:cs="Arial"/>
          <w:b/>
          <w:sz w:val="24"/>
          <w:szCs w:val="24"/>
          <w:lang w:val="pt-BR"/>
        </w:rPr>
        <w:t>DAMS &amp; FELIX</w:t>
      </w:r>
      <w:r w:rsidR="00891CAB" w:rsidRPr="00F12FCF">
        <w:rPr>
          <w:rFonts w:ascii="Arial" w:hAnsi="Arial" w:cs="Arial"/>
          <w:b/>
          <w:sz w:val="24"/>
          <w:szCs w:val="24"/>
          <w:lang w:val="pt-BR"/>
        </w:rPr>
        <w:t>, S.A</w:t>
      </w:r>
      <w:r w:rsidR="005A22C6" w:rsidRPr="00F12FCF">
        <w:rPr>
          <w:rFonts w:ascii="Arial" w:hAnsi="Arial" w:cs="Arial"/>
          <w:b/>
          <w:sz w:val="24"/>
          <w:szCs w:val="24"/>
          <w:lang w:val="pt-BR"/>
        </w:rPr>
        <w:t>.</w:t>
      </w:r>
    </w:p>
    <w:p w14:paraId="68D6CA4C" w14:textId="77777777" w:rsidR="00891CAB" w:rsidRPr="00F12FCF" w:rsidRDefault="00891CAB" w:rsidP="00335270">
      <w:pPr>
        <w:jc w:val="both"/>
        <w:rPr>
          <w:rFonts w:ascii="Arial" w:hAnsi="Arial" w:cs="Arial"/>
          <w:sz w:val="24"/>
          <w:szCs w:val="24"/>
          <w:lang w:val="pt-BR"/>
        </w:rPr>
      </w:pPr>
    </w:p>
    <w:p w14:paraId="131BBA0D" w14:textId="77777777" w:rsidR="00891CAB" w:rsidRPr="00335270" w:rsidRDefault="00891CAB" w:rsidP="0033527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5270">
        <w:rPr>
          <w:rFonts w:ascii="Arial" w:hAnsi="Arial" w:cs="Arial"/>
          <w:b/>
          <w:sz w:val="24"/>
          <w:szCs w:val="24"/>
          <w:u w:val="single"/>
        </w:rPr>
        <w:t>Antecedentes</w:t>
      </w:r>
    </w:p>
    <w:p w14:paraId="29BD428A" w14:textId="2246AD24" w:rsidR="00891CAB" w:rsidRPr="00335270" w:rsidRDefault="005A22C6" w:rsidP="00335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marzo</w:t>
      </w:r>
      <w:r w:rsidR="005C2CDF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2</w:t>
      </w:r>
      <w:r w:rsidR="00AD0F51">
        <w:rPr>
          <w:rFonts w:ascii="Arial" w:hAnsi="Arial" w:cs="Arial"/>
          <w:sz w:val="24"/>
          <w:szCs w:val="24"/>
        </w:rPr>
        <w:t>5</w:t>
      </w:r>
      <w:r w:rsidR="00891CAB" w:rsidRPr="00335270">
        <w:rPr>
          <w:rFonts w:ascii="Arial" w:hAnsi="Arial" w:cs="Arial"/>
          <w:sz w:val="24"/>
          <w:szCs w:val="24"/>
        </w:rPr>
        <w:t xml:space="preserve"> el analista </w:t>
      </w:r>
      <w:r w:rsidR="000937F2">
        <w:rPr>
          <w:rFonts w:ascii="Arial" w:hAnsi="Arial" w:cs="Arial"/>
          <w:sz w:val="24"/>
          <w:szCs w:val="24"/>
        </w:rPr>
        <w:t xml:space="preserve">de </w:t>
      </w:r>
      <w:r w:rsidR="004F0949">
        <w:rPr>
          <w:rFonts w:ascii="Arial" w:hAnsi="Arial" w:cs="Arial"/>
          <w:sz w:val="24"/>
          <w:szCs w:val="24"/>
        </w:rPr>
        <w:t>crédito</w:t>
      </w:r>
      <w:r w:rsidR="00891CAB" w:rsidRPr="00335270">
        <w:rPr>
          <w:rFonts w:ascii="Arial" w:hAnsi="Arial" w:cs="Arial"/>
          <w:sz w:val="24"/>
          <w:szCs w:val="24"/>
        </w:rPr>
        <w:t xml:space="preserve"> del Banco </w:t>
      </w:r>
      <w:r>
        <w:rPr>
          <w:rFonts w:ascii="Arial" w:hAnsi="Arial" w:cs="Arial"/>
          <w:sz w:val="24"/>
          <w:szCs w:val="24"/>
        </w:rPr>
        <w:t>SOLIDARIOS</w:t>
      </w:r>
      <w:r w:rsidR="005C2CDF">
        <w:rPr>
          <w:rFonts w:ascii="Arial" w:hAnsi="Arial" w:cs="Arial"/>
          <w:sz w:val="24"/>
          <w:szCs w:val="24"/>
        </w:rPr>
        <w:t xml:space="preserve"> </w:t>
      </w:r>
      <w:r w:rsidR="00891CAB" w:rsidRPr="00335270">
        <w:rPr>
          <w:rFonts w:ascii="Arial" w:hAnsi="Arial" w:cs="Arial"/>
          <w:sz w:val="24"/>
          <w:szCs w:val="24"/>
        </w:rPr>
        <w:t>recibió los estados financieros de la empresa</w:t>
      </w:r>
      <w:r w:rsidR="005C2CD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ADAMS &amp; FELIX</w:t>
      </w:r>
      <w:r w:rsidR="00891CAB" w:rsidRPr="005C2CDF">
        <w:rPr>
          <w:rFonts w:ascii="Arial" w:hAnsi="Arial" w:cs="Arial"/>
          <w:b/>
          <w:sz w:val="24"/>
          <w:szCs w:val="24"/>
        </w:rPr>
        <w:t xml:space="preserve">, S.A </w:t>
      </w:r>
      <w:r w:rsidR="00891CAB" w:rsidRPr="00335270">
        <w:rPr>
          <w:rFonts w:ascii="Arial" w:hAnsi="Arial" w:cs="Arial"/>
          <w:sz w:val="24"/>
          <w:szCs w:val="24"/>
        </w:rPr>
        <w:t xml:space="preserve">para los </w:t>
      </w:r>
      <w:r>
        <w:rPr>
          <w:rFonts w:ascii="Arial" w:hAnsi="Arial" w:cs="Arial"/>
          <w:sz w:val="24"/>
          <w:szCs w:val="24"/>
        </w:rPr>
        <w:t>ejercicios</w:t>
      </w:r>
      <w:r w:rsidR="00891CAB" w:rsidRPr="00335270">
        <w:rPr>
          <w:rFonts w:ascii="Arial" w:hAnsi="Arial" w:cs="Arial"/>
          <w:sz w:val="24"/>
          <w:szCs w:val="24"/>
        </w:rPr>
        <w:t xml:space="preserve"> fiscales terminando el 3</w:t>
      </w:r>
      <w:r>
        <w:rPr>
          <w:rFonts w:ascii="Arial" w:hAnsi="Arial" w:cs="Arial"/>
          <w:sz w:val="24"/>
          <w:szCs w:val="24"/>
        </w:rPr>
        <w:t>1</w:t>
      </w:r>
      <w:r w:rsidR="00891CAB" w:rsidRPr="00335270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diciembre</w:t>
      </w:r>
      <w:r w:rsidR="005C2CDF">
        <w:rPr>
          <w:rFonts w:ascii="Arial" w:hAnsi="Arial" w:cs="Arial"/>
          <w:sz w:val="24"/>
          <w:szCs w:val="24"/>
        </w:rPr>
        <w:t xml:space="preserve"> de 20</w:t>
      </w:r>
      <w:r>
        <w:rPr>
          <w:rFonts w:ascii="Arial" w:hAnsi="Arial" w:cs="Arial"/>
          <w:sz w:val="24"/>
          <w:szCs w:val="24"/>
        </w:rPr>
        <w:t>2</w:t>
      </w:r>
      <w:r w:rsidR="00320EE4">
        <w:rPr>
          <w:rFonts w:ascii="Arial" w:hAnsi="Arial" w:cs="Arial"/>
          <w:sz w:val="24"/>
          <w:szCs w:val="24"/>
        </w:rPr>
        <w:t>2</w:t>
      </w:r>
      <w:r w:rsidR="005C2CDF">
        <w:rPr>
          <w:rFonts w:ascii="Arial" w:hAnsi="Arial" w:cs="Arial"/>
          <w:sz w:val="24"/>
          <w:szCs w:val="24"/>
        </w:rPr>
        <w:t>, 20</w:t>
      </w:r>
      <w:r>
        <w:rPr>
          <w:rFonts w:ascii="Arial" w:hAnsi="Arial" w:cs="Arial"/>
          <w:sz w:val="24"/>
          <w:szCs w:val="24"/>
        </w:rPr>
        <w:t>2</w:t>
      </w:r>
      <w:r w:rsidR="00320EE4">
        <w:rPr>
          <w:rFonts w:ascii="Arial" w:hAnsi="Arial" w:cs="Arial"/>
          <w:sz w:val="24"/>
          <w:szCs w:val="24"/>
        </w:rPr>
        <w:t>3</w:t>
      </w:r>
      <w:r w:rsidR="005C2CDF">
        <w:rPr>
          <w:rFonts w:ascii="Arial" w:hAnsi="Arial" w:cs="Arial"/>
          <w:sz w:val="24"/>
          <w:szCs w:val="24"/>
        </w:rPr>
        <w:t xml:space="preserve"> y 20</w:t>
      </w:r>
      <w:r>
        <w:rPr>
          <w:rFonts w:ascii="Arial" w:hAnsi="Arial" w:cs="Arial"/>
          <w:sz w:val="24"/>
          <w:szCs w:val="24"/>
        </w:rPr>
        <w:t>2</w:t>
      </w:r>
      <w:r w:rsidR="00320EE4">
        <w:rPr>
          <w:rFonts w:ascii="Arial" w:hAnsi="Arial" w:cs="Arial"/>
          <w:sz w:val="24"/>
          <w:szCs w:val="24"/>
        </w:rPr>
        <w:t>4</w:t>
      </w:r>
      <w:r w:rsidR="00891CAB" w:rsidRPr="00335270">
        <w:rPr>
          <w:rFonts w:ascii="Arial" w:hAnsi="Arial" w:cs="Arial"/>
          <w:sz w:val="24"/>
          <w:szCs w:val="24"/>
        </w:rPr>
        <w:t>. El gerente</w:t>
      </w:r>
      <w:r>
        <w:rPr>
          <w:rFonts w:ascii="Arial" w:hAnsi="Arial" w:cs="Arial"/>
          <w:sz w:val="24"/>
          <w:szCs w:val="24"/>
        </w:rPr>
        <w:t xml:space="preserve"> de crédito</w:t>
      </w:r>
      <w:r w:rsidR="00891CAB" w:rsidRPr="00335270">
        <w:rPr>
          <w:rFonts w:ascii="Arial" w:hAnsi="Arial" w:cs="Arial"/>
          <w:sz w:val="24"/>
          <w:szCs w:val="24"/>
        </w:rPr>
        <w:t xml:space="preserve"> del banco encargo hacer el análisis de las cifras, de inmediato, debido a que hoy en sesión de junta directiva se trataría la solicitud de esta empresa para un préstamo.</w:t>
      </w:r>
    </w:p>
    <w:p w14:paraId="5CAE7C5A" w14:textId="57B4C034" w:rsidR="00CC0E17" w:rsidRPr="00335270" w:rsidRDefault="005A22C6" w:rsidP="00335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ADAMS &amp; FELIX</w:t>
      </w:r>
      <w:r w:rsidRPr="005C2CDF">
        <w:rPr>
          <w:rFonts w:ascii="Arial" w:hAnsi="Arial" w:cs="Arial"/>
          <w:b/>
          <w:sz w:val="24"/>
          <w:szCs w:val="24"/>
        </w:rPr>
        <w:t xml:space="preserve">, S.A </w:t>
      </w:r>
      <w:r w:rsidR="00891CAB" w:rsidRPr="00335270">
        <w:rPr>
          <w:rFonts w:ascii="Arial" w:hAnsi="Arial" w:cs="Arial"/>
          <w:sz w:val="24"/>
          <w:szCs w:val="24"/>
        </w:rPr>
        <w:t>no es cliente del banco y</w:t>
      </w:r>
      <w:r w:rsidR="005C2CDF">
        <w:rPr>
          <w:rFonts w:ascii="Arial" w:hAnsi="Arial" w:cs="Arial"/>
          <w:sz w:val="24"/>
          <w:szCs w:val="24"/>
        </w:rPr>
        <w:t xml:space="preserve"> ha solicitado un préstamo por </w:t>
      </w:r>
      <w:r>
        <w:rPr>
          <w:rFonts w:ascii="Arial" w:hAnsi="Arial" w:cs="Arial"/>
          <w:sz w:val="24"/>
          <w:szCs w:val="24"/>
        </w:rPr>
        <w:t>USD</w:t>
      </w:r>
      <w:r w:rsidR="005C2CDF">
        <w:rPr>
          <w:rFonts w:ascii="Arial" w:hAnsi="Arial" w:cs="Arial"/>
          <w:sz w:val="24"/>
          <w:szCs w:val="24"/>
        </w:rPr>
        <w:t>6</w:t>
      </w:r>
      <w:r w:rsidR="00891CAB" w:rsidRPr="00335270">
        <w:rPr>
          <w:rFonts w:ascii="Arial" w:hAnsi="Arial" w:cs="Arial"/>
          <w:sz w:val="24"/>
          <w:szCs w:val="24"/>
        </w:rPr>
        <w:t xml:space="preserve">00,000 a plazo de </w:t>
      </w:r>
      <w:r w:rsidR="00320EE4">
        <w:rPr>
          <w:rFonts w:ascii="Arial" w:hAnsi="Arial" w:cs="Arial"/>
          <w:sz w:val="24"/>
          <w:szCs w:val="24"/>
        </w:rPr>
        <w:t>24 meses</w:t>
      </w:r>
      <w:r w:rsidR="00891CAB" w:rsidRPr="00335270"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sz w:val="24"/>
          <w:szCs w:val="24"/>
        </w:rPr>
        <w:t>L</w:t>
      </w:r>
      <w:r w:rsidR="00891CAB" w:rsidRPr="00335270">
        <w:rPr>
          <w:rFonts w:ascii="Arial" w:hAnsi="Arial" w:cs="Arial"/>
          <w:sz w:val="24"/>
          <w:szCs w:val="24"/>
        </w:rPr>
        <w:t xml:space="preserve">a empresa y los dueños </w:t>
      </w:r>
      <w:r>
        <w:rPr>
          <w:rFonts w:ascii="Arial" w:hAnsi="Arial" w:cs="Arial"/>
          <w:sz w:val="24"/>
          <w:szCs w:val="24"/>
        </w:rPr>
        <w:t>son de reconocida trayectoria y re</w:t>
      </w:r>
      <w:r w:rsidR="00891CAB" w:rsidRPr="00335270">
        <w:rPr>
          <w:rFonts w:ascii="Arial" w:hAnsi="Arial" w:cs="Arial"/>
          <w:sz w:val="24"/>
          <w:szCs w:val="24"/>
        </w:rPr>
        <w:t xml:space="preserve">nombre. Aunque no </w:t>
      </w:r>
      <w:r>
        <w:rPr>
          <w:rFonts w:ascii="Arial" w:hAnsi="Arial" w:cs="Arial"/>
          <w:sz w:val="24"/>
          <w:szCs w:val="24"/>
        </w:rPr>
        <w:t>es</w:t>
      </w:r>
      <w:r w:rsidR="00891CAB" w:rsidRPr="00335270">
        <w:rPr>
          <w:rFonts w:ascii="Arial" w:hAnsi="Arial" w:cs="Arial"/>
          <w:sz w:val="24"/>
          <w:szCs w:val="24"/>
        </w:rPr>
        <w:t xml:space="preserve"> normal que la junta considerara un </w:t>
      </w:r>
      <w:r w:rsidR="00CC0E17" w:rsidRPr="00335270">
        <w:rPr>
          <w:rFonts w:ascii="Arial" w:hAnsi="Arial" w:cs="Arial"/>
          <w:sz w:val="24"/>
          <w:szCs w:val="24"/>
        </w:rPr>
        <w:t>préstamo con tanta urgencia</w:t>
      </w:r>
      <w:r>
        <w:rPr>
          <w:rFonts w:ascii="Arial" w:hAnsi="Arial" w:cs="Arial"/>
          <w:sz w:val="24"/>
          <w:szCs w:val="24"/>
        </w:rPr>
        <w:t xml:space="preserve">, se ha </w:t>
      </w:r>
      <w:r w:rsidR="00CC0E17" w:rsidRPr="00335270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o</w:t>
      </w:r>
      <w:r w:rsidR="00CC0E17" w:rsidRPr="00335270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id</w:t>
      </w:r>
      <w:r w:rsidR="00CC0E17" w:rsidRPr="00335270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>conocer</w:t>
      </w:r>
      <w:r w:rsidR="00CC0E17" w:rsidRPr="00335270">
        <w:rPr>
          <w:rFonts w:ascii="Arial" w:hAnsi="Arial" w:cs="Arial"/>
          <w:sz w:val="24"/>
          <w:szCs w:val="24"/>
        </w:rPr>
        <w:t xml:space="preserve"> que la razón de esta desviación de política e</w:t>
      </w:r>
      <w:r>
        <w:rPr>
          <w:rFonts w:ascii="Arial" w:hAnsi="Arial" w:cs="Arial"/>
          <w:sz w:val="24"/>
          <w:szCs w:val="24"/>
        </w:rPr>
        <w:t>s</w:t>
      </w:r>
      <w:r w:rsidR="00CC0E17" w:rsidRPr="00335270">
        <w:rPr>
          <w:rFonts w:ascii="Arial" w:hAnsi="Arial" w:cs="Arial"/>
          <w:sz w:val="24"/>
          <w:szCs w:val="24"/>
        </w:rPr>
        <w:t xml:space="preserve"> que los dueños de </w:t>
      </w:r>
      <w:r>
        <w:rPr>
          <w:rFonts w:ascii="Arial" w:hAnsi="Arial" w:cs="Arial"/>
          <w:b/>
          <w:sz w:val="24"/>
          <w:szCs w:val="24"/>
        </w:rPr>
        <w:t>ADAMS &amp; FELIX</w:t>
      </w:r>
      <w:r w:rsidRPr="005C2CDF">
        <w:rPr>
          <w:rFonts w:ascii="Arial" w:hAnsi="Arial" w:cs="Arial"/>
          <w:b/>
          <w:sz w:val="24"/>
          <w:szCs w:val="24"/>
        </w:rPr>
        <w:t>, S.A</w:t>
      </w:r>
      <w:r w:rsidR="005C2CDF" w:rsidRPr="005C2CDF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son</w:t>
      </w:r>
      <w:r w:rsidR="00CC0E17" w:rsidRPr="00335270">
        <w:rPr>
          <w:rFonts w:ascii="Arial" w:hAnsi="Arial" w:cs="Arial"/>
          <w:sz w:val="24"/>
          <w:szCs w:val="24"/>
        </w:rPr>
        <w:t xml:space="preserve"> muy amigos de uno de los directores del Banco.</w:t>
      </w:r>
    </w:p>
    <w:p w14:paraId="2CE568D4" w14:textId="380B9E68" w:rsidR="00CC0E17" w:rsidRPr="00335270" w:rsidRDefault="005A22C6" w:rsidP="0033527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ADAMS &amp; FELIX</w:t>
      </w:r>
      <w:r w:rsidRPr="005C2CDF">
        <w:rPr>
          <w:rFonts w:ascii="Arial" w:hAnsi="Arial" w:cs="Arial"/>
          <w:b/>
          <w:sz w:val="24"/>
          <w:szCs w:val="24"/>
        </w:rPr>
        <w:t>, S.A</w:t>
      </w:r>
      <w:r w:rsidR="005C2CDF">
        <w:rPr>
          <w:rFonts w:ascii="Arial" w:hAnsi="Arial" w:cs="Arial"/>
          <w:b/>
          <w:sz w:val="24"/>
          <w:szCs w:val="24"/>
        </w:rPr>
        <w:t>,</w:t>
      </w:r>
      <w:r w:rsidR="00CC0E17" w:rsidRPr="00335270">
        <w:rPr>
          <w:rFonts w:ascii="Arial" w:hAnsi="Arial" w:cs="Arial"/>
          <w:sz w:val="24"/>
          <w:szCs w:val="24"/>
        </w:rPr>
        <w:t xml:space="preserve"> era una empresa establecida ya por mu</w:t>
      </w:r>
      <w:r w:rsidR="005C2CDF">
        <w:rPr>
          <w:rFonts w:ascii="Arial" w:hAnsi="Arial" w:cs="Arial"/>
          <w:sz w:val="24"/>
          <w:szCs w:val="24"/>
        </w:rPr>
        <w:t xml:space="preserve">chos años en el mercado </w:t>
      </w:r>
      <w:r>
        <w:rPr>
          <w:rFonts w:ascii="Arial" w:hAnsi="Arial" w:cs="Arial"/>
          <w:sz w:val="24"/>
          <w:szCs w:val="24"/>
        </w:rPr>
        <w:t>panameño</w:t>
      </w:r>
      <w:r w:rsidR="00CC0E17" w:rsidRPr="00335270">
        <w:rPr>
          <w:rFonts w:ascii="Arial" w:hAnsi="Arial" w:cs="Arial"/>
          <w:sz w:val="24"/>
          <w:szCs w:val="24"/>
        </w:rPr>
        <w:t xml:space="preserve"> que se dedicaba a </w:t>
      </w:r>
      <w:r w:rsidR="000C7E11" w:rsidRPr="00335270">
        <w:rPr>
          <w:rFonts w:ascii="Arial" w:hAnsi="Arial" w:cs="Arial"/>
          <w:sz w:val="24"/>
          <w:szCs w:val="24"/>
        </w:rPr>
        <w:t>confección</w:t>
      </w:r>
      <w:r w:rsidR="00CC0E17" w:rsidRPr="00335270">
        <w:rPr>
          <w:rFonts w:ascii="Arial" w:hAnsi="Arial" w:cs="Arial"/>
          <w:sz w:val="24"/>
          <w:szCs w:val="24"/>
        </w:rPr>
        <w:t xml:space="preserve"> y venta de ropa de caballeros, de mujeres y de niños, para el mercado </w:t>
      </w:r>
      <w:r>
        <w:rPr>
          <w:rFonts w:ascii="Arial" w:hAnsi="Arial" w:cs="Arial"/>
          <w:sz w:val="24"/>
          <w:szCs w:val="24"/>
        </w:rPr>
        <w:t>nacional</w:t>
      </w:r>
      <w:r w:rsidR="000C7E11" w:rsidRPr="00335270">
        <w:rPr>
          <w:rFonts w:ascii="Arial" w:hAnsi="Arial" w:cs="Arial"/>
          <w:sz w:val="24"/>
          <w:szCs w:val="24"/>
        </w:rPr>
        <w:t xml:space="preserve"> (crecimiento</w:t>
      </w:r>
      <w:r w:rsidR="00CC0E17" w:rsidRPr="00335270">
        <w:rPr>
          <w:rFonts w:ascii="Arial" w:hAnsi="Arial" w:cs="Arial"/>
          <w:sz w:val="24"/>
          <w:szCs w:val="24"/>
        </w:rPr>
        <w:t xml:space="preserve"> de aproximadamente 5% anual), dirigido hacia la clase media y media alta. El Banco principal de </w:t>
      </w:r>
      <w:r>
        <w:rPr>
          <w:rFonts w:ascii="Arial" w:hAnsi="Arial" w:cs="Arial"/>
          <w:b/>
          <w:sz w:val="24"/>
          <w:szCs w:val="24"/>
        </w:rPr>
        <w:t>ADAMS &amp; FELIX</w:t>
      </w:r>
      <w:r w:rsidRPr="005C2CDF">
        <w:rPr>
          <w:rFonts w:ascii="Arial" w:hAnsi="Arial" w:cs="Arial"/>
          <w:b/>
          <w:sz w:val="24"/>
          <w:szCs w:val="24"/>
        </w:rPr>
        <w:t>, S.A</w:t>
      </w:r>
      <w:r w:rsidRPr="00335270">
        <w:rPr>
          <w:rFonts w:ascii="Arial" w:hAnsi="Arial" w:cs="Arial"/>
          <w:sz w:val="24"/>
          <w:szCs w:val="24"/>
        </w:rPr>
        <w:t xml:space="preserve"> </w:t>
      </w:r>
      <w:r w:rsidR="00CC0E17" w:rsidRPr="00335270">
        <w:rPr>
          <w:rFonts w:ascii="Arial" w:hAnsi="Arial" w:cs="Arial"/>
          <w:sz w:val="24"/>
          <w:szCs w:val="24"/>
        </w:rPr>
        <w:t>era el Banco C</w:t>
      </w:r>
      <w:r>
        <w:rPr>
          <w:rFonts w:ascii="Arial" w:hAnsi="Arial" w:cs="Arial"/>
          <w:sz w:val="24"/>
          <w:szCs w:val="24"/>
        </w:rPr>
        <w:t>ALPIA</w:t>
      </w:r>
      <w:r w:rsidR="00CC0E17" w:rsidRPr="00335270">
        <w:rPr>
          <w:rFonts w:ascii="Arial" w:hAnsi="Arial" w:cs="Arial"/>
          <w:sz w:val="24"/>
          <w:szCs w:val="24"/>
        </w:rPr>
        <w:t xml:space="preserve"> y la empresa también mantenía relaciones crediticias con Banco </w:t>
      </w:r>
      <w:r w:rsidR="00963287">
        <w:rPr>
          <w:rFonts w:ascii="Arial" w:hAnsi="Arial" w:cs="Arial"/>
          <w:sz w:val="24"/>
          <w:szCs w:val="24"/>
        </w:rPr>
        <w:t xml:space="preserve">Nacional, entidad </w:t>
      </w:r>
      <w:r w:rsidR="00CC0E17" w:rsidRPr="00335270">
        <w:rPr>
          <w:rFonts w:ascii="Arial" w:hAnsi="Arial" w:cs="Arial"/>
          <w:sz w:val="24"/>
          <w:szCs w:val="24"/>
        </w:rPr>
        <w:t xml:space="preserve">del sector </w:t>
      </w:r>
      <w:r w:rsidR="000C7E11" w:rsidRPr="00335270">
        <w:rPr>
          <w:rFonts w:ascii="Arial" w:hAnsi="Arial" w:cs="Arial"/>
          <w:sz w:val="24"/>
          <w:szCs w:val="24"/>
        </w:rPr>
        <w:t>público</w:t>
      </w:r>
      <w:r w:rsidR="00CC0E17" w:rsidRPr="00335270">
        <w:rPr>
          <w:rFonts w:ascii="Arial" w:hAnsi="Arial" w:cs="Arial"/>
          <w:sz w:val="24"/>
          <w:szCs w:val="24"/>
        </w:rPr>
        <w:t xml:space="preserve"> para </w:t>
      </w:r>
      <w:r w:rsidR="000C7E11" w:rsidRPr="00335270">
        <w:rPr>
          <w:rFonts w:ascii="Arial" w:hAnsi="Arial" w:cs="Arial"/>
          <w:sz w:val="24"/>
          <w:szCs w:val="24"/>
        </w:rPr>
        <w:t>préstamos</w:t>
      </w:r>
      <w:r w:rsidR="00CC0E17" w:rsidRPr="00335270">
        <w:rPr>
          <w:rFonts w:ascii="Arial" w:hAnsi="Arial" w:cs="Arial"/>
          <w:sz w:val="24"/>
          <w:szCs w:val="24"/>
        </w:rPr>
        <w:t xml:space="preserve"> a plazo. La empresa e</w:t>
      </w:r>
      <w:r w:rsidR="00963287">
        <w:rPr>
          <w:rFonts w:ascii="Arial" w:hAnsi="Arial" w:cs="Arial"/>
          <w:sz w:val="24"/>
          <w:szCs w:val="24"/>
        </w:rPr>
        <w:t>s</w:t>
      </w:r>
      <w:r w:rsidR="00CC0E17" w:rsidRPr="00335270">
        <w:rPr>
          <w:rFonts w:ascii="Arial" w:hAnsi="Arial" w:cs="Arial"/>
          <w:sz w:val="24"/>
          <w:szCs w:val="24"/>
        </w:rPr>
        <w:t xml:space="preserve"> propiedad de una familia respetada y prominente que </w:t>
      </w:r>
      <w:proofErr w:type="spellStart"/>
      <w:r w:rsidR="00CC0E17" w:rsidRPr="00335270">
        <w:rPr>
          <w:rFonts w:ascii="Arial" w:hAnsi="Arial" w:cs="Arial"/>
          <w:sz w:val="24"/>
          <w:szCs w:val="24"/>
        </w:rPr>
        <w:t>tenia</w:t>
      </w:r>
      <w:proofErr w:type="spellEnd"/>
      <w:r w:rsidR="00CC0E17" w:rsidRPr="00335270">
        <w:rPr>
          <w:rFonts w:ascii="Arial" w:hAnsi="Arial" w:cs="Arial"/>
          <w:sz w:val="24"/>
          <w:szCs w:val="24"/>
        </w:rPr>
        <w:t xml:space="preserve"> la reputación de ser muy conservadora y tradicional en sus negocios.</w:t>
      </w:r>
    </w:p>
    <w:p w14:paraId="77F36893" w14:textId="77777777" w:rsidR="00CC0E17" w:rsidRPr="00335270" w:rsidRDefault="00CC0E17" w:rsidP="0033527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5270">
        <w:rPr>
          <w:rFonts w:ascii="Arial" w:hAnsi="Arial" w:cs="Arial"/>
          <w:b/>
          <w:sz w:val="24"/>
          <w:szCs w:val="24"/>
          <w:u w:val="single"/>
        </w:rPr>
        <w:t>Conversación con el Gerente General</w:t>
      </w:r>
    </w:p>
    <w:p w14:paraId="4FFFCE41" w14:textId="30E822CF" w:rsidR="00F4252E" w:rsidRDefault="00CC0E17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t xml:space="preserve">Al examinar los estados financieros (anexos) el analista inmediatamente noto que el auditor externo, la firma de </w:t>
      </w:r>
      <w:proofErr w:type="spellStart"/>
      <w:r w:rsidR="00963287">
        <w:rPr>
          <w:rFonts w:ascii="Arial" w:hAnsi="Arial" w:cs="Arial"/>
          <w:sz w:val="24"/>
          <w:szCs w:val="24"/>
        </w:rPr>
        <w:t>Sanders&amp;Sanders</w:t>
      </w:r>
      <w:proofErr w:type="spellEnd"/>
      <w:r w:rsidR="00963287">
        <w:rPr>
          <w:rFonts w:ascii="Arial" w:hAnsi="Arial" w:cs="Arial"/>
          <w:sz w:val="24"/>
          <w:szCs w:val="24"/>
        </w:rPr>
        <w:t xml:space="preserve"> Cía. </w:t>
      </w:r>
      <w:proofErr w:type="spellStart"/>
      <w:r w:rsidR="00963287">
        <w:rPr>
          <w:rFonts w:ascii="Arial" w:hAnsi="Arial" w:cs="Arial"/>
          <w:sz w:val="24"/>
          <w:szCs w:val="24"/>
        </w:rPr>
        <w:t>Ltda</w:t>
      </w:r>
      <w:proofErr w:type="spellEnd"/>
      <w:r w:rsidRPr="00335270">
        <w:rPr>
          <w:rFonts w:ascii="Arial" w:hAnsi="Arial" w:cs="Arial"/>
          <w:sz w:val="24"/>
          <w:szCs w:val="24"/>
        </w:rPr>
        <w:t>, no era conocida por el banco.</w:t>
      </w:r>
      <w:r w:rsidR="00DF24B4" w:rsidRPr="00335270">
        <w:rPr>
          <w:rFonts w:ascii="Arial" w:hAnsi="Arial" w:cs="Arial"/>
          <w:sz w:val="24"/>
          <w:szCs w:val="24"/>
        </w:rPr>
        <w:t xml:space="preserve"> Alguna</w:t>
      </w:r>
      <w:r w:rsidR="00963287">
        <w:rPr>
          <w:rFonts w:ascii="Arial" w:hAnsi="Arial" w:cs="Arial"/>
          <w:sz w:val="24"/>
          <w:szCs w:val="24"/>
        </w:rPr>
        <w:t>s</w:t>
      </w:r>
      <w:r w:rsidR="00DF24B4" w:rsidRPr="00335270">
        <w:rPr>
          <w:rFonts w:ascii="Arial" w:hAnsi="Arial" w:cs="Arial"/>
          <w:sz w:val="24"/>
          <w:szCs w:val="24"/>
        </w:rPr>
        <w:t xml:space="preserve"> de las cifras le </w:t>
      </w:r>
      <w:r w:rsidR="000C7E11" w:rsidRPr="00335270">
        <w:rPr>
          <w:rFonts w:ascii="Arial" w:hAnsi="Arial" w:cs="Arial"/>
          <w:sz w:val="24"/>
          <w:szCs w:val="24"/>
        </w:rPr>
        <w:t>despertaron</w:t>
      </w:r>
      <w:r w:rsidR="00DF24B4" w:rsidRPr="00335270">
        <w:rPr>
          <w:rFonts w:ascii="Arial" w:hAnsi="Arial" w:cs="Arial"/>
          <w:sz w:val="24"/>
          <w:szCs w:val="24"/>
        </w:rPr>
        <w:t xml:space="preserve"> preguntas al analista y este llamo por teléfono al Gerente General de </w:t>
      </w:r>
      <w:r w:rsidR="00963287">
        <w:rPr>
          <w:rFonts w:ascii="Arial" w:hAnsi="Arial" w:cs="Arial"/>
          <w:b/>
          <w:sz w:val="24"/>
          <w:szCs w:val="24"/>
        </w:rPr>
        <w:t>ADAMS &amp; FELIX</w:t>
      </w:r>
      <w:r w:rsidR="00963287" w:rsidRPr="005C2CDF">
        <w:rPr>
          <w:rFonts w:ascii="Arial" w:hAnsi="Arial" w:cs="Arial"/>
          <w:b/>
          <w:sz w:val="24"/>
          <w:szCs w:val="24"/>
        </w:rPr>
        <w:t>, S.A</w:t>
      </w:r>
      <w:r w:rsidR="00963287" w:rsidRPr="00335270">
        <w:rPr>
          <w:rFonts w:ascii="Arial" w:hAnsi="Arial" w:cs="Arial"/>
          <w:sz w:val="24"/>
          <w:szCs w:val="24"/>
        </w:rPr>
        <w:t xml:space="preserve"> </w:t>
      </w:r>
      <w:r w:rsidR="00DF24B4" w:rsidRPr="00335270">
        <w:rPr>
          <w:rFonts w:ascii="Arial" w:hAnsi="Arial" w:cs="Arial"/>
          <w:sz w:val="24"/>
          <w:szCs w:val="24"/>
        </w:rPr>
        <w:t xml:space="preserve">para pedir aclaraciones. Este gerente </w:t>
      </w:r>
      <w:r w:rsidR="000C7E11" w:rsidRPr="00335270">
        <w:rPr>
          <w:rFonts w:ascii="Arial" w:hAnsi="Arial" w:cs="Arial"/>
          <w:sz w:val="24"/>
          <w:szCs w:val="24"/>
        </w:rPr>
        <w:t>tenía</w:t>
      </w:r>
      <w:r w:rsidR="00DF24B4" w:rsidRPr="00335270">
        <w:rPr>
          <w:rFonts w:ascii="Arial" w:hAnsi="Arial" w:cs="Arial"/>
          <w:sz w:val="24"/>
          <w:szCs w:val="24"/>
        </w:rPr>
        <w:t xml:space="preserve"> 14 años de laborar con la empresa y había sido nombrado a su puesto actual hace tres año. En cuanto al propósito del préstamo, este gerente </w:t>
      </w:r>
      <w:r w:rsidR="00F4252E" w:rsidRPr="00335270">
        <w:rPr>
          <w:rFonts w:ascii="Arial" w:hAnsi="Arial" w:cs="Arial"/>
          <w:sz w:val="24"/>
          <w:szCs w:val="24"/>
        </w:rPr>
        <w:t>le contesto al analista que era “para capital de trabajo, por supuesto.”</w:t>
      </w:r>
      <w:r w:rsidR="00DF24B4" w:rsidRPr="00335270">
        <w:rPr>
          <w:rFonts w:ascii="Arial" w:hAnsi="Arial" w:cs="Arial"/>
          <w:sz w:val="24"/>
          <w:szCs w:val="24"/>
        </w:rPr>
        <w:t xml:space="preserve"> </w:t>
      </w:r>
      <w:r w:rsidRPr="00335270">
        <w:rPr>
          <w:rFonts w:ascii="Arial" w:hAnsi="Arial" w:cs="Arial"/>
          <w:sz w:val="24"/>
          <w:szCs w:val="24"/>
        </w:rPr>
        <w:t xml:space="preserve">    </w:t>
      </w:r>
    </w:p>
    <w:p w14:paraId="23988163" w14:textId="77777777" w:rsidR="005C2CDF" w:rsidRDefault="005C2CDF" w:rsidP="00335270">
      <w:pPr>
        <w:jc w:val="both"/>
        <w:rPr>
          <w:rFonts w:ascii="Arial" w:hAnsi="Arial" w:cs="Arial"/>
          <w:sz w:val="24"/>
          <w:szCs w:val="24"/>
        </w:rPr>
      </w:pPr>
    </w:p>
    <w:p w14:paraId="2CA86A6A" w14:textId="77777777" w:rsidR="005C2CDF" w:rsidRDefault="005C2CDF" w:rsidP="00335270">
      <w:pPr>
        <w:jc w:val="both"/>
        <w:rPr>
          <w:rFonts w:ascii="Arial" w:hAnsi="Arial" w:cs="Arial"/>
          <w:sz w:val="24"/>
          <w:szCs w:val="24"/>
        </w:rPr>
      </w:pPr>
    </w:p>
    <w:p w14:paraId="540727DE" w14:textId="77777777" w:rsidR="005C2CDF" w:rsidRPr="00335270" w:rsidRDefault="005C2CDF" w:rsidP="00335270">
      <w:pPr>
        <w:jc w:val="both"/>
        <w:rPr>
          <w:rFonts w:ascii="Arial" w:hAnsi="Arial" w:cs="Arial"/>
          <w:sz w:val="24"/>
          <w:szCs w:val="24"/>
        </w:rPr>
      </w:pPr>
    </w:p>
    <w:p w14:paraId="319154CE" w14:textId="4050AB96" w:rsidR="00F4252E" w:rsidRPr="00335270" w:rsidRDefault="00F4252E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lastRenderedPageBreak/>
        <w:t xml:space="preserve">Con </w:t>
      </w:r>
      <w:r w:rsidR="000C7E11" w:rsidRPr="00335270">
        <w:rPr>
          <w:rFonts w:ascii="Arial" w:hAnsi="Arial" w:cs="Arial"/>
          <w:sz w:val="24"/>
          <w:szCs w:val="24"/>
        </w:rPr>
        <w:t>relación</w:t>
      </w:r>
      <w:r w:rsidRPr="00335270">
        <w:rPr>
          <w:rFonts w:ascii="Arial" w:hAnsi="Arial" w:cs="Arial"/>
          <w:sz w:val="24"/>
          <w:szCs w:val="24"/>
        </w:rPr>
        <w:t xml:space="preserve"> a las ventas, indico que “este año siguen las mismas </w:t>
      </w:r>
      <w:r w:rsidR="00963287">
        <w:rPr>
          <w:rFonts w:ascii="Arial" w:hAnsi="Arial" w:cs="Arial"/>
          <w:sz w:val="24"/>
          <w:szCs w:val="24"/>
        </w:rPr>
        <w:t xml:space="preserve">tendencias </w:t>
      </w:r>
      <w:r w:rsidRPr="00335270">
        <w:rPr>
          <w:rFonts w:ascii="Arial" w:hAnsi="Arial" w:cs="Arial"/>
          <w:sz w:val="24"/>
          <w:szCs w:val="24"/>
        </w:rPr>
        <w:t xml:space="preserve">del año pasado, </w:t>
      </w:r>
      <w:r w:rsidR="000C7E11" w:rsidRPr="00335270">
        <w:rPr>
          <w:rFonts w:ascii="Arial" w:hAnsi="Arial" w:cs="Arial"/>
          <w:sz w:val="24"/>
          <w:szCs w:val="24"/>
        </w:rPr>
        <w:t>“y</w:t>
      </w:r>
      <w:r w:rsidRPr="00335270">
        <w:rPr>
          <w:rFonts w:ascii="Arial" w:hAnsi="Arial" w:cs="Arial"/>
          <w:sz w:val="24"/>
          <w:szCs w:val="24"/>
        </w:rPr>
        <w:t xml:space="preserve"> que “nuestra política es subir los precios con la inflación,” </w:t>
      </w:r>
      <w:r w:rsidR="000C7E11" w:rsidRPr="00335270">
        <w:rPr>
          <w:rFonts w:ascii="Arial" w:hAnsi="Arial" w:cs="Arial"/>
          <w:sz w:val="24"/>
          <w:szCs w:val="24"/>
        </w:rPr>
        <w:t>(estimada</w:t>
      </w:r>
      <w:r w:rsidRPr="00335270">
        <w:rPr>
          <w:rFonts w:ascii="Arial" w:hAnsi="Arial" w:cs="Arial"/>
          <w:sz w:val="24"/>
          <w:szCs w:val="24"/>
        </w:rPr>
        <w:t xml:space="preserve"> en un 15% anual por el analista para los tres años de cifras). “ Nunca hemos tenido problema con esto </w:t>
      </w:r>
      <w:r w:rsidR="000C7E11" w:rsidRPr="00335270">
        <w:rPr>
          <w:rFonts w:ascii="Arial" w:hAnsi="Arial" w:cs="Arial"/>
          <w:sz w:val="24"/>
          <w:szCs w:val="24"/>
        </w:rPr>
        <w:t>debido</w:t>
      </w:r>
      <w:r w:rsidRPr="00335270">
        <w:rPr>
          <w:rFonts w:ascii="Arial" w:hAnsi="Arial" w:cs="Arial"/>
          <w:sz w:val="24"/>
          <w:szCs w:val="24"/>
        </w:rPr>
        <w:t xml:space="preserve"> a la alta calidad de nuestro producto y a nuestra reconocida marca. Tenemos buena aceptación en el mercado,” </w:t>
      </w:r>
      <w:r w:rsidR="000C7E11" w:rsidRPr="00335270">
        <w:rPr>
          <w:rFonts w:ascii="Arial" w:hAnsi="Arial" w:cs="Arial"/>
          <w:sz w:val="24"/>
          <w:szCs w:val="24"/>
        </w:rPr>
        <w:t>siguió</w:t>
      </w:r>
      <w:r w:rsidRPr="00335270">
        <w:rPr>
          <w:rFonts w:ascii="Arial" w:hAnsi="Arial" w:cs="Arial"/>
          <w:sz w:val="24"/>
          <w:szCs w:val="24"/>
        </w:rPr>
        <w:t xml:space="preserve"> el gerente. </w:t>
      </w:r>
      <w:r w:rsidR="000C7E11" w:rsidRPr="00335270">
        <w:rPr>
          <w:rFonts w:ascii="Arial" w:hAnsi="Arial" w:cs="Arial"/>
          <w:sz w:val="24"/>
          <w:szCs w:val="24"/>
        </w:rPr>
        <w:t>“Vendemos</w:t>
      </w:r>
      <w:r w:rsidRPr="00335270">
        <w:rPr>
          <w:rFonts w:ascii="Arial" w:hAnsi="Arial" w:cs="Arial"/>
          <w:sz w:val="24"/>
          <w:szCs w:val="24"/>
        </w:rPr>
        <w:t xml:space="preserve"> el 85% de nuestra producción a 90 </w:t>
      </w:r>
      <w:r w:rsidR="000C7E11" w:rsidRPr="00335270">
        <w:rPr>
          <w:rFonts w:ascii="Arial" w:hAnsi="Arial" w:cs="Arial"/>
          <w:sz w:val="24"/>
          <w:szCs w:val="24"/>
        </w:rPr>
        <w:t>días</w:t>
      </w:r>
      <w:r w:rsidRPr="00335270">
        <w:rPr>
          <w:rFonts w:ascii="Arial" w:hAnsi="Arial" w:cs="Arial"/>
          <w:sz w:val="24"/>
          <w:szCs w:val="24"/>
        </w:rPr>
        <w:t xml:space="preserve"> plazo a fuertes distribuidores, y el resto lo vendemos al contado en nuestra propia tienda, bien ubicada en la </w:t>
      </w:r>
      <w:r w:rsidR="00963287">
        <w:rPr>
          <w:rFonts w:ascii="Arial" w:hAnsi="Arial" w:cs="Arial"/>
          <w:sz w:val="24"/>
          <w:szCs w:val="24"/>
        </w:rPr>
        <w:t>ALBROOKS MALL</w:t>
      </w:r>
      <w:r w:rsidRPr="00335270">
        <w:rPr>
          <w:rFonts w:ascii="Arial" w:hAnsi="Arial" w:cs="Arial"/>
          <w:sz w:val="24"/>
          <w:szCs w:val="24"/>
        </w:rPr>
        <w:t>.”</w:t>
      </w:r>
    </w:p>
    <w:p w14:paraId="2F6F1E8E" w14:textId="77777777" w:rsidR="00630BAD" w:rsidRPr="00335270" w:rsidRDefault="00F4252E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t>En cuanto a porque se habían incrementado los inve</w:t>
      </w:r>
      <w:r w:rsidR="00630BAD" w:rsidRPr="00335270">
        <w:rPr>
          <w:rFonts w:ascii="Arial" w:hAnsi="Arial" w:cs="Arial"/>
          <w:sz w:val="24"/>
          <w:szCs w:val="24"/>
        </w:rPr>
        <w:t xml:space="preserve">ntarios y reducido las cuentas por pagar en el </w:t>
      </w:r>
      <w:r w:rsidR="000C7E11" w:rsidRPr="00335270">
        <w:rPr>
          <w:rFonts w:ascii="Arial" w:hAnsi="Arial" w:cs="Arial"/>
          <w:sz w:val="24"/>
          <w:szCs w:val="24"/>
        </w:rPr>
        <w:t>último</w:t>
      </w:r>
      <w:r w:rsidR="00630BAD" w:rsidRPr="00335270">
        <w:rPr>
          <w:rFonts w:ascii="Arial" w:hAnsi="Arial" w:cs="Arial"/>
          <w:sz w:val="24"/>
          <w:szCs w:val="24"/>
        </w:rPr>
        <w:t xml:space="preserve"> año, el gerente indico que en el primer caso </w:t>
      </w:r>
      <w:r w:rsidR="000C7E11" w:rsidRPr="00335270">
        <w:rPr>
          <w:rFonts w:ascii="Arial" w:hAnsi="Arial" w:cs="Arial"/>
          <w:sz w:val="24"/>
          <w:szCs w:val="24"/>
        </w:rPr>
        <w:t>“queremos</w:t>
      </w:r>
      <w:r w:rsidR="00630BAD" w:rsidRPr="00335270">
        <w:rPr>
          <w:rFonts w:ascii="Arial" w:hAnsi="Arial" w:cs="Arial"/>
          <w:sz w:val="24"/>
          <w:szCs w:val="24"/>
        </w:rPr>
        <w:t xml:space="preserve"> subir un poco las existencias como protección contra la inflación,” y en el segundo caso  </w:t>
      </w:r>
      <w:r w:rsidR="000C7E11" w:rsidRPr="00335270">
        <w:rPr>
          <w:rFonts w:ascii="Arial" w:hAnsi="Arial" w:cs="Arial"/>
          <w:sz w:val="24"/>
          <w:szCs w:val="24"/>
        </w:rPr>
        <w:t>“para</w:t>
      </w:r>
      <w:r w:rsidR="00630BAD" w:rsidRPr="00335270">
        <w:rPr>
          <w:rFonts w:ascii="Arial" w:hAnsi="Arial" w:cs="Arial"/>
          <w:sz w:val="24"/>
          <w:szCs w:val="24"/>
        </w:rPr>
        <w:t xml:space="preserve"> aprovechar mejor algunas compras de materia prima, pues pagando al contado conseguimos buenos descuentos.”</w:t>
      </w:r>
    </w:p>
    <w:p w14:paraId="54F3FE82" w14:textId="77777777" w:rsidR="00630BAD" w:rsidRPr="00335270" w:rsidRDefault="00630BAD" w:rsidP="00335270">
      <w:pPr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35270">
        <w:rPr>
          <w:rFonts w:ascii="Arial" w:hAnsi="Arial" w:cs="Arial"/>
          <w:b/>
          <w:sz w:val="24"/>
          <w:szCs w:val="24"/>
          <w:u w:val="single"/>
        </w:rPr>
        <w:t xml:space="preserve">Referencias  </w:t>
      </w:r>
      <w:r w:rsidR="00F4252E" w:rsidRPr="00335270">
        <w:rPr>
          <w:rFonts w:ascii="Arial" w:hAnsi="Arial" w:cs="Arial"/>
          <w:b/>
          <w:sz w:val="24"/>
          <w:szCs w:val="24"/>
          <w:u w:val="single"/>
        </w:rPr>
        <w:t xml:space="preserve">     </w:t>
      </w:r>
      <w:r w:rsidR="00CC0E17" w:rsidRPr="00335270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14:paraId="2F77A1A9" w14:textId="2780216B" w:rsidR="000C7E11" w:rsidRPr="00335270" w:rsidRDefault="00630BAD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t xml:space="preserve">Antes de comenzar a escribir su reporte, el analista llamo a un colega que laboraba en el Banco </w:t>
      </w:r>
      <w:r w:rsidR="00963287">
        <w:rPr>
          <w:rFonts w:ascii="Arial" w:hAnsi="Arial" w:cs="Arial"/>
          <w:sz w:val="24"/>
          <w:szCs w:val="24"/>
        </w:rPr>
        <w:t>CALPIA</w:t>
      </w:r>
      <w:r w:rsidRPr="00335270">
        <w:rPr>
          <w:rFonts w:ascii="Arial" w:hAnsi="Arial" w:cs="Arial"/>
          <w:sz w:val="24"/>
          <w:szCs w:val="24"/>
        </w:rPr>
        <w:t xml:space="preserve">. Los dos se conocían desde sus años universitarios. Este colega indico que la empresa </w:t>
      </w:r>
      <w:r w:rsidR="00963287">
        <w:rPr>
          <w:rFonts w:ascii="Arial" w:hAnsi="Arial" w:cs="Arial"/>
          <w:b/>
          <w:sz w:val="24"/>
          <w:szCs w:val="24"/>
        </w:rPr>
        <w:t>ADAMS &amp; FELIX</w:t>
      </w:r>
      <w:r w:rsidR="00963287" w:rsidRPr="005C2CDF">
        <w:rPr>
          <w:rFonts w:ascii="Arial" w:hAnsi="Arial" w:cs="Arial"/>
          <w:b/>
          <w:sz w:val="24"/>
          <w:szCs w:val="24"/>
        </w:rPr>
        <w:t>, S.A</w:t>
      </w:r>
      <w:r w:rsidR="005C2CDF" w:rsidRPr="005C2CDF">
        <w:rPr>
          <w:rFonts w:ascii="Arial" w:hAnsi="Arial" w:cs="Arial"/>
          <w:b/>
          <w:sz w:val="24"/>
          <w:szCs w:val="24"/>
        </w:rPr>
        <w:t xml:space="preserve">, </w:t>
      </w:r>
      <w:r w:rsidRPr="00335270">
        <w:rPr>
          <w:rFonts w:ascii="Arial" w:hAnsi="Arial" w:cs="Arial"/>
          <w:sz w:val="24"/>
          <w:szCs w:val="24"/>
        </w:rPr>
        <w:t xml:space="preserve">había sido cliente del </w:t>
      </w:r>
      <w:r w:rsidR="00963287">
        <w:rPr>
          <w:rFonts w:ascii="Arial" w:hAnsi="Arial" w:cs="Arial"/>
          <w:sz w:val="24"/>
          <w:szCs w:val="24"/>
        </w:rPr>
        <w:t>CALPIA</w:t>
      </w:r>
      <w:r w:rsidRPr="00335270">
        <w:rPr>
          <w:rFonts w:ascii="Arial" w:hAnsi="Arial" w:cs="Arial"/>
          <w:sz w:val="24"/>
          <w:szCs w:val="24"/>
        </w:rPr>
        <w:t xml:space="preserve"> desde hace ocho años, y que los dueños actuales eran la segunda generación en administrar la empresa, habiendo tomado las riendas hace tres años cuando se </w:t>
      </w:r>
      <w:r w:rsidR="003A20F2" w:rsidRPr="00335270">
        <w:rPr>
          <w:rFonts w:ascii="Arial" w:hAnsi="Arial" w:cs="Arial"/>
          <w:sz w:val="24"/>
          <w:szCs w:val="24"/>
        </w:rPr>
        <w:t>instaló</w:t>
      </w:r>
      <w:r w:rsidRPr="00335270">
        <w:rPr>
          <w:rFonts w:ascii="Arial" w:hAnsi="Arial" w:cs="Arial"/>
          <w:sz w:val="24"/>
          <w:szCs w:val="24"/>
        </w:rPr>
        <w:t xml:space="preserve"> el </w:t>
      </w:r>
      <w:r w:rsidR="000C7E11" w:rsidRPr="00335270">
        <w:rPr>
          <w:rFonts w:ascii="Arial" w:hAnsi="Arial" w:cs="Arial"/>
          <w:sz w:val="24"/>
          <w:szCs w:val="24"/>
        </w:rPr>
        <w:t>gerente</w:t>
      </w:r>
      <w:r w:rsidRPr="00335270">
        <w:rPr>
          <w:rFonts w:ascii="Arial" w:hAnsi="Arial" w:cs="Arial"/>
          <w:sz w:val="24"/>
          <w:szCs w:val="24"/>
        </w:rPr>
        <w:t xml:space="preserve"> general actual. Al comprar la empresa los dueños </w:t>
      </w:r>
      <w:r w:rsidR="000C7E11" w:rsidRPr="00335270">
        <w:rPr>
          <w:rFonts w:ascii="Arial" w:hAnsi="Arial" w:cs="Arial"/>
          <w:sz w:val="24"/>
          <w:szCs w:val="24"/>
        </w:rPr>
        <w:t>actuales</w:t>
      </w:r>
      <w:r w:rsidRPr="00335270">
        <w:rPr>
          <w:rFonts w:ascii="Arial" w:hAnsi="Arial" w:cs="Arial"/>
          <w:sz w:val="24"/>
          <w:szCs w:val="24"/>
        </w:rPr>
        <w:t xml:space="preserve"> </w:t>
      </w:r>
      <w:r w:rsidR="000C7E11" w:rsidRPr="00335270">
        <w:rPr>
          <w:rFonts w:ascii="Arial" w:hAnsi="Arial" w:cs="Arial"/>
          <w:sz w:val="24"/>
          <w:szCs w:val="24"/>
        </w:rPr>
        <w:t>(de</w:t>
      </w:r>
      <w:r w:rsidRPr="00335270">
        <w:rPr>
          <w:rFonts w:ascii="Arial" w:hAnsi="Arial" w:cs="Arial"/>
          <w:sz w:val="24"/>
          <w:szCs w:val="24"/>
        </w:rPr>
        <w:t xml:space="preserve"> sus padres), cierta cantidad de activos intangibles fue contabilizada en libros. El banquero también menciono que hace seis meses la empresa </w:t>
      </w:r>
      <w:r w:rsidR="000C7E11" w:rsidRPr="00335270">
        <w:rPr>
          <w:rFonts w:ascii="Arial" w:hAnsi="Arial" w:cs="Arial"/>
          <w:sz w:val="24"/>
          <w:szCs w:val="24"/>
        </w:rPr>
        <w:t>vendió</w:t>
      </w:r>
      <w:r w:rsidR="005C2CDF">
        <w:rPr>
          <w:rFonts w:ascii="Arial" w:hAnsi="Arial" w:cs="Arial"/>
          <w:sz w:val="24"/>
          <w:szCs w:val="24"/>
        </w:rPr>
        <w:t xml:space="preserve"> una bodega vieja por </w:t>
      </w:r>
      <w:r w:rsidR="00963287">
        <w:rPr>
          <w:rFonts w:ascii="Arial" w:hAnsi="Arial" w:cs="Arial"/>
          <w:sz w:val="24"/>
          <w:szCs w:val="24"/>
        </w:rPr>
        <w:t>USD</w:t>
      </w:r>
      <w:r w:rsidRPr="00335270">
        <w:rPr>
          <w:rFonts w:ascii="Arial" w:hAnsi="Arial" w:cs="Arial"/>
          <w:sz w:val="24"/>
          <w:szCs w:val="24"/>
        </w:rPr>
        <w:t>210,000</w:t>
      </w:r>
      <w:r w:rsidR="00963287">
        <w:rPr>
          <w:rFonts w:ascii="Arial" w:hAnsi="Arial" w:cs="Arial"/>
          <w:sz w:val="24"/>
          <w:szCs w:val="24"/>
        </w:rPr>
        <w:t xml:space="preserve"> dólares</w:t>
      </w:r>
      <w:r w:rsidRPr="00335270">
        <w:rPr>
          <w:rFonts w:ascii="Arial" w:hAnsi="Arial" w:cs="Arial"/>
          <w:sz w:val="24"/>
          <w:szCs w:val="24"/>
        </w:rPr>
        <w:t>. Los términos de venta fueron de tres años, incluyendo 18 meses de gracia.</w:t>
      </w:r>
    </w:p>
    <w:p w14:paraId="1B81A178" w14:textId="180FA5AD" w:rsidR="000C7E11" w:rsidRPr="00335270" w:rsidRDefault="000C7E11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t xml:space="preserve">El Banco </w:t>
      </w:r>
      <w:r w:rsidR="00963287">
        <w:rPr>
          <w:rFonts w:ascii="Arial" w:hAnsi="Arial" w:cs="Arial"/>
          <w:sz w:val="24"/>
          <w:szCs w:val="24"/>
        </w:rPr>
        <w:t>CALPIA</w:t>
      </w:r>
      <w:r w:rsidRPr="00335270">
        <w:rPr>
          <w:rFonts w:ascii="Arial" w:hAnsi="Arial" w:cs="Arial"/>
          <w:sz w:val="24"/>
          <w:szCs w:val="24"/>
        </w:rPr>
        <w:t xml:space="preserve">, debido a relaciones personales tradicionales, se entendía principalmente con los dueños en vez del gerente general. Las obligaciones se pagaban en forma aceptable, aunque era normal renovar operaciones dentro de una línea </w:t>
      </w:r>
      <w:proofErr w:type="spellStart"/>
      <w:r w:rsidRPr="00335270">
        <w:rPr>
          <w:rFonts w:ascii="Arial" w:hAnsi="Arial" w:cs="Arial"/>
          <w:sz w:val="24"/>
          <w:szCs w:val="24"/>
        </w:rPr>
        <w:t>par</w:t>
      </w:r>
      <w:proofErr w:type="spellEnd"/>
      <w:r w:rsidRPr="00335270">
        <w:rPr>
          <w:rFonts w:ascii="Arial" w:hAnsi="Arial" w:cs="Arial"/>
          <w:sz w:val="24"/>
          <w:szCs w:val="24"/>
        </w:rPr>
        <w:t xml:space="preserve"> préstamos a 180 días. Hace seis meses el Banco </w:t>
      </w:r>
      <w:r w:rsidR="00963287">
        <w:rPr>
          <w:rFonts w:ascii="Arial" w:hAnsi="Arial" w:cs="Arial"/>
          <w:sz w:val="24"/>
          <w:szCs w:val="24"/>
        </w:rPr>
        <w:t>CALPIA</w:t>
      </w:r>
      <w:r w:rsidRPr="00335270">
        <w:rPr>
          <w:rFonts w:ascii="Arial" w:hAnsi="Arial" w:cs="Arial"/>
          <w:sz w:val="24"/>
          <w:szCs w:val="24"/>
        </w:rPr>
        <w:t xml:space="preserve"> les</w:t>
      </w:r>
      <w:r w:rsidR="005C2CDF">
        <w:rPr>
          <w:rFonts w:ascii="Arial" w:hAnsi="Arial" w:cs="Arial"/>
          <w:sz w:val="24"/>
          <w:szCs w:val="24"/>
        </w:rPr>
        <w:t xml:space="preserve"> abrió una facilidad nueva de </w:t>
      </w:r>
      <w:r w:rsidR="00963287">
        <w:rPr>
          <w:rFonts w:ascii="Arial" w:hAnsi="Arial" w:cs="Arial"/>
          <w:sz w:val="24"/>
          <w:szCs w:val="24"/>
        </w:rPr>
        <w:t>USD</w:t>
      </w:r>
      <w:r w:rsidRPr="00335270">
        <w:rPr>
          <w:rFonts w:ascii="Arial" w:hAnsi="Arial" w:cs="Arial"/>
          <w:sz w:val="24"/>
          <w:szCs w:val="24"/>
        </w:rPr>
        <w:t xml:space="preserve"> 400,000 para descuento de documentos. Se giro la totalidad de la línea en forma inmediata, la cual sigue al tope.</w:t>
      </w:r>
    </w:p>
    <w:p w14:paraId="571C4099" w14:textId="14FD12DF" w:rsidR="00335270" w:rsidRDefault="000C7E11" w:rsidP="00335270">
      <w:pPr>
        <w:jc w:val="both"/>
        <w:rPr>
          <w:rFonts w:ascii="Arial" w:hAnsi="Arial" w:cs="Arial"/>
          <w:sz w:val="24"/>
          <w:szCs w:val="24"/>
        </w:rPr>
      </w:pPr>
      <w:r w:rsidRPr="00335270">
        <w:rPr>
          <w:rFonts w:ascii="Arial" w:hAnsi="Arial" w:cs="Arial"/>
          <w:sz w:val="24"/>
          <w:szCs w:val="24"/>
        </w:rPr>
        <w:t xml:space="preserve">El Banco </w:t>
      </w:r>
      <w:r w:rsidR="003A20F2">
        <w:rPr>
          <w:rFonts w:ascii="Arial" w:hAnsi="Arial" w:cs="Arial"/>
          <w:sz w:val="24"/>
          <w:szCs w:val="24"/>
        </w:rPr>
        <w:t xml:space="preserve">CALPIA </w:t>
      </w:r>
      <w:r w:rsidRPr="00335270">
        <w:rPr>
          <w:rFonts w:ascii="Arial" w:hAnsi="Arial" w:cs="Arial"/>
          <w:sz w:val="24"/>
          <w:szCs w:val="24"/>
        </w:rPr>
        <w:t xml:space="preserve">también ha financiado compras de equipo para </w:t>
      </w:r>
      <w:r w:rsidR="003A20F2">
        <w:rPr>
          <w:rFonts w:ascii="Arial" w:hAnsi="Arial" w:cs="Arial"/>
          <w:b/>
          <w:sz w:val="24"/>
          <w:szCs w:val="24"/>
        </w:rPr>
        <w:t>ADAMS &amp; FELIX</w:t>
      </w:r>
      <w:r w:rsidR="003A20F2" w:rsidRPr="005C2CDF">
        <w:rPr>
          <w:rFonts w:ascii="Arial" w:hAnsi="Arial" w:cs="Arial"/>
          <w:b/>
          <w:sz w:val="24"/>
          <w:szCs w:val="24"/>
        </w:rPr>
        <w:t>, S.A</w:t>
      </w:r>
      <w:r w:rsidR="005C2CDF" w:rsidRPr="005C2CDF">
        <w:rPr>
          <w:rFonts w:ascii="Arial" w:hAnsi="Arial" w:cs="Arial"/>
          <w:b/>
          <w:sz w:val="24"/>
          <w:szCs w:val="24"/>
        </w:rPr>
        <w:t xml:space="preserve"> </w:t>
      </w:r>
      <w:r w:rsidRPr="00335270">
        <w:rPr>
          <w:rFonts w:ascii="Arial" w:hAnsi="Arial" w:cs="Arial"/>
          <w:sz w:val="24"/>
          <w:szCs w:val="24"/>
        </w:rPr>
        <w:t xml:space="preserve">a través de los años, generalmente con buenos resultados. El </w:t>
      </w:r>
      <w:r w:rsidR="003A20F2">
        <w:rPr>
          <w:rFonts w:ascii="Arial" w:hAnsi="Arial" w:cs="Arial"/>
          <w:sz w:val="24"/>
          <w:szCs w:val="24"/>
        </w:rPr>
        <w:t>Banco CALPIA</w:t>
      </w:r>
      <w:r w:rsidRPr="003352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35270">
        <w:rPr>
          <w:rFonts w:ascii="Arial" w:hAnsi="Arial" w:cs="Arial"/>
          <w:sz w:val="24"/>
          <w:szCs w:val="24"/>
        </w:rPr>
        <w:t>esta</w:t>
      </w:r>
      <w:proofErr w:type="spellEnd"/>
      <w:r w:rsidRPr="00335270">
        <w:rPr>
          <w:rFonts w:ascii="Arial" w:hAnsi="Arial" w:cs="Arial"/>
          <w:sz w:val="24"/>
          <w:szCs w:val="24"/>
        </w:rPr>
        <w:t xml:space="preserve"> ahora cerca de sus límite legal máximo </w:t>
      </w:r>
      <w:r w:rsidR="003A20F2">
        <w:rPr>
          <w:rFonts w:ascii="Arial" w:hAnsi="Arial" w:cs="Arial"/>
          <w:sz w:val="24"/>
          <w:szCs w:val="24"/>
        </w:rPr>
        <w:t xml:space="preserve">en el financiamiento a </w:t>
      </w:r>
      <w:r w:rsidR="003A20F2">
        <w:rPr>
          <w:rFonts w:ascii="Arial" w:hAnsi="Arial" w:cs="Arial"/>
          <w:b/>
          <w:sz w:val="24"/>
          <w:szCs w:val="24"/>
        </w:rPr>
        <w:t>ADAMS &amp; FELIX</w:t>
      </w:r>
      <w:r w:rsidR="003A20F2" w:rsidRPr="005C2CDF">
        <w:rPr>
          <w:rFonts w:ascii="Arial" w:hAnsi="Arial" w:cs="Arial"/>
          <w:b/>
          <w:sz w:val="24"/>
          <w:szCs w:val="24"/>
        </w:rPr>
        <w:t>, S.A</w:t>
      </w:r>
      <w:r w:rsidR="005C2CDF">
        <w:rPr>
          <w:rFonts w:ascii="Arial" w:hAnsi="Arial" w:cs="Arial"/>
          <w:b/>
          <w:sz w:val="24"/>
          <w:szCs w:val="24"/>
        </w:rPr>
        <w:t>.</w:t>
      </w:r>
      <w:r w:rsidR="005C2CDF" w:rsidRPr="005C2CDF">
        <w:rPr>
          <w:rFonts w:ascii="Arial" w:hAnsi="Arial" w:cs="Arial"/>
          <w:b/>
          <w:sz w:val="24"/>
          <w:szCs w:val="24"/>
        </w:rPr>
        <w:t xml:space="preserve"> </w:t>
      </w:r>
    </w:p>
    <w:p w14:paraId="71E71CC6" w14:textId="77777777" w:rsidR="00FD6DC1" w:rsidRDefault="00FD6DC1" w:rsidP="00335270">
      <w:pPr>
        <w:jc w:val="both"/>
        <w:rPr>
          <w:rFonts w:ascii="Arial" w:hAnsi="Arial" w:cs="Arial"/>
          <w:sz w:val="24"/>
          <w:szCs w:val="24"/>
        </w:rPr>
      </w:pPr>
    </w:p>
    <w:p w14:paraId="4A47C70C" w14:textId="77777777" w:rsidR="00FD6DC1" w:rsidRDefault="00FD6DC1" w:rsidP="00335270">
      <w:pPr>
        <w:jc w:val="both"/>
        <w:rPr>
          <w:rFonts w:ascii="Arial" w:hAnsi="Arial" w:cs="Arial"/>
          <w:sz w:val="24"/>
          <w:szCs w:val="24"/>
        </w:rPr>
      </w:pPr>
    </w:p>
    <w:p w14:paraId="3EABFF96" w14:textId="77777777" w:rsidR="00FD6DC1" w:rsidRDefault="00FD6DC1" w:rsidP="00335270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8917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02"/>
        <w:gridCol w:w="1463"/>
        <w:gridCol w:w="1417"/>
        <w:gridCol w:w="1418"/>
        <w:gridCol w:w="1417"/>
        <w:gridCol w:w="1200"/>
      </w:tblGrid>
      <w:tr w:rsidR="00C620F8" w:rsidRPr="00C620F8" w14:paraId="1DC12492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78EA5E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3FFED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DF088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1452E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7E341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62408" w14:textId="77777777" w:rsidR="00C620F8" w:rsidRPr="00C620F8" w:rsidRDefault="00C620F8" w:rsidP="00C620F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</w:p>
        </w:tc>
      </w:tr>
      <w:tr w:rsidR="00C620F8" w:rsidRPr="00C620F8" w14:paraId="3AA7B2C7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AA77" w14:textId="420608C5" w:rsidR="00C620F8" w:rsidRPr="00C620F8" w:rsidRDefault="003A20F2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ADAMS &amp; FELIX</w:t>
            </w:r>
            <w:r w:rsidRPr="005C2CDF">
              <w:rPr>
                <w:rFonts w:ascii="Arial" w:hAnsi="Arial" w:cs="Arial"/>
                <w:b/>
                <w:sz w:val="24"/>
                <w:szCs w:val="24"/>
              </w:rPr>
              <w:t>, S.A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C5E4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2911A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28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CB73" w14:textId="24FC05D3" w:rsidR="00C620F8" w:rsidRPr="00C620F8" w:rsidRDefault="005C2CDF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 xml:space="preserve">Miles de </w:t>
            </w:r>
            <w:r w:rsidR="003A20F2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dólares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4DE0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8CD3698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412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A4C3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B7630" w14:textId="3C73A9B2" w:rsidR="00C620F8" w:rsidRPr="00C620F8" w:rsidRDefault="005C2CDF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/20</w:t>
            </w:r>
            <w:r w:rsidR="003A20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91C191" w14:textId="01947CC1" w:rsidR="00C620F8" w:rsidRPr="00C620F8" w:rsidRDefault="005C2CDF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/20</w:t>
            </w:r>
            <w:r w:rsidR="003A20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B9F01" w14:textId="305E9405" w:rsidR="00C620F8" w:rsidRPr="00C620F8" w:rsidRDefault="005C2CDF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/20</w:t>
            </w:r>
            <w:r w:rsidR="003A20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</w:t>
            </w:r>
            <w:r w:rsidR="00320EE4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FE69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24122CF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450F6" w14:textId="28D7E6B2" w:rsidR="00C620F8" w:rsidRPr="00C620F8" w:rsidRDefault="003A20F2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ESTADO DE SITUACIÓN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2F55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BE5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1C3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2EE6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1CF7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0A720A1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E12E7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Caja &amp; Bancos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0B88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4652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85.7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8FC3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102.7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046D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121.6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A4CF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5386789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BA13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Cuentas por Cobrar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4CE5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1012.2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EDAAA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1267.6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81BC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993.7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0ECF6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6207F2F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8AB91" w14:textId="4D622656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A76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F59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0F13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31C5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2AFD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57A3021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BEAC3" w14:textId="77777777" w:rsidR="00C620F8" w:rsidRPr="006467DC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6467D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Producto Terminado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A3FF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369.4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59E3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623.2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3343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1056.2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F1F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DFE982D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51996" w14:textId="77777777" w:rsidR="00C620F8" w:rsidRPr="006467DC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6467D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Producto en proceso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360C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5024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44.6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5DA1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BFB2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AC3AF51" w14:textId="77777777" w:rsidTr="00FF2070">
        <w:trPr>
          <w:trHeight w:val="315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0D91B" w14:textId="77777777" w:rsidR="00C620F8" w:rsidRPr="006467DC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</w:pPr>
            <w:r w:rsidRPr="006467DC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s-ES"/>
              </w:rPr>
              <w:t>Materia prima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5A3B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6AB8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648.2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8014A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658.2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A5B2C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702.4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90B5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CFA22F6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97332" w14:textId="6731174A" w:rsidR="00C620F8" w:rsidRPr="00C620F8" w:rsidRDefault="006467DC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Inventario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35048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C88B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1051.6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49E4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1326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08070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1807.6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30C4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B183369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1BE8E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Gastos Prepagados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758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42.5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2A74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46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96C8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52.4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6117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A95112A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8F35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Otros Activos corrientes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1B978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33.8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9046B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28.4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F4E6C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245.6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C23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2D61C8D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075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Activos Corrientes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5DE7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2225.8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5388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2770.7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75C9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3220.9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76E1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90DD3DD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24A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5669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0ECBE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786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B6F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181D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66F8811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5B42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Activos Fijos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E1BF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584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E605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33E5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AE9F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1FF5F04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95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Terrenos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71E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B3C1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176.4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DBBB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176.4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62DA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138.0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2039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5349706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CDCA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Edificios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A592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AED2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442.0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8F60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442.0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2D32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316.4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BD8A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9F00D3F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2BF49" w14:textId="77777777" w:rsidR="00C620F8" w:rsidRPr="00C620F8" w:rsidRDefault="00FF2070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FF2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</w:t>
            </w:r>
            <w:r w:rsidR="00C620F8"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aquinaria</w:t>
            </w:r>
            <w:r w:rsidRPr="00FF2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C620F8"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&amp; equipo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C121E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800.6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3E27E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832.6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8CCCE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985.1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DEF3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038E358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8E23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subtotal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A721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8B1F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1419.0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FBB4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1451.0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154C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1439.5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D83D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8DA3C28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767F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menos: </w:t>
            </w:r>
            <w:r w:rsidR="00FF2070" w:rsidRPr="00FF2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depreciación</w:t>
            </w: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acumulada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9F359F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862.0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CF950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937.7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94FE3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1028.5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A5C0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498A69C7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2C33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Activos Fijos Netos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8ECF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557.0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8094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513.3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926E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411.0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5A57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67C019F" w14:textId="77777777" w:rsidTr="00FF2070">
        <w:trPr>
          <w:trHeight w:val="315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8C81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Intangibles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006A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3CCDC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148.8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AFF8B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148.8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E5EDC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148.8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E0E9F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839247F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6EB6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Activos No Corrientes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2BD6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705.8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97F4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662.1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146C4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559.8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9F2E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3F4ECBC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9F10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0920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EF36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BAC1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63AE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ED1D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620F126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ADB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ACTIVO TOTAL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0DF7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9250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2931.6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61A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3432.8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310A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3780.7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2923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E70CFDC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0011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7AC3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6D5C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33F2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AA68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3E12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2F83761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3041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Bancos, corto plazo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09FA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625.2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A87F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928.8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ED99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1417.0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149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10C71F2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12DE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Cuentas por Pagar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AAA1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548.6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C4DD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689.1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5BE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461.5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7C20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65FEFA1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C291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Acumulaciones y Cargas Sociales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1C2A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481D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46.2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F4F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54.7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73B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31E59DD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8D1F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Otros Pasivos Corrientes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B1C192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36.4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FE6D0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42.0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AA4AE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30.3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7C50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32CD6DE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A2F4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Pasivos Corrientes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589C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1250.4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31A8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1706.1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D0C8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1963.5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650F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AA69B4A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BD2E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89A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B022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ED7D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AC04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00D2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5224EC5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A0503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Deuda Largo Plazo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31D16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260.0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3C2A1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220.0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26EED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280.0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4D8E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B5FF8A2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4932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PASIVO TOTAL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E838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9BB8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1510.4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AD9F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1926.1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8C8F8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2243.5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D63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91B80A1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228B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16B8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6A22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F6E3D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09C9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4C1C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98FC5C8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22924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Capital Social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390E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9D9B7" w14:textId="54BC25A4" w:rsidR="00C620F8" w:rsidRPr="00C620F8" w:rsidRDefault="00084F31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 </w:t>
            </w:r>
            <w:r w:rsidR="00C620F8"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200.0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EA0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200.0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B7F8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A95E3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B633A50" w14:textId="77777777" w:rsidTr="00FF2070">
        <w:trPr>
          <w:trHeight w:val="315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38224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Utilidades Retenidas &amp; otras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AC47BEA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1221.2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ED29BD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1306.7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B2880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1337.2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8B84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ABAA90B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0EED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PATRIMONIO</w:t>
            </w: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6CD8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625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1421.2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4D40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1506.7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83A95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1537.2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C5F2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B8BC240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3D0F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4F9B0" w14:textId="77777777" w:rsidR="00C620F8" w:rsidRPr="00C620F8" w:rsidRDefault="00C620F8" w:rsidP="00FF2070">
            <w:pPr>
              <w:spacing w:after="0" w:line="240" w:lineRule="auto"/>
              <w:ind w:left="-70" w:hanging="259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99D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ADE0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54AB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94C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F4EF396" w14:textId="77777777" w:rsidTr="00FF2070">
        <w:trPr>
          <w:trHeight w:val="300"/>
        </w:trPr>
        <w:tc>
          <w:tcPr>
            <w:tcW w:w="346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80C4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PASIVO + PATRIMONIO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C09E3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2931.6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1A3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3432.8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F68A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3780.7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ECE5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17A2CFB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3B7C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F2C6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7723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790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1D61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F1F8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6648E9B5" w14:textId="77777777" w:rsidTr="00FF2070">
        <w:trPr>
          <w:trHeight w:val="300"/>
        </w:trPr>
        <w:tc>
          <w:tcPr>
            <w:tcW w:w="20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5AF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AC85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58F2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165D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DC6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0E39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163A9F58" w14:textId="77777777" w:rsidR="00891CAB" w:rsidRPr="00FF2070" w:rsidRDefault="00891CAB" w:rsidP="00891CAB">
      <w:pPr>
        <w:rPr>
          <w:rFonts w:ascii="Arial" w:hAnsi="Arial" w:cs="Arial"/>
          <w:sz w:val="24"/>
          <w:szCs w:val="24"/>
        </w:rPr>
      </w:pPr>
    </w:p>
    <w:tbl>
      <w:tblPr>
        <w:tblW w:w="9581" w:type="dxa"/>
        <w:tblInd w:w="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85"/>
        <w:gridCol w:w="1200"/>
        <w:gridCol w:w="1777"/>
        <w:gridCol w:w="1701"/>
        <w:gridCol w:w="1418"/>
        <w:gridCol w:w="1200"/>
      </w:tblGrid>
      <w:tr w:rsidR="00C620F8" w:rsidRPr="00C620F8" w14:paraId="564CD91B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FBD9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6D2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C369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75A7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704C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86A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43821CBE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1BBFF" w14:textId="2BEF8C13" w:rsidR="00C620F8" w:rsidRPr="00C620F8" w:rsidRDefault="003A20F2" w:rsidP="00FF207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ADAMS &amp; FELIX</w:t>
            </w:r>
            <w:r w:rsidRPr="005C2CDF">
              <w:rPr>
                <w:rFonts w:ascii="Arial" w:hAnsi="Arial" w:cs="Arial"/>
                <w:b/>
                <w:sz w:val="24"/>
                <w:szCs w:val="24"/>
              </w:rPr>
              <w:t>, S.A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01A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A193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7347E" w14:textId="184495A5" w:rsidR="00C620F8" w:rsidRPr="00C620F8" w:rsidRDefault="005C2CDF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Miles de </w:t>
            </w:r>
            <w:r w:rsidR="003A20F2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dólares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59F0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20EE4" w:rsidRPr="00C620F8" w14:paraId="3EFE6FC8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57904" w14:textId="77777777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0800C" w14:textId="77777777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D0DEC" w14:textId="113A9A78" w:rsidR="00320EE4" w:rsidRPr="00C620F8" w:rsidRDefault="00320EE4" w:rsidP="00320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31/12/2022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EE1A" w14:textId="37145C7C" w:rsidR="00320EE4" w:rsidRPr="00C620F8" w:rsidRDefault="00320EE4" w:rsidP="00320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31/12/2023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A2D57" w14:textId="07D96A8B" w:rsidR="00320EE4" w:rsidRPr="00C620F8" w:rsidRDefault="00320EE4" w:rsidP="00320EE4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31/12/2024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A50E7" w14:textId="77777777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320EE4" w:rsidRPr="00C620F8" w14:paraId="66D5B8C3" w14:textId="77777777" w:rsidTr="00320EE4">
        <w:trPr>
          <w:trHeight w:val="315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31888" w14:textId="77777777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  <w:t>ESTADO DE RESULTADOS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1012E" w14:textId="77777777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73181" w14:textId="6260817B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F2FC01" w14:textId="456C2F54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A798C" w14:textId="0DA9C80C" w:rsidR="00320EE4" w:rsidRPr="00C620F8" w:rsidRDefault="00320EE4" w:rsidP="00320EE4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3614D79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E06E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Ventas Netas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C962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8364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3501.5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6DD7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3934.0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A12D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4358.9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87D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C7A7A3A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5C7B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Costo de lo Vendido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A95A2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2679.1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B5AD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3052.3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9C99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3476.8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A8F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BEC45F3" w14:textId="77777777" w:rsidTr="00FF2070">
        <w:trPr>
          <w:trHeight w:val="315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E32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 xml:space="preserve">Gastos Venta, General, </w:t>
            </w:r>
            <w:proofErr w:type="spellStart"/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Admin</w:t>
            </w:r>
            <w:proofErr w:type="spellEnd"/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A93D9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395.6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AC59B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435.5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FB94F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496.4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F3B8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1954995D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437D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Margen Operativo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E442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426.8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8CC2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446.2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DD5E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389.7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ECE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73D93E0C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C3BC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E4DE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0A15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A667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8BCB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D87A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5C3FA5D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E3749" w14:textId="77777777" w:rsidR="00C620F8" w:rsidRPr="00C620F8" w:rsidRDefault="00FF2070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FF2070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Depreciación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BDF2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FFA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73.8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985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75.7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E2609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90.8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629F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02475214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864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Gastos de Intereses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3F6A8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116.4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A72F4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151.1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8F86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279.2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266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A556375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48B2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Otros Ingresos (Gastos)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A3DD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12.1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4460E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-6.7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05E8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38.0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739E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2CDE3ADA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541D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Utilidad Antes Impuestos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ABF4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248.7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7C94C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212.7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5AA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57.7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C7DAE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1010C63" w14:textId="77777777" w:rsidTr="00FF2070">
        <w:trPr>
          <w:trHeight w:val="315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4915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Impuestos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88FC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40584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94.5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86675D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87.2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384C0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17.2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8877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4A903B21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501F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Utilidad Neta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A207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BB7F1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154.2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C5C0F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125.5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49E8B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40.5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EDF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8DD8605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393A6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1697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7C5F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32086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9591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D89D5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C53DF02" w14:textId="77777777" w:rsidTr="00FF2070">
        <w:trPr>
          <w:trHeight w:val="300"/>
        </w:trPr>
        <w:tc>
          <w:tcPr>
            <w:tcW w:w="34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B5F4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Dividendos Pagados</w:t>
            </w: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240F7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40.0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32356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40.0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F91C0" w14:textId="77777777" w:rsidR="00C620F8" w:rsidRPr="00C620F8" w:rsidRDefault="00C620F8" w:rsidP="00C620F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  <w:r w:rsidRPr="00C620F8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20.0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7682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410019A8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F421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670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C7EF7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FC5B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1AEB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962C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3261651F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50AF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E168E9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296AC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B312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A75D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9759A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  <w:tr w:rsidR="00C620F8" w:rsidRPr="00C620F8" w14:paraId="532AA01C" w14:textId="77777777" w:rsidTr="00FF2070">
        <w:trPr>
          <w:trHeight w:val="300"/>
        </w:trPr>
        <w:tc>
          <w:tcPr>
            <w:tcW w:w="2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1175F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91CB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80360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61932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16A28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26CF3" w14:textId="77777777" w:rsidR="00C620F8" w:rsidRPr="00C620F8" w:rsidRDefault="00C620F8" w:rsidP="00C620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5E23323F" w14:textId="64F5EF4F" w:rsidR="003A20F2" w:rsidRDefault="00AB6355" w:rsidP="003A20F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Realizar</w:t>
      </w:r>
      <w:r w:rsidR="003A20F2">
        <w:rPr>
          <w:rFonts w:ascii="Arial" w:hAnsi="Arial" w:cs="Arial"/>
          <w:b/>
          <w:sz w:val="24"/>
          <w:szCs w:val="24"/>
        </w:rPr>
        <w:t>:</w:t>
      </w:r>
    </w:p>
    <w:p w14:paraId="074B9566" w14:textId="77777777" w:rsidR="003A20F2" w:rsidRDefault="003A20F2" w:rsidP="003A20F2">
      <w:pPr>
        <w:rPr>
          <w:rFonts w:ascii="Arial" w:hAnsi="Arial" w:cs="Arial"/>
          <w:b/>
          <w:sz w:val="24"/>
          <w:szCs w:val="24"/>
        </w:rPr>
      </w:pPr>
    </w:p>
    <w:p w14:paraId="79AF1CDA" w14:textId="51B7A480" w:rsidR="003A20F2" w:rsidRDefault="00AB6355" w:rsidP="003A2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="003A20F2">
        <w:rPr>
          <w:rFonts w:ascii="Arial" w:hAnsi="Arial" w:cs="Arial"/>
          <w:b/>
          <w:sz w:val="24"/>
          <w:szCs w:val="24"/>
        </w:rPr>
        <w:t>nálisis de los estados financieros ADAMS &amp; FELIX</w:t>
      </w:r>
      <w:r w:rsidR="003A20F2" w:rsidRPr="005C2CDF">
        <w:rPr>
          <w:rFonts w:ascii="Arial" w:hAnsi="Arial" w:cs="Arial"/>
          <w:b/>
          <w:sz w:val="24"/>
          <w:szCs w:val="24"/>
        </w:rPr>
        <w:t>,</w:t>
      </w:r>
      <w:r w:rsidR="003A20F2">
        <w:rPr>
          <w:rFonts w:ascii="Arial" w:hAnsi="Arial" w:cs="Arial"/>
          <w:b/>
          <w:sz w:val="24"/>
          <w:szCs w:val="24"/>
        </w:rPr>
        <w:t xml:space="preserve"> S.A.</w:t>
      </w:r>
    </w:p>
    <w:p w14:paraId="4DF2DD3E" w14:textId="23266DB3" w:rsidR="003A20F2" w:rsidRDefault="00CB049E" w:rsidP="003A2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Cálculo</w:t>
      </w:r>
      <w:r w:rsidR="00AB6355">
        <w:rPr>
          <w:rFonts w:ascii="Arial" w:hAnsi="Arial" w:cs="Arial"/>
          <w:b/>
          <w:sz w:val="24"/>
          <w:szCs w:val="24"/>
        </w:rPr>
        <w:t xml:space="preserve"> de los</w:t>
      </w:r>
      <w:r w:rsidR="003A20F2">
        <w:rPr>
          <w:rFonts w:ascii="Arial" w:hAnsi="Arial" w:cs="Arial"/>
          <w:b/>
          <w:sz w:val="24"/>
          <w:szCs w:val="24"/>
        </w:rPr>
        <w:t xml:space="preserve"> </w:t>
      </w:r>
      <w:r w:rsidR="007F1521">
        <w:rPr>
          <w:rFonts w:ascii="Arial" w:hAnsi="Arial" w:cs="Arial"/>
          <w:b/>
          <w:sz w:val="24"/>
          <w:szCs w:val="24"/>
        </w:rPr>
        <w:t xml:space="preserve">índices financieros </w:t>
      </w:r>
      <w:r w:rsidR="003A20F2">
        <w:rPr>
          <w:rFonts w:ascii="Arial" w:hAnsi="Arial" w:cs="Arial"/>
          <w:b/>
          <w:sz w:val="24"/>
          <w:szCs w:val="24"/>
        </w:rPr>
        <w:t xml:space="preserve">para los años </w:t>
      </w:r>
      <w:r w:rsidR="007F1521">
        <w:rPr>
          <w:rFonts w:ascii="Arial" w:hAnsi="Arial" w:cs="Arial"/>
          <w:b/>
          <w:sz w:val="24"/>
          <w:szCs w:val="24"/>
        </w:rPr>
        <w:t>2</w:t>
      </w:r>
      <w:r w:rsidR="00320EE4">
        <w:rPr>
          <w:rFonts w:ascii="Arial" w:hAnsi="Arial" w:cs="Arial"/>
          <w:b/>
          <w:sz w:val="24"/>
          <w:szCs w:val="24"/>
        </w:rPr>
        <w:t>2</w:t>
      </w:r>
      <w:r w:rsidR="003A20F2">
        <w:rPr>
          <w:rFonts w:ascii="Arial" w:hAnsi="Arial" w:cs="Arial"/>
          <w:b/>
          <w:sz w:val="24"/>
          <w:szCs w:val="24"/>
        </w:rPr>
        <w:t>,</w:t>
      </w:r>
      <w:r w:rsidR="007F1521">
        <w:rPr>
          <w:rFonts w:ascii="Arial" w:hAnsi="Arial" w:cs="Arial"/>
          <w:b/>
          <w:sz w:val="24"/>
          <w:szCs w:val="24"/>
        </w:rPr>
        <w:t>2</w:t>
      </w:r>
      <w:r w:rsidR="00320EE4">
        <w:rPr>
          <w:rFonts w:ascii="Arial" w:hAnsi="Arial" w:cs="Arial"/>
          <w:b/>
          <w:sz w:val="24"/>
          <w:szCs w:val="24"/>
        </w:rPr>
        <w:t>3</w:t>
      </w:r>
      <w:r w:rsidR="003A20F2">
        <w:rPr>
          <w:rFonts w:ascii="Arial" w:hAnsi="Arial" w:cs="Arial"/>
          <w:b/>
          <w:sz w:val="24"/>
          <w:szCs w:val="24"/>
        </w:rPr>
        <w:t xml:space="preserve"> y </w:t>
      </w:r>
      <w:r w:rsidR="007F1521">
        <w:rPr>
          <w:rFonts w:ascii="Arial" w:hAnsi="Arial" w:cs="Arial"/>
          <w:b/>
          <w:sz w:val="24"/>
          <w:szCs w:val="24"/>
        </w:rPr>
        <w:t>2</w:t>
      </w:r>
      <w:r w:rsidR="00320EE4">
        <w:rPr>
          <w:rFonts w:ascii="Arial" w:hAnsi="Arial" w:cs="Arial"/>
          <w:b/>
          <w:sz w:val="24"/>
          <w:szCs w:val="24"/>
        </w:rPr>
        <w:t>4</w:t>
      </w:r>
      <w:r w:rsidR="003A20F2">
        <w:rPr>
          <w:rFonts w:ascii="Arial" w:hAnsi="Arial" w:cs="Arial"/>
          <w:b/>
          <w:sz w:val="24"/>
          <w:szCs w:val="24"/>
        </w:rPr>
        <w:t>3.</w:t>
      </w:r>
    </w:p>
    <w:p w14:paraId="791E6BB6" w14:textId="1E9D4B52" w:rsidR="003A20F2" w:rsidRDefault="003A20F2" w:rsidP="003A2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Dete</w:t>
      </w:r>
      <w:r w:rsidR="007F1521">
        <w:rPr>
          <w:rFonts w:ascii="Arial" w:hAnsi="Arial" w:cs="Arial"/>
          <w:b/>
          <w:sz w:val="24"/>
          <w:szCs w:val="24"/>
        </w:rPr>
        <w:t>rminar</w:t>
      </w:r>
      <w:r>
        <w:rPr>
          <w:rFonts w:ascii="Arial" w:hAnsi="Arial" w:cs="Arial"/>
          <w:b/>
          <w:sz w:val="24"/>
          <w:szCs w:val="24"/>
        </w:rPr>
        <w:t xml:space="preserve"> la situación de la empresa, notando la </w:t>
      </w:r>
      <w:r w:rsidR="007F1521">
        <w:rPr>
          <w:rFonts w:ascii="Arial" w:hAnsi="Arial" w:cs="Arial"/>
          <w:b/>
          <w:sz w:val="24"/>
          <w:szCs w:val="24"/>
        </w:rPr>
        <w:t>evolución</w:t>
      </w:r>
      <w:r>
        <w:rPr>
          <w:rFonts w:ascii="Arial" w:hAnsi="Arial" w:cs="Arial"/>
          <w:b/>
          <w:sz w:val="24"/>
          <w:szCs w:val="24"/>
        </w:rPr>
        <w:t xml:space="preserve"> financiera.</w:t>
      </w:r>
    </w:p>
    <w:p w14:paraId="1F171D4E" w14:textId="31916757" w:rsidR="003A20F2" w:rsidRDefault="003A20F2" w:rsidP="003A2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Hacer recomendación de otorgar </w:t>
      </w:r>
      <w:r w:rsidR="00262BE1">
        <w:rPr>
          <w:rFonts w:ascii="Arial" w:hAnsi="Arial" w:cs="Arial"/>
          <w:b/>
          <w:sz w:val="24"/>
          <w:szCs w:val="24"/>
        </w:rPr>
        <w:t xml:space="preserve">total o parcialmente lo solicitado </w:t>
      </w:r>
      <w:r>
        <w:rPr>
          <w:rFonts w:ascii="Arial" w:hAnsi="Arial" w:cs="Arial"/>
          <w:b/>
          <w:sz w:val="24"/>
          <w:szCs w:val="24"/>
        </w:rPr>
        <w:t xml:space="preserve">o denegar el crédito en base a </w:t>
      </w:r>
      <w:r w:rsidR="007F1521">
        <w:rPr>
          <w:rFonts w:ascii="Arial" w:hAnsi="Arial" w:cs="Arial"/>
          <w:b/>
          <w:sz w:val="24"/>
          <w:szCs w:val="24"/>
        </w:rPr>
        <w:t>al análisis cuantitativo determinado</w:t>
      </w:r>
      <w:r>
        <w:rPr>
          <w:rFonts w:ascii="Arial" w:hAnsi="Arial" w:cs="Arial"/>
          <w:b/>
          <w:sz w:val="24"/>
          <w:szCs w:val="24"/>
        </w:rPr>
        <w:t>.</w:t>
      </w:r>
    </w:p>
    <w:p w14:paraId="54CBFA4C" w14:textId="0A6514D0" w:rsidR="003A20F2" w:rsidRPr="00FF2070" w:rsidRDefault="007F1521" w:rsidP="003A20F2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Indicar c</w:t>
      </w:r>
      <w:r w:rsidR="003A20F2">
        <w:rPr>
          <w:rFonts w:ascii="Arial" w:hAnsi="Arial" w:cs="Arial"/>
          <w:b/>
          <w:sz w:val="24"/>
          <w:szCs w:val="24"/>
        </w:rPr>
        <w:t xml:space="preserve">uál es el propósito </w:t>
      </w:r>
      <w:r w:rsidR="00320EE4">
        <w:rPr>
          <w:rFonts w:ascii="Arial" w:hAnsi="Arial" w:cs="Arial"/>
          <w:b/>
          <w:sz w:val="24"/>
          <w:szCs w:val="24"/>
        </w:rPr>
        <w:t xml:space="preserve">real </w:t>
      </w:r>
      <w:r w:rsidR="003A20F2">
        <w:rPr>
          <w:rFonts w:ascii="Arial" w:hAnsi="Arial" w:cs="Arial"/>
          <w:b/>
          <w:sz w:val="24"/>
          <w:szCs w:val="24"/>
        </w:rPr>
        <w:t>del préstamo solicitado</w:t>
      </w:r>
      <w:r w:rsidR="00320EE4">
        <w:rPr>
          <w:rFonts w:ascii="Arial" w:hAnsi="Arial" w:cs="Arial"/>
          <w:b/>
          <w:sz w:val="24"/>
          <w:szCs w:val="24"/>
        </w:rPr>
        <w:t>.</w:t>
      </w:r>
    </w:p>
    <w:p w14:paraId="304E21F5" w14:textId="77777777" w:rsidR="003A20F2" w:rsidRDefault="003A20F2" w:rsidP="003A20F2">
      <w:pPr>
        <w:jc w:val="center"/>
        <w:rPr>
          <w:rFonts w:ascii="Arial" w:hAnsi="Arial" w:cs="Arial"/>
          <w:b/>
          <w:sz w:val="24"/>
          <w:szCs w:val="24"/>
        </w:rPr>
      </w:pPr>
    </w:p>
    <w:p w14:paraId="254D3980" w14:textId="77777777" w:rsidR="00C620F8" w:rsidRPr="00FF2070" w:rsidRDefault="00C620F8" w:rsidP="00891CAB">
      <w:pPr>
        <w:rPr>
          <w:rFonts w:ascii="Arial" w:hAnsi="Arial" w:cs="Arial"/>
          <w:sz w:val="24"/>
          <w:szCs w:val="24"/>
        </w:rPr>
      </w:pPr>
    </w:p>
    <w:sectPr w:rsidR="00C620F8" w:rsidRPr="00FF2070" w:rsidSect="005443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E0E9C"/>
    <w:multiLevelType w:val="hybridMultilevel"/>
    <w:tmpl w:val="12E8D1BC"/>
    <w:lvl w:ilvl="0" w:tplc="0C0A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0" w:hanging="360"/>
      </w:pPr>
    </w:lvl>
    <w:lvl w:ilvl="2" w:tplc="0C0A001B" w:tentative="1">
      <w:start w:val="1"/>
      <w:numFmt w:val="lowerRoman"/>
      <w:lvlText w:val="%3."/>
      <w:lvlJc w:val="right"/>
      <w:pPr>
        <w:ind w:left="2510" w:hanging="180"/>
      </w:pPr>
    </w:lvl>
    <w:lvl w:ilvl="3" w:tplc="0C0A000F" w:tentative="1">
      <w:start w:val="1"/>
      <w:numFmt w:val="decimal"/>
      <w:lvlText w:val="%4."/>
      <w:lvlJc w:val="left"/>
      <w:pPr>
        <w:ind w:left="3230" w:hanging="360"/>
      </w:pPr>
    </w:lvl>
    <w:lvl w:ilvl="4" w:tplc="0C0A0019" w:tentative="1">
      <w:start w:val="1"/>
      <w:numFmt w:val="lowerLetter"/>
      <w:lvlText w:val="%5."/>
      <w:lvlJc w:val="left"/>
      <w:pPr>
        <w:ind w:left="3950" w:hanging="360"/>
      </w:pPr>
    </w:lvl>
    <w:lvl w:ilvl="5" w:tplc="0C0A001B" w:tentative="1">
      <w:start w:val="1"/>
      <w:numFmt w:val="lowerRoman"/>
      <w:lvlText w:val="%6."/>
      <w:lvlJc w:val="right"/>
      <w:pPr>
        <w:ind w:left="4670" w:hanging="180"/>
      </w:pPr>
    </w:lvl>
    <w:lvl w:ilvl="6" w:tplc="0C0A000F" w:tentative="1">
      <w:start w:val="1"/>
      <w:numFmt w:val="decimal"/>
      <w:lvlText w:val="%7."/>
      <w:lvlJc w:val="left"/>
      <w:pPr>
        <w:ind w:left="5390" w:hanging="360"/>
      </w:pPr>
    </w:lvl>
    <w:lvl w:ilvl="7" w:tplc="0C0A0019" w:tentative="1">
      <w:start w:val="1"/>
      <w:numFmt w:val="lowerLetter"/>
      <w:lvlText w:val="%8."/>
      <w:lvlJc w:val="left"/>
      <w:pPr>
        <w:ind w:left="6110" w:hanging="360"/>
      </w:pPr>
    </w:lvl>
    <w:lvl w:ilvl="8" w:tplc="0C0A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1719166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CAB"/>
    <w:rsid w:val="00084F31"/>
    <w:rsid w:val="000937F2"/>
    <w:rsid w:val="000C7E11"/>
    <w:rsid w:val="00262BE1"/>
    <w:rsid w:val="00320EE4"/>
    <w:rsid w:val="00335270"/>
    <w:rsid w:val="003A20F2"/>
    <w:rsid w:val="004F0949"/>
    <w:rsid w:val="00544394"/>
    <w:rsid w:val="005A22C6"/>
    <w:rsid w:val="005C2CDF"/>
    <w:rsid w:val="005E11D0"/>
    <w:rsid w:val="00630BAD"/>
    <w:rsid w:val="006467DC"/>
    <w:rsid w:val="00753640"/>
    <w:rsid w:val="007E528F"/>
    <w:rsid w:val="007F1521"/>
    <w:rsid w:val="00812AE1"/>
    <w:rsid w:val="00891CAB"/>
    <w:rsid w:val="00963287"/>
    <w:rsid w:val="00AB6355"/>
    <w:rsid w:val="00AD0F51"/>
    <w:rsid w:val="00C55C6D"/>
    <w:rsid w:val="00C620F8"/>
    <w:rsid w:val="00C63570"/>
    <w:rsid w:val="00CB049E"/>
    <w:rsid w:val="00CC0E17"/>
    <w:rsid w:val="00DE51D8"/>
    <w:rsid w:val="00DF24B4"/>
    <w:rsid w:val="00DF602C"/>
    <w:rsid w:val="00F03ACF"/>
    <w:rsid w:val="00F12FCF"/>
    <w:rsid w:val="00F4252E"/>
    <w:rsid w:val="00FD6DC1"/>
    <w:rsid w:val="00FF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32D429"/>
  <w15:docId w15:val="{D4C0E4BC-49B1-44E3-A134-610285347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s-NI" w:eastAsia="es-N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66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1041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RECEPCION</dc:creator>
  <cp:lastModifiedBy>Norwin Rizo Picado</cp:lastModifiedBy>
  <cp:revision>5</cp:revision>
  <dcterms:created xsi:type="dcterms:W3CDTF">2025-05-06T22:23:00Z</dcterms:created>
  <dcterms:modified xsi:type="dcterms:W3CDTF">2025-05-28T22:46:00Z</dcterms:modified>
</cp:coreProperties>
</file>