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0.0" w:type="pct"/>
        <w:tblBorders>
          <w:top w:color="bcb8ac" w:space="0" w:sz="4" w:val="single"/>
          <w:left w:color="bcb8ac" w:space="0" w:sz="4" w:val="single"/>
          <w:bottom w:color="f79595" w:space="0" w:sz="8" w:val="single"/>
          <w:right w:color="bcb8ac" w:space="0" w:sz="4" w:val="single"/>
          <w:insideH w:color="000000" w:space="0" w:sz="4" w:val="single"/>
          <w:insideV w:color="bcb8ac" w:space="0" w:sz="4" w:val="single"/>
        </w:tblBorders>
        <w:tblLayout w:type="fixed"/>
        <w:tblLook w:val="0400"/>
      </w:tblPr>
      <w:tblGrid>
        <w:gridCol w:w="7200"/>
        <w:gridCol w:w="1800"/>
        <w:tblGridChange w:id="0">
          <w:tblGrid>
            <w:gridCol w:w="7200"/>
            <w:gridCol w:w="1800"/>
          </w:tblGrid>
        </w:tblGridChange>
      </w:tblGrid>
      <w:tr>
        <w:trPr>
          <w:tblHeader w:val="0"/>
        </w:trPr>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bookmarkStart w:colFirst="0" w:colLast="0" w:name="_gjdgxs" w:id="0"/>
            <w:bookmarkEnd w:id="0"/>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[Company Name]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w:drawing>
                <wp:inline distB="0" distT="0" distL="0" distR="0">
                  <wp:extent cx="685800" cy="329184"/>
                  <wp:effectExtent b="0" l="0" r="0" t="0"/>
                  <wp:docPr descr="Logo" id="8" name="image1.png"/>
                  <a:graphic>
                    <a:graphicData uri="http://schemas.openxmlformats.org/drawingml/2006/picture">
                      <pic:pic>
                        <pic:nvPicPr>
                          <pic:cNvPr descr="Logo" id="0" name="image1.png"/>
                          <pic:cNvPicPr preferRelativeResize="0"/>
                        </pic:nvPicPr>
                        <pic:blipFill>
                          <a:blip r:embed="rId6"/>
                          <a:srcRect b="0" l="0" r="0" t="0"/>
                          <a:stretch>
                            <a:fillRect/>
                          </a:stretch>
                        </pic:blipFill>
                        <pic:spPr>
                          <a:xfrm>
                            <a:off x="0" y="0"/>
                            <a:ext cx="685800" cy="329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Subtitle"/>
        <w:rPr/>
      </w:pPr>
      <w:r w:rsidDel="00000000" w:rsidR="00000000" w:rsidRPr="00000000">
        <w:rPr>
          <w:rtl w:val="0"/>
        </w:rPr>
        <w:t xml:space="preserve">SOW </w:t>
      </w:r>
      <w:r w:rsidDel="00000000" w:rsidR="00000000" w:rsidRPr="00000000">
        <w:rPr>
          <w:color w:val="f24f4f"/>
          <w:rtl w:val="0"/>
        </w:rPr>
        <w:t xml:space="preserve">[000]</w:t>
      </w:r>
      <w:r w:rsidDel="00000000" w:rsidR="00000000" w:rsidRPr="00000000">
        <w:rPr>
          <w:rtl w:val="0"/>
        </w:rPr>
        <w:t xml:space="preserve"> for Agreement to Perform Consulting Services to </w:t>
      </w:r>
      <w:r w:rsidDel="00000000" w:rsidR="00000000" w:rsidRPr="00000000">
        <w:rPr>
          <w:color w:val="f24f4f"/>
          <w:rtl w:val="0"/>
        </w:rPr>
        <w:t xml:space="preserve">[Client Name]</w:t>
      </w:r>
      <w:r w:rsidDel="00000000" w:rsidR="00000000" w:rsidRPr="00000000">
        <w:rPr>
          <w:rtl w:val="0"/>
        </w:rPr>
      </w:r>
    </w:p>
    <w:tbl>
      <w:tblPr>
        <w:tblStyle w:val="Table2"/>
        <w:tblW w:w="9000.0" w:type="dxa"/>
        <w:jc w:val="left"/>
        <w:tblInd w:w="0.0" w:type="pct"/>
        <w:tblBorders>
          <w:top w:color="bcb8ac" w:space="0" w:sz="4" w:val="single"/>
          <w:left w:color="bcb8ac" w:space="0" w:sz="4" w:val="single"/>
          <w:bottom w:color="f79595" w:space="0" w:sz="4" w:val="single"/>
          <w:right w:color="bcb8ac" w:space="0" w:sz="4" w:val="single"/>
          <w:insideH w:color="000000" w:space="0" w:sz="4" w:val="single"/>
          <w:insideV w:color="bcb8ac" w:space="0" w:sz="4" w:val="single"/>
        </w:tblBorders>
        <w:tblLayout w:type="fixed"/>
        <w:tblLook w:val="0400"/>
      </w:tblPr>
      <w:tblGrid>
        <w:gridCol w:w="3000"/>
        <w:gridCol w:w="3001"/>
        <w:gridCol w:w="2999"/>
        <w:tblGridChange w:id="0">
          <w:tblGrid>
            <w:gridCol w:w="3000"/>
            <w:gridCol w:w="3001"/>
            <w:gridCol w:w="2999"/>
          </w:tblGrid>
        </w:tblGridChange>
      </w:tblGrid>
      <w:tr>
        <w:trPr>
          <w:tblHeader w:val="0"/>
        </w:trPr>
        <w:tc>
          <w:tcPr>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Date</w:t>
            </w:r>
          </w:p>
        </w:tc>
        <w:tc>
          <w:tcPr>
            <w:vAlign w:val="bottom"/>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By:</w:t>
            </w:r>
          </w:p>
        </w:tc>
        <w:tc>
          <w:tcP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For:</w:t>
            </w:r>
          </w:p>
        </w:tc>
      </w:tr>
      <w:tr>
        <w:trPr>
          <w:tblHeader w:val="0"/>
        </w:trPr>
        <w:tc>
          <w:tcPr>
            <w:tcBorders>
              <w:bottom w:color="f79595" w:space="0" w:sz="4" w:val="single"/>
            </w:tcBorders>
            <w:tcMar>
              <w:bottom w:w="360.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[Date]</w:t>
            </w:r>
          </w:p>
        </w:tc>
        <w:tc>
          <w:tcPr>
            <w:tcBorders>
              <w:bottom w:color="f79595" w:space="0" w:sz="4" w:val="single"/>
            </w:tcBorders>
            <w:tcMar>
              <w:bottom w:w="36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Name]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tcBorders>
              <w:bottom w:color="f79595" w:space="0" w:sz="4" w:val="single"/>
            </w:tcBorders>
            <w:tcMar>
              <w:bottom w:w="36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Name]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Address]</w:t>
              <w:br w:type="textWrapping"/>
              <w:t xml:space="preserve">[City, ST  ZIP Code]</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tbl>
      <w:tblPr>
        <w:tblStyle w:val="Table3"/>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tblHeader w:val="0"/>
        </w:trPr>
        <w:tc>
          <w:tcPr>
            <w:shd w:fill="e4e3e2"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singl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2"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2" name="image3.png"/>
                      <a:graphic>
                        <a:graphicData uri="http://schemas.openxmlformats.org/drawingml/2006/picture">
                          <pic:pic>
                            <pic:nvPicPr>
                              <pic:cNvPr descr="Tip icon" id="0" name="image3.png"/>
                              <pic:cNvPicPr preferRelativeResize="0"/>
                            </pic:nvPicPr>
                            <pic:blipFill>
                              <a:blip r:embed="rId7"/>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The text provided is sample SOW text that you can edit as applicable for your business.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Note: to delete any tip, such as this one, just click the tip text and then press the spacebar.</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Statement of Work (SOW) is issued pursuant to the Consultant Services Master Agreement between </w:t>
      </w:r>
      <w:r w:rsidDel="00000000" w:rsidR="00000000" w:rsidRPr="00000000">
        <w:rPr>
          <w:color w:val="f24f4f"/>
          <w:rtl w:val="0"/>
        </w:rPr>
        <w:t xml:space="preserve">[Client Name]</w:t>
      </w:r>
      <w:r w:rsidDel="00000000" w:rsidR="00000000" w:rsidRPr="00000000">
        <w:rPr>
          <w:rtl w:val="0"/>
        </w:rPr>
        <w:t xml:space="preserve"> (“Client”) and </w:t>
      </w:r>
      <w:r w:rsidDel="00000000" w:rsidR="00000000" w:rsidRPr="00000000">
        <w:rPr>
          <w:color w:val="f24f4f"/>
          <w:rtl w:val="0"/>
        </w:rPr>
        <w:t xml:space="preserve">[Company Name]</w:t>
      </w:r>
      <w:r w:rsidDel="00000000" w:rsidR="00000000" w:rsidRPr="00000000">
        <w:rPr>
          <w:rtl w:val="0"/>
        </w:rPr>
        <w:t xml:space="preserve"> (“Contractor”), effective </w:t>
      </w:r>
      <w:r w:rsidDel="00000000" w:rsidR="00000000" w:rsidRPr="00000000">
        <w:rPr>
          <w:color w:val="f24f4f"/>
          <w:rtl w:val="0"/>
        </w:rPr>
        <w:t xml:space="preserve">[Date]</w:t>
      </w:r>
      <w:r w:rsidDel="00000000" w:rsidR="00000000" w:rsidRPr="00000000">
        <w:rPr>
          <w:rtl w:val="0"/>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rsidR="00000000" w:rsidDel="00000000" w:rsidP="00000000" w:rsidRDefault="00000000" w:rsidRPr="00000000" w14:paraId="00000015">
      <w:pPr>
        <w:rPr/>
      </w:pPr>
      <w:r w:rsidDel="00000000" w:rsidR="00000000" w:rsidRPr="00000000">
        <w:rPr>
          <w:rtl w:val="0"/>
        </w:rPr>
        <w:t xml:space="preserve">This SOW # </w:t>
      </w:r>
      <w:r w:rsidDel="00000000" w:rsidR="00000000" w:rsidRPr="00000000">
        <w:rPr>
          <w:color w:val="f24f4f"/>
          <w:rtl w:val="0"/>
        </w:rPr>
        <w:t xml:space="preserve">[000]</w:t>
      </w:r>
      <w:r w:rsidDel="00000000" w:rsidR="00000000" w:rsidRPr="00000000">
        <w:rPr>
          <w:rtl w:val="0"/>
        </w:rPr>
        <w:t xml:space="preserve"> (hereinafter called the “SOW”), effective as of </w:t>
      </w:r>
      <w:r w:rsidDel="00000000" w:rsidR="00000000" w:rsidRPr="00000000">
        <w:rPr>
          <w:color w:val="f24f4f"/>
          <w:rtl w:val="0"/>
        </w:rPr>
        <w:t xml:space="preserve">[Date]</w:t>
      </w:r>
      <w:r w:rsidDel="00000000" w:rsidR="00000000" w:rsidRPr="00000000">
        <w:rPr>
          <w:rtl w:val="0"/>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rsidR="00000000" w:rsidDel="00000000" w:rsidP="00000000" w:rsidRDefault="00000000" w:rsidRPr="00000000" w14:paraId="00000016">
      <w:pPr>
        <w:pStyle w:val="Heading1"/>
        <w:rPr/>
      </w:pPr>
      <w:r w:rsidDel="00000000" w:rsidR="00000000" w:rsidRPr="00000000">
        <w:rPr>
          <w:rtl w:val="0"/>
        </w:rPr>
        <w:t xml:space="preserve">Period of Performance</w:t>
      </w:r>
    </w:p>
    <w:p w:rsidR="00000000" w:rsidDel="00000000" w:rsidP="00000000" w:rsidRDefault="00000000" w:rsidRPr="00000000" w14:paraId="00000017">
      <w:pPr>
        <w:rPr/>
      </w:pPr>
      <w:r w:rsidDel="00000000" w:rsidR="00000000" w:rsidRPr="00000000">
        <w:rPr>
          <w:rtl w:val="0"/>
        </w:rPr>
        <w:t xml:space="preserve">The Services shall commence on </w:t>
      </w:r>
      <w:r w:rsidDel="00000000" w:rsidR="00000000" w:rsidRPr="00000000">
        <w:rPr>
          <w:color w:val="f24f4f"/>
          <w:rtl w:val="0"/>
        </w:rPr>
        <w:t xml:space="preserve">[Date]</w:t>
      </w:r>
      <w:r w:rsidDel="00000000" w:rsidR="00000000" w:rsidRPr="00000000">
        <w:rPr>
          <w:rtl w:val="0"/>
        </w:rPr>
        <w:t xml:space="preserve"> and shall continue through </w:t>
      </w:r>
      <w:r w:rsidDel="00000000" w:rsidR="00000000" w:rsidRPr="00000000">
        <w:rPr>
          <w:color w:val="f24f4f"/>
          <w:rtl w:val="0"/>
        </w:rPr>
        <w:t xml:space="preserve">[Date]</w:t>
      </w:r>
      <w:r w:rsidDel="00000000" w:rsidR="00000000" w:rsidRPr="00000000">
        <w:rPr>
          <w:rtl w:val="0"/>
        </w:rPr>
        <w:t xml:space="preserve">.</w:t>
      </w:r>
    </w:p>
    <w:p w:rsidR="00000000" w:rsidDel="00000000" w:rsidP="00000000" w:rsidRDefault="00000000" w:rsidRPr="00000000" w14:paraId="00000018">
      <w:pPr>
        <w:pStyle w:val="Heading1"/>
        <w:rPr/>
      </w:pPr>
      <w:r w:rsidDel="00000000" w:rsidR="00000000" w:rsidRPr="00000000">
        <w:rPr>
          <w:rtl w:val="0"/>
        </w:rPr>
        <w:t xml:space="preserve">Engagement Resources</w:t>
      </w:r>
    </w:p>
    <w:tbl>
      <w:tblPr>
        <w:tblStyle w:val="Table4"/>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tblHeader w:val="0"/>
        </w:trPr>
        <w:tc>
          <w:tcPr>
            <w:shd w:fill="e4e3e2"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1" name="image2.png"/>
                      <a:graphic>
                        <a:graphicData uri="http://schemas.openxmlformats.org/drawingml/2006/picture">
                          <pic:pic>
                            <pic:nvPicPr>
                              <pic:cNvPr descr="Tip icon" id="0" name="image2.png"/>
                              <pic:cNvPicPr preferRelativeResize="0"/>
                            </pic:nvPicPr>
                            <pic:blipFill>
                              <a:blip r:embed="rId8"/>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names of resources and any key information about each.</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Scope of Work</w:t>
      </w:r>
    </w:p>
    <w:p w:rsidR="00000000" w:rsidDel="00000000" w:rsidP="00000000" w:rsidRDefault="00000000" w:rsidRPr="00000000" w14:paraId="0000001D">
      <w:pPr>
        <w:rPr/>
      </w:pPr>
      <w:r w:rsidDel="00000000" w:rsidR="00000000" w:rsidRPr="00000000">
        <w:rPr>
          <w:rtl w:val="0"/>
        </w:rPr>
        <w:t xml:space="preserve">Contractor shall provide the Services and Deliverable(s) as follows:</w:t>
      </w:r>
    </w:p>
    <w:tbl>
      <w:tblPr>
        <w:tblStyle w:val="Table5"/>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tblHeader w:val="0"/>
        </w:trPr>
        <w:tc>
          <w:tcPr>
            <w:shd w:fill="e4e3e2"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4"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4" name="image5.png"/>
                      <a:graphic>
                        <a:graphicData uri="http://schemas.openxmlformats.org/drawingml/2006/picture">
                          <pic:pic>
                            <pic:nvPicPr>
                              <pic:cNvPr descr="Tip icon" id="0" name="image5.png"/>
                              <pic:cNvPicPr preferRelativeResize="0"/>
                            </pic:nvPicPr>
                            <pic:blipFill>
                              <a:blip r:embed="rId9"/>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Describe services and/or deliverables included in this SOW.</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Deliverable Materials</w:t>
      </w:r>
    </w:p>
    <w:tbl>
      <w:tblPr>
        <w:tblStyle w:val="Table6"/>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tblHeader w:val="0"/>
        </w:trPr>
        <w:tc>
          <w:tcPr>
            <w:shd w:fill="e4e3e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3"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3" name="image4.png"/>
                      <a:graphic>
                        <a:graphicData uri="http://schemas.openxmlformats.org/drawingml/2006/picture">
                          <pic:pic>
                            <pic:nvPicPr>
                              <pic:cNvPr descr="Tip icon" id="0" name="image4.png"/>
                              <pic:cNvPicPr preferRelativeResize="0"/>
                            </pic:nvPicPr>
                            <pic:blipFill>
                              <a:blip r:embed="rId10"/>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Contractor Responsibilities</w:t>
      </w:r>
    </w:p>
    <w:tbl>
      <w:tblPr>
        <w:tblStyle w:val="Table7"/>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tblHeader w:val="0"/>
        </w:trPr>
        <w:tc>
          <w:tcPr>
            <w:shd w:fill="e4e3e2"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6"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6" name="image7.png"/>
                      <a:graphic>
                        <a:graphicData uri="http://schemas.openxmlformats.org/drawingml/2006/picture">
                          <pic:pic>
                            <pic:nvPicPr>
                              <pic:cNvPr descr="Tip icon" id="0" name="image7.png"/>
                              <pic:cNvPicPr preferRelativeResize="0"/>
                            </pic:nvPicPr>
                            <pic:blipFill>
                              <a:blip r:embed="rId11"/>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contractor responsibilities.</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Client Responsibilities</w:t>
      </w:r>
    </w:p>
    <w:tbl>
      <w:tblPr>
        <w:tblStyle w:val="Table8"/>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tblHeader w:val="0"/>
        </w:trPr>
        <w:tc>
          <w:tcPr>
            <w:shd w:fill="e4e3e2"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5"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5" name="image6.png"/>
                      <a:graphic>
                        <a:graphicData uri="http://schemas.openxmlformats.org/drawingml/2006/picture">
                          <pic:pic>
                            <pic:nvPicPr>
                              <pic:cNvPr descr="Tip icon" id="0" name="image6.png"/>
                              <pic:cNvPicPr preferRelativeResize="0"/>
                            </pic:nvPicPr>
                            <pic:blipFill>
                              <a:blip r:embed="rId12"/>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client responsibilities.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Fee Schedule</w:t>
      </w:r>
    </w:p>
    <w:p w:rsidR="00000000" w:rsidDel="00000000" w:rsidP="00000000" w:rsidRDefault="00000000" w:rsidRPr="00000000" w14:paraId="0000002E">
      <w:pPr>
        <w:rPr/>
      </w:pPr>
      <w:r w:rsidDel="00000000" w:rsidR="00000000" w:rsidRPr="00000000">
        <w:rPr>
          <w:rtl w:val="0"/>
        </w:rPr>
        <w:t xml:space="preserve">This engagement will be conducted on a Time &amp; Materials basis. The total value for the Services pursuant to this SOW shall not exceed </w:t>
      </w:r>
      <w:r w:rsidDel="00000000" w:rsidR="00000000" w:rsidRPr="00000000">
        <w:rPr>
          <w:color w:val="f24f4f"/>
          <w:rtl w:val="0"/>
        </w:rPr>
        <w:t xml:space="preserve">[$000]</w:t>
      </w:r>
      <w:r w:rsidDel="00000000" w:rsidR="00000000" w:rsidRPr="00000000">
        <w:rPr>
          <w:rtl w:val="0"/>
        </w:rPr>
        <w:t xml:space="preserve"> unless otherwise agreed to by both parties via the project change control procedure, as outlined within. A PCR will be issued specifying the amended value.</w:t>
      </w:r>
    </w:p>
    <w:p w:rsidR="00000000" w:rsidDel="00000000" w:rsidP="00000000" w:rsidRDefault="00000000" w:rsidRPr="00000000" w14:paraId="0000002F">
      <w:pPr>
        <w:rPr/>
      </w:pPr>
      <w:r w:rsidDel="00000000" w:rsidR="00000000" w:rsidRPr="00000000">
        <w:rPr>
          <w:rtl w:val="0"/>
        </w:rPr>
        <w:t xml:space="preserve">This figure is based on </w:t>
      </w:r>
      <w:r w:rsidDel="00000000" w:rsidR="00000000" w:rsidRPr="00000000">
        <w:rPr>
          <w:color w:val="f24f4f"/>
          <w:rtl w:val="0"/>
        </w:rPr>
        <w:t xml:space="preserve">[000]</w:t>
      </w:r>
      <w:r w:rsidDel="00000000" w:rsidR="00000000" w:rsidRPr="00000000">
        <w:rPr>
          <w:rtl w:val="0"/>
        </w:rPr>
        <w:t xml:space="preserve"> ours of professional services. Contractor will provide up to </w:t>
      </w:r>
      <w:r w:rsidDel="00000000" w:rsidR="00000000" w:rsidRPr="00000000">
        <w:rPr>
          <w:color w:val="f24f4f"/>
          <w:rtl w:val="0"/>
        </w:rPr>
        <w:t xml:space="preserve">[00]</w:t>
      </w:r>
      <w:r w:rsidDel="00000000" w:rsidR="00000000" w:rsidRPr="00000000">
        <w:rPr>
          <w:rtl w:val="0"/>
        </w:rPr>
        <w:t xml:space="preserve"> resources based on the following functional/rate structure.</w:t>
      </w:r>
    </w:p>
    <w:tbl>
      <w:tblPr>
        <w:tblStyle w:val="Table9"/>
        <w:tblW w:w="8990.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A0"/>
      </w:tblPr>
      <w:tblGrid>
        <w:gridCol w:w="3496"/>
        <w:gridCol w:w="1830"/>
        <w:gridCol w:w="1832"/>
        <w:gridCol w:w="1832"/>
        <w:tblGridChange w:id="0">
          <w:tblGrid>
            <w:gridCol w:w="3496"/>
            <w:gridCol w:w="1830"/>
            <w:gridCol w:w="1832"/>
            <w:gridCol w:w="1832"/>
          </w:tblGrid>
        </w:tblGridChange>
      </w:tblGrid>
      <w:tr>
        <w:trPr>
          <w:tblHeader w:val="0"/>
        </w:trPr>
        <w:tc>
          <w:tcPr>
            <w:vAlign w:val="bottom"/>
          </w:tcPr>
          <w:p w:rsidR="00000000" w:rsidDel="00000000" w:rsidP="00000000" w:rsidRDefault="00000000" w:rsidRPr="00000000" w14:paraId="00000030">
            <w:pPr>
              <w:jc w:val="center"/>
              <w:rPr/>
            </w:pPr>
            <w:r w:rsidDel="00000000" w:rsidR="00000000" w:rsidRPr="00000000">
              <w:rPr>
                <w:rtl w:val="0"/>
              </w:rPr>
              <w:t xml:space="preserve">Item Description</w:t>
            </w:r>
          </w:p>
        </w:tc>
        <w:tc>
          <w:tcPr>
            <w:vAlign w:val="bottom"/>
          </w:tcPr>
          <w:p w:rsidR="00000000" w:rsidDel="00000000" w:rsidP="00000000" w:rsidRDefault="00000000" w:rsidRPr="00000000" w14:paraId="00000031">
            <w:pPr>
              <w:jc w:val="center"/>
              <w:rPr/>
            </w:pPr>
            <w:r w:rsidDel="00000000" w:rsidR="00000000" w:rsidRPr="00000000">
              <w:rPr>
                <w:rtl w:val="0"/>
              </w:rPr>
              <w:t xml:space="preserve">Number of Resources</w:t>
            </w:r>
          </w:p>
        </w:tc>
        <w:tc>
          <w:tcPr>
            <w:vAlign w:val="bottom"/>
          </w:tcPr>
          <w:p w:rsidR="00000000" w:rsidDel="00000000" w:rsidP="00000000" w:rsidRDefault="00000000" w:rsidRPr="00000000" w14:paraId="00000032">
            <w:pPr>
              <w:jc w:val="center"/>
              <w:rPr/>
            </w:pPr>
            <w:r w:rsidDel="00000000" w:rsidR="00000000" w:rsidRPr="00000000">
              <w:rPr>
                <w:rtl w:val="0"/>
              </w:rPr>
              <w:t xml:space="preserve">Hourly Rate</w:t>
            </w:r>
          </w:p>
        </w:tc>
        <w:tc>
          <w:tcPr>
            <w:vAlign w:val="bottom"/>
          </w:tcPr>
          <w:p w:rsidR="00000000" w:rsidDel="00000000" w:rsidP="00000000" w:rsidRDefault="00000000" w:rsidRPr="00000000" w14:paraId="00000033">
            <w:pPr>
              <w:jc w:val="center"/>
              <w:rPr/>
            </w:pPr>
            <w:r w:rsidDel="00000000" w:rsidR="00000000" w:rsidRPr="00000000">
              <w:rPr>
                <w:rtl w:val="0"/>
              </w:rPr>
              <w:t xml:space="preserve">Number of Hours</w:t>
            </w:r>
          </w:p>
        </w:tc>
      </w:tr>
      <w:tr>
        <w:trPr>
          <w:tblHeader w:val="0"/>
        </w:trPr>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rtl w:val="0"/>
              </w:rPr>
            </w:r>
          </w:p>
        </w:tc>
      </w:tr>
      <w:tr>
        <w:trPr>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r>
          </w:p>
        </w:tc>
      </w:tr>
      <w:tr>
        <w:trPr>
          <w:tblHeader w:val="0"/>
        </w:trP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jc w:val="cente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jc w:val="center"/>
              <w:rPr/>
            </w:pPr>
            <w:r w:rsidDel="00000000" w:rsidR="00000000" w:rsidRPr="00000000">
              <w:rPr>
                <w:rtl w:val="0"/>
              </w:rPr>
            </w:r>
          </w:p>
        </w:tc>
      </w:tr>
    </w:tbl>
    <w:p w:rsidR="00000000" w:rsidDel="00000000" w:rsidP="00000000" w:rsidRDefault="00000000" w:rsidRPr="00000000" w14:paraId="00000040">
      <w:pPr>
        <w:spacing w:before="320" w:lineRule="auto"/>
        <w:rPr/>
      </w:pPr>
      <w:r w:rsidDel="00000000" w:rsidR="00000000" w:rsidRPr="00000000">
        <w:rPr>
          <w:rtl w:val="0"/>
        </w:rPr>
        <w:t xml:space="preserve">Upon completion of this Performance Period, Contractor and Client will have the option to renew this agreement for an additional then-stated number of hours at the then-current hourly rate for those resources identified.</w:t>
      </w:r>
    </w:p>
    <w:tbl>
      <w:tblPr>
        <w:tblStyle w:val="Table10"/>
        <w:tblW w:w="8990.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20"/>
      </w:tblPr>
      <w:tblGrid>
        <w:gridCol w:w="2996"/>
        <w:gridCol w:w="2997"/>
        <w:gridCol w:w="2997"/>
        <w:tblGridChange w:id="0">
          <w:tblGrid>
            <w:gridCol w:w="2996"/>
            <w:gridCol w:w="2997"/>
            <w:gridCol w:w="2997"/>
          </w:tblGrid>
        </w:tblGridChange>
      </w:tblGrid>
      <w:tr>
        <w:trPr>
          <w:tblHeader w:val="0"/>
        </w:trPr>
        <w:tc>
          <w:tcPr>
            <w:vAlign w:val="bottom"/>
          </w:tcPr>
          <w:p w:rsidR="00000000" w:rsidDel="00000000" w:rsidP="00000000" w:rsidRDefault="00000000" w:rsidRPr="00000000" w14:paraId="00000041">
            <w:pPr>
              <w:spacing w:before="320" w:lineRule="auto"/>
              <w:rPr/>
            </w:pPr>
            <w:r w:rsidDel="00000000" w:rsidR="00000000" w:rsidRPr="00000000">
              <w:rPr>
                <w:rtl w:val="0"/>
              </w:rPr>
              <w:t xml:space="preserve">Bill To Address</w:t>
            </w:r>
          </w:p>
        </w:tc>
        <w:tc>
          <w:tcPr>
            <w:vAlign w:val="bottom"/>
          </w:tcPr>
          <w:p w:rsidR="00000000" w:rsidDel="00000000" w:rsidP="00000000" w:rsidRDefault="00000000" w:rsidRPr="00000000" w14:paraId="00000042">
            <w:pPr>
              <w:spacing w:before="320" w:lineRule="auto"/>
              <w:rPr/>
            </w:pPr>
            <w:r w:rsidDel="00000000" w:rsidR="00000000" w:rsidRPr="00000000">
              <w:rPr>
                <w:rtl w:val="0"/>
              </w:rPr>
              <w:t xml:space="preserve">Client Project Manager</w:t>
            </w:r>
          </w:p>
        </w:tc>
        <w:tc>
          <w:tcPr>
            <w:vAlign w:val="bottom"/>
          </w:tcPr>
          <w:p w:rsidR="00000000" w:rsidDel="00000000" w:rsidP="00000000" w:rsidRDefault="00000000" w:rsidRPr="00000000" w14:paraId="00000043">
            <w:pPr>
              <w:spacing w:before="320" w:lineRule="auto"/>
              <w:rPr/>
            </w:pPr>
            <w:r w:rsidDel="00000000" w:rsidR="00000000" w:rsidRPr="00000000">
              <w:rPr>
                <w:rtl w:val="0"/>
              </w:rPr>
              <w:t xml:space="preserve">Client Cost Center</w:t>
            </w:r>
          </w:p>
        </w:tc>
      </w:tr>
      <w:tr>
        <w:trPr>
          <w:tblHeader w:val="0"/>
        </w:trPr>
        <w:tc>
          <w:tcPr>
            <w:vAlign w:val="bottom"/>
          </w:tcPr>
          <w:p w:rsidR="00000000" w:rsidDel="00000000" w:rsidP="00000000" w:rsidRDefault="00000000" w:rsidRPr="00000000" w14:paraId="00000044">
            <w:pPr>
              <w:rPr/>
            </w:pPr>
            <w:r w:rsidDel="00000000" w:rsidR="00000000" w:rsidRPr="00000000">
              <w:rPr>
                <w:rtl w:val="0"/>
              </w:rPr>
              <w:t xml:space="preserve">[Client Address]</w:t>
              <w:br w:type="textWrapping"/>
              <w:t xml:space="preserve">[City, ST  ZIP Code]</w:t>
            </w:r>
          </w:p>
        </w:tc>
        <w:tc>
          <w:tcPr>
            <w:vAlign w:val="bottom"/>
          </w:tcPr>
          <w:p w:rsidR="00000000" w:rsidDel="00000000" w:rsidP="00000000" w:rsidRDefault="00000000" w:rsidRPr="00000000" w14:paraId="00000045">
            <w:pPr>
              <w:spacing w:before="320" w:lineRule="auto"/>
              <w:rPr/>
            </w:pPr>
            <w:r w:rsidDel="00000000" w:rsidR="00000000" w:rsidRPr="00000000">
              <w:rPr>
                <w:rtl w:val="0"/>
              </w:rPr>
              <w:t xml:space="preserve">[Project Manager Name]</w:t>
            </w:r>
          </w:p>
        </w:tc>
        <w:tc>
          <w:tcPr>
            <w:vAlign w:val="bottom"/>
          </w:tcPr>
          <w:p w:rsidR="00000000" w:rsidDel="00000000" w:rsidP="00000000" w:rsidRDefault="00000000" w:rsidRPr="00000000" w14:paraId="00000046">
            <w:pPr>
              <w:spacing w:before="320" w:lineRule="auto"/>
              <w:rPr/>
            </w:pPr>
            <w:r w:rsidDel="00000000" w:rsidR="00000000" w:rsidRPr="00000000">
              <w:rPr>
                <w:rtl w:val="0"/>
              </w:rPr>
              <w:t xml:space="preserve">[Cost Center Number]</w:t>
            </w:r>
          </w:p>
        </w:tc>
      </w:tr>
    </w:tbl>
    <w:p w:rsidR="00000000" w:rsidDel="00000000" w:rsidP="00000000" w:rsidRDefault="00000000" w:rsidRPr="00000000" w14:paraId="00000047">
      <w:pPr>
        <w:pStyle w:val="Heading1"/>
        <w:rPr/>
      </w:pPr>
      <w:r w:rsidDel="00000000" w:rsidR="00000000" w:rsidRPr="00000000">
        <w:rPr>
          <w:rtl w:val="0"/>
        </w:rPr>
        <w:t xml:space="preserve">Out-of-Pocket Expenses / Invoice Procedures</w:t>
      </w:r>
    </w:p>
    <w:p w:rsidR="00000000" w:rsidDel="00000000" w:rsidP="00000000" w:rsidRDefault="00000000" w:rsidRPr="00000000" w14:paraId="00000048">
      <w:pPr>
        <w:spacing w:before="320" w:lineRule="auto"/>
        <w:rPr/>
      </w:pPr>
      <w:r w:rsidDel="00000000" w:rsidR="00000000" w:rsidRPr="00000000">
        <w:rPr>
          <w:rtl w:val="0"/>
        </w:rPr>
        <w:t xml:space="preserve">Client will be invoiced monthly for the consulting services and T&amp;L expenses. Standard Contractor invoicing is assumed to be acceptable. Invoices are due upon receipt. </w:t>
      </w:r>
    </w:p>
    <w:p w:rsidR="00000000" w:rsidDel="00000000" w:rsidP="00000000" w:rsidRDefault="00000000" w:rsidRPr="00000000" w14:paraId="00000049">
      <w:pPr>
        <w:spacing w:before="320" w:lineRule="auto"/>
        <w:rPr/>
      </w:pPr>
      <w:r w:rsidDel="00000000" w:rsidR="00000000" w:rsidRPr="00000000">
        <w:rPr>
          <w:rtl w:val="0"/>
        </w:rPr>
        <w:t xml:space="preserve">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rsidR="00000000" w:rsidDel="00000000" w:rsidP="00000000" w:rsidRDefault="00000000" w:rsidRPr="00000000" w14:paraId="0000004A">
      <w:pPr>
        <w:spacing w:before="320" w:lineRule="auto"/>
        <w:rPr/>
      </w:pPr>
      <w:r w:rsidDel="00000000" w:rsidR="00000000" w:rsidRPr="00000000">
        <w:rPr>
          <w:rtl w:val="0"/>
        </w:rPr>
        <w:t xml:space="preserve">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rsidR="00000000" w:rsidDel="00000000" w:rsidP="00000000" w:rsidRDefault="00000000" w:rsidRPr="00000000" w14:paraId="0000004B">
      <w:pPr>
        <w:pStyle w:val="Heading1"/>
        <w:rPr/>
      </w:pPr>
      <w:r w:rsidDel="00000000" w:rsidR="00000000" w:rsidRPr="00000000">
        <w:rPr>
          <w:rtl w:val="0"/>
        </w:rPr>
        <w:t xml:space="preserve">Completion Criteria</w:t>
      </w:r>
    </w:p>
    <w:p w:rsidR="00000000" w:rsidDel="00000000" w:rsidP="00000000" w:rsidRDefault="00000000" w:rsidRPr="00000000" w14:paraId="0000004C">
      <w:pPr>
        <w:spacing w:before="320" w:lineRule="auto"/>
        <w:rPr/>
      </w:pPr>
      <w:r w:rsidDel="00000000" w:rsidR="00000000" w:rsidRPr="00000000">
        <w:rPr>
          <w:rtl w:val="0"/>
        </w:rPr>
        <w:t xml:space="preserve">Contractor shall have fulfilled its obligations when any one of the following first occurs: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and/or Client has the right to cancel services or deliverables not yet provided with </w:t>
      </w:r>
      <w:r w:rsidDel="00000000" w:rsidR="00000000" w:rsidRPr="00000000">
        <w:rPr>
          <w:rFonts w:ascii="Garamond" w:cs="Garamond" w:eastAsia="Garamond" w:hAnsi="Garamond"/>
          <w:b w:val="0"/>
          <w:i w:val="0"/>
          <w:smallCaps w:val="0"/>
          <w:strike w:val="0"/>
          <w:color w:val="f24f4f"/>
          <w:sz w:val="20"/>
          <w:szCs w:val="20"/>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business days advance written notice to the other party.</w:t>
      </w:r>
    </w:p>
    <w:p w:rsidR="00000000" w:rsidDel="00000000" w:rsidP="00000000" w:rsidRDefault="00000000" w:rsidRPr="00000000" w14:paraId="0000004F">
      <w:pPr>
        <w:pStyle w:val="Heading1"/>
        <w:rPr/>
      </w:pPr>
      <w:r w:rsidDel="00000000" w:rsidR="00000000" w:rsidRPr="00000000">
        <w:rPr>
          <w:rtl w:val="0"/>
        </w:rPr>
        <w:t xml:space="preserve">Assumptions</w:t>
      </w:r>
    </w:p>
    <w:tbl>
      <w:tblPr>
        <w:tblStyle w:val="Table11"/>
        <w:tblW w:w="9025.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tblHeader w:val="0"/>
        </w:trPr>
        <w:tc>
          <w:tcPr>
            <w:shd w:fill="e4e3e2"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7"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7" name="image8.png"/>
                      <a:graphic>
                        <a:graphicData uri="http://schemas.openxmlformats.org/drawingml/2006/picture">
                          <pic:pic>
                            <pic:nvPicPr>
                              <pic:cNvPr descr="Tip icon" id="0" name="image8.png"/>
                              <pic:cNvPicPr preferRelativeResize="0"/>
                            </pic:nvPicPr>
                            <pic:blipFill>
                              <a:blip r:embed="rId13"/>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any assumptions that are specific to this project.</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Project Change Control Procedure</w:t>
      </w:r>
    </w:p>
    <w:p w:rsidR="00000000" w:rsidDel="00000000" w:rsidP="00000000" w:rsidRDefault="00000000" w:rsidRPr="00000000" w14:paraId="00000054">
      <w:pPr>
        <w:spacing w:before="320" w:lineRule="auto"/>
        <w:rPr/>
      </w:pPr>
      <w:r w:rsidDel="00000000" w:rsidR="00000000" w:rsidRPr="00000000">
        <w:rPr>
          <w:rtl w:val="0"/>
        </w:rPr>
        <w:t xml:space="preserve">The following process will be followed if a change to this SOW is required:</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Project Change Request (PCR) will be the vehicle for communicating change. The PCR must describe the change, the rationale for the change, and the effect the change will have on the project.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The designated Project Manager of the requesting party (Contractor or Client) will review the proposed change and determine whether to submit the request to the other party.</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Upon completion of the investigation, both parties will review the impact of the proposed change and, if mutually agreed, a Change Authorization will be executed.</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written Change Authorization and/or PCR must be signed by both parties to authorize implementation of the investigated changes.</w:t>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4c483d"/>
          <w:sz w:val="20"/>
          <w:szCs w:val="20"/>
          <w:u w:val="none"/>
          <w:shd w:fill="auto" w:val="clear"/>
          <w:vertAlign w:val="baseline"/>
          <w:rtl w:val="0"/>
        </w:rPr>
        <w:t xml:space="preserve">IN WITNESS WHEREOF</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the parties hereto have caused this SOW to be effective as of the day, month and year first written above.</w:t>
      </w:r>
    </w:p>
    <w:tbl>
      <w:tblPr>
        <w:tblStyle w:val="Table12"/>
        <w:tblW w:w="9000.0" w:type="dxa"/>
        <w:jc w:val="left"/>
        <w:tblInd w:w="0.0" w:type="pc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00"/>
      </w:tblPr>
      <w:tblGrid>
        <w:gridCol w:w="883"/>
        <w:gridCol w:w="3215"/>
        <w:gridCol w:w="803"/>
        <w:gridCol w:w="884"/>
        <w:gridCol w:w="3215"/>
        <w:tblGridChange w:id="0">
          <w:tblGrid>
            <w:gridCol w:w="883"/>
            <w:gridCol w:w="3215"/>
            <w:gridCol w:w="803"/>
            <w:gridCol w:w="884"/>
            <w:gridCol w:w="3215"/>
          </w:tblGrid>
        </w:tblGridChange>
      </w:tblGrid>
      <w:tr>
        <w:trPr>
          <w:trHeight w:val="720" w:hRule="atLeast"/>
          <w:tblHeader w:val="0"/>
        </w:trPr>
        <w:tc>
          <w:tcPr>
            <w:vAlign w:val="bottom"/>
          </w:tcPr>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[Client Name]</w:t>
            </w:r>
          </w:p>
        </w:tc>
        <w:tc>
          <w:tcPr>
            <w:vAlign w:val="bottom"/>
          </w:tcPr>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[Company Name]</w:t>
            </w:r>
          </w:p>
        </w:tc>
      </w:tr>
      <w:tr>
        <w:trPr>
          <w:trHeight w:val="1080" w:hRule="atLeast"/>
          <w:tblHeader w:val="0"/>
        </w:trPr>
        <w:tc>
          <w:tcPr>
            <w:vAlign w:val="bottom"/>
          </w:tcPr>
          <w:p w:rsidR="00000000" w:rsidDel="00000000" w:rsidP="00000000" w:rsidRDefault="00000000" w:rsidRPr="00000000" w14:paraId="00000060">
            <w:pPr>
              <w:keepNext w:val="1"/>
              <w:keepLines w:val="1"/>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1">
            <w:pPr>
              <w:keepNext w:val="1"/>
              <w:keepLines w:val="1"/>
              <w:rPr/>
            </w:pPr>
            <w:r w:rsidDel="00000000" w:rsidR="00000000" w:rsidRPr="00000000">
              <w:rPr>
                <w:rtl w:val="0"/>
              </w:rPr>
            </w:r>
          </w:p>
        </w:tc>
        <w:tc>
          <w:tcPr>
            <w:vAlign w:val="bottom"/>
          </w:tcPr>
          <w:p w:rsidR="00000000" w:rsidDel="00000000" w:rsidP="00000000" w:rsidRDefault="00000000" w:rsidRPr="00000000" w14:paraId="00000062">
            <w:pPr>
              <w:keepNext w:val="1"/>
              <w:keepLines w:val="1"/>
              <w:rPr/>
            </w:pPr>
            <w:r w:rsidDel="00000000" w:rsidR="00000000" w:rsidRPr="00000000">
              <w:rPr>
                <w:rtl w:val="0"/>
              </w:rPr>
            </w:r>
          </w:p>
        </w:tc>
        <w:tc>
          <w:tcPr>
            <w:vAlign w:val="bottom"/>
          </w:tcPr>
          <w:p w:rsidR="00000000" w:rsidDel="00000000" w:rsidP="00000000" w:rsidRDefault="00000000" w:rsidRPr="00000000" w14:paraId="00000063">
            <w:pPr>
              <w:keepNext w:val="1"/>
              <w:keepLines w:val="1"/>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4">
            <w:pPr>
              <w:keepNext w:val="1"/>
              <w:keepLines w:val="1"/>
              <w:rPr/>
            </w:pPr>
            <w:r w:rsidDel="00000000" w:rsidR="00000000" w:rsidRPr="00000000">
              <w:rPr>
                <w:rtl w:val="0"/>
              </w:rPr>
            </w:r>
          </w:p>
        </w:tc>
      </w:tr>
      <w:tr>
        <w:trPr>
          <w:trHeight w:val="360" w:hRule="atLeast"/>
          <w:tblHeader w:val="0"/>
        </w:trPr>
        <w:tc>
          <w:tcPr/>
          <w:p w:rsidR="00000000" w:rsidDel="00000000" w:rsidP="00000000" w:rsidRDefault="00000000" w:rsidRPr="00000000" w14:paraId="00000065">
            <w:pPr>
              <w:keepNext w:val="1"/>
              <w:keepLines w:val="1"/>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6">
            <w:pPr>
              <w:keepNext w:val="1"/>
              <w:keepLines w:val="1"/>
              <w:rPr/>
            </w:pPr>
            <w:r w:rsidDel="00000000" w:rsidR="00000000" w:rsidRPr="00000000">
              <w:rPr>
                <w:rtl w:val="0"/>
              </w:rPr>
            </w:r>
          </w:p>
        </w:tc>
        <w:tc>
          <w:tcPr/>
          <w:p w:rsidR="00000000" w:rsidDel="00000000" w:rsidP="00000000" w:rsidRDefault="00000000" w:rsidRPr="00000000" w14:paraId="00000067">
            <w:pPr>
              <w:keepNext w:val="1"/>
              <w:keepLines w:val="1"/>
              <w:rPr/>
            </w:pPr>
            <w:r w:rsidDel="00000000" w:rsidR="00000000" w:rsidRPr="00000000">
              <w:rPr>
                <w:rtl w:val="0"/>
              </w:rPr>
            </w:r>
          </w:p>
        </w:tc>
        <w:tc>
          <w:tcPr/>
          <w:p w:rsidR="00000000" w:rsidDel="00000000" w:rsidP="00000000" w:rsidRDefault="00000000" w:rsidRPr="00000000" w14:paraId="00000068">
            <w:pPr>
              <w:keepNext w:val="1"/>
              <w:keepLines w:val="1"/>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9">
            <w:pPr>
              <w:keepNext w:val="1"/>
              <w:keepLines w:val="1"/>
              <w:rPr/>
            </w:pPr>
            <w:r w:rsidDel="00000000" w:rsidR="00000000" w:rsidRPr="00000000">
              <w:rPr>
                <w:rtl w:val="0"/>
              </w:rPr>
            </w:r>
          </w:p>
        </w:tc>
      </w:tr>
      <w:tr>
        <w:trPr>
          <w:trHeight w:val="360" w:hRule="atLeast"/>
          <w:tblHeader w:val="0"/>
        </w:trPr>
        <w:tc>
          <w:tcPr/>
          <w:p w:rsidR="00000000" w:rsidDel="00000000" w:rsidP="00000000" w:rsidRDefault="00000000" w:rsidRPr="00000000" w14:paraId="0000006A">
            <w:pPr>
              <w:rPr/>
            </w:pPr>
            <w:r w:rsidDel="00000000" w:rsidR="00000000" w:rsidRPr="00000000">
              <w:rPr>
                <w:rtl w:val="0"/>
              </w:rPr>
              <w:t xml:space="preserve">Title:</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Title:</w:t>
            </w:r>
          </w:p>
        </w:tc>
        <w:tc>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spacing w:before="320" w:lineRule="auto"/>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2160" w:top="1080" w:left="2016"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tbl>
    <w:tblPr>
      <w:tblStyle w:val="Table13"/>
      <w:tblW w:w="9365.0" w:type="dxa"/>
      <w:jc w:val="left"/>
      <w:tblInd w:w="0.0" w:type="dxa"/>
      <w:tblLayout w:type="fixed"/>
      <w:tblLook w:val="0400"/>
    </w:tblPr>
    <w:tblGrid>
      <w:gridCol w:w="8157"/>
      <w:gridCol w:w="1208"/>
      <w:tblGridChange w:id="0">
        <w:tblGrid>
          <w:gridCol w:w="8157"/>
          <w:gridCol w:w="1208"/>
        </w:tblGrid>
      </w:tblGridChange>
    </w:tblGrid>
    <w:tr>
      <w:trPr>
        <w:tblHeader w:val="0"/>
      </w:trPr>
      <w:tc>
        <w:tcPr>
          <w:tcBorders>
            <w:top w:color="f24f4f"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Statement of Work for [Client Name] </w:t>
          </w:r>
          <w:r w:rsidDel="00000000" w:rsidR="00000000" w:rsidRPr="00000000">
            <w:rPr>
              <w:rFonts w:ascii="Wingdings" w:cs="Wingdings" w:eastAsia="Wingdings" w:hAnsi="Wingdings"/>
              <w:b w:val="0"/>
              <w:i w:val="1"/>
              <w:smallCaps w:val="0"/>
              <w:strike w:val="0"/>
              <w:color w:val="4c483d"/>
              <w:sz w:val="18"/>
              <w:szCs w:val="18"/>
              <w:u w:val="none"/>
              <w:shd w:fill="auto" w:val="clear"/>
              <w:vertAlign w:val="baseline"/>
              <w:rtl w:val="0"/>
            </w:rPr>
            <w:t xml:space="preserve">▪</w:t>
          </w: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 [Date]</w:t>
          </w:r>
        </w:p>
      </w:tc>
      <w:tc>
        <w:tcPr>
          <w:tcBorders>
            <w:top w:color="f24f4f"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0" w:before="40" w:lineRule="auto"/>
    </w:pPr>
    <w:rPr>
      <w:b w:val="1"/>
      <w:i w:val="1"/>
      <w:sz w:val="24"/>
      <w:szCs w:val="24"/>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Century Gothic" w:cs="Century Gothic" w:eastAsia="Century Gothic" w:hAnsi="Century Gothic"/>
      <w:sz w:val="62"/>
      <w:szCs w:val="62"/>
    </w:rPr>
  </w:style>
  <w:style w:type="paragraph" w:styleId="Subtitle">
    <w:name w:val="Subtitle"/>
    <w:basedOn w:val="Normal"/>
    <w:next w:val="Normal"/>
    <w:pPr>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360.0" w:type="dxa"/>
        <w:right w:w="0.0" w:type="dxa"/>
      </w:tblCellMar>
    </w:tblPr>
    <w:tcPr>
      <w:shd w:fill="fcdbdb" w:val="clear"/>
    </w:tcPr>
  </w:style>
  <w:style w:type="table" w:styleId="Table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style>
  <w:style w:type="table" w:styleId="Table3">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4">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5">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6">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7">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8">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9">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0">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1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115.0" w:type="dxa"/>
      </w:tblCellMar>
    </w:tblPr>
    <w:tcPr>
      <w:shd w:fill="fcdbdb" w:val="clear"/>
    </w:tcPr>
  </w:style>
  <w:style w:type="table" w:styleId="Table13">
    <w:basedOn w:val="TableNormal"/>
    <w:tblPr>
      <w:tblStyleRowBandSize w:val="1"/>
      <w:tblStyleColBandSize w:val="1"/>
      <w:tblCellMar>
        <w:top w:w="72.0" w:type="dxa"/>
        <w:left w:w="14.0" w:type="dxa"/>
        <w:bottom w:w="0.0" w:type="dxa"/>
        <w:right w:w="1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