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42E6" w:rsidRDefault="003F42E6">
      <w:pPr>
        <w:rPr>
          <w:rFonts w:ascii="Century" w:eastAsia="Century" w:hAnsi="Century" w:cs="Century"/>
          <w:b/>
          <w:color w:val="5CBB9D"/>
        </w:rPr>
      </w:pPr>
    </w:p>
    <w:p w14:paraId="00000002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5CBB9D"/>
        </w:rPr>
        <w:t>SUMMARY</w:t>
      </w:r>
    </w:p>
    <w:p w14:paraId="00000003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Creative and collaborative UX Designer with 1+ years of UX/UI designer experience looking for opportunities to design meaningful and seamless user experiences. Focused on bringing smiles by creating rewarding experiences through impressive designs. Strengt</w:t>
      </w:r>
      <w:r>
        <w:rPr>
          <w:rFonts w:ascii="Century" w:eastAsia="Century" w:hAnsi="Century" w:cs="Century"/>
        </w:rPr>
        <w:t xml:space="preserve">hs include problem solving, teamwork and building a project from ideation to execution. An analytical and creative designer with a background in biotechnology coupled with strong research skills and an eye for design principles. </w:t>
      </w:r>
    </w:p>
    <w:p w14:paraId="00000004" w14:textId="77777777" w:rsidR="003F42E6" w:rsidRDefault="003F42E6">
      <w:pPr>
        <w:ind w:left="720"/>
        <w:rPr>
          <w:rFonts w:ascii="Century" w:eastAsia="Century" w:hAnsi="Century" w:cs="Century"/>
        </w:rPr>
      </w:pPr>
    </w:p>
    <w:p w14:paraId="00000005" w14:textId="77777777" w:rsidR="003F42E6" w:rsidRDefault="003F42E6">
      <w:pPr>
        <w:rPr>
          <w:rFonts w:ascii="Century" w:eastAsia="Century" w:hAnsi="Century" w:cs="Century"/>
          <w:b/>
          <w:color w:val="E06666"/>
        </w:rPr>
      </w:pPr>
    </w:p>
    <w:p w14:paraId="00000006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5CBB9D"/>
        </w:rPr>
        <w:t>AWARDS AND CERTIFICATION</w:t>
      </w:r>
      <w:r>
        <w:rPr>
          <w:rFonts w:ascii="Century" w:eastAsia="Century" w:hAnsi="Century" w:cs="Century"/>
          <w:b/>
          <w:color w:val="5CBB9D"/>
        </w:rPr>
        <w:t xml:space="preserve">S </w:t>
      </w:r>
      <w:proofErr w:type="gramStart"/>
      <w:r>
        <w:rPr>
          <w:rFonts w:ascii="Century" w:eastAsia="Century" w:hAnsi="Century" w:cs="Century"/>
          <w:b/>
          <w:color w:val="5CBB9D"/>
        </w:rPr>
        <w:t>( Link</w:t>
      </w:r>
      <w:proofErr w:type="gramEnd"/>
      <w:r>
        <w:rPr>
          <w:rFonts w:ascii="Century" w:eastAsia="Century" w:hAnsi="Century" w:cs="Century"/>
          <w:b/>
          <w:color w:val="5CBB9D"/>
        </w:rPr>
        <w:t xml:space="preserve"> )</w:t>
      </w:r>
    </w:p>
    <w:p w14:paraId="00000007" w14:textId="77777777" w:rsidR="003F42E6" w:rsidRDefault="004E1F99">
      <w:pPr>
        <w:numPr>
          <w:ilvl w:val="0"/>
          <w:numId w:val="5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University of Arizona UX/UX Bootcamp </w:t>
      </w:r>
    </w:p>
    <w:p w14:paraId="00000008" w14:textId="43982C9A" w:rsidR="003F42E6" w:rsidRDefault="004E1F99">
      <w:pPr>
        <w:numPr>
          <w:ilvl w:val="0"/>
          <w:numId w:val="5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Certified Scrum Master </w:t>
      </w:r>
      <w:r w:rsidR="00E32772">
        <w:rPr>
          <w:rFonts w:ascii="Century" w:eastAsia="Century" w:hAnsi="Century" w:cs="Century"/>
        </w:rPr>
        <w:t>(Scrum</w:t>
      </w:r>
      <w:r>
        <w:rPr>
          <w:rFonts w:ascii="Century" w:eastAsia="Century" w:hAnsi="Century" w:cs="Century"/>
        </w:rPr>
        <w:t xml:space="preserve"> </w:t>
      </w:r>
      <w:proofErr w:type="gramStart"/>
      <w:r>
        <w:rPr>
          <w:rFonts w:ascii="Century" w:eastAsia="Century" w:hAnsi="Century" w:cs="Century"/>
        </w:rPr>
        <w:t>Alliance )</w:t>
      </w:r>
      <w:proofErr w:type="gramEnd"/>
    </w:p>
    <w:p w14:paraId="00000009" w14:textId="77777777" w:rsidR="003F42E6" w:rsidRDefault="004E1F99">
      <w:pPr>
        <w:numPr>
          <w:ilvl w:val="0"/>
          <w:numId w:val="5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User Experience Researcher</w:t>
      </w:r>
    </w:p>
    <w:p w14:paraId="0000000A" w14:textId="77777777" w:rsidR="003F42E6" w:rsidRDefault="004E1F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Learning JIRA software</w:t>
      </w:r>
    </w:p>
    <w:p w14:paraId="0000000B" w14:textId="77777777" w:rsidR="003F42E6" w:rsidRDefault="004E1F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HTML Essential Training.</w:t>
      </w:r>
    </w:p>
    <w:p w14:paraId="0000000C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" w:eastAsia="Century" w:hAnsi="Century" w:cs="Century"/>
        </w:rPr>
      </w:pPr>
    </w:p>
    <w:p w14:paraId="0000000D" w14:textId="77777777" w:rsidR="003F42E6" w:rsidRDefault="003F42E6">
      <w:pPr>
        <w:rPr>
          <w:rFonts w:ascii="Century" w:eastAsia="Century" w:hAnsi="Century" w:cs="Century"/>
        </w:rPr>
      </w:pPr>
    </w:p>
    <w:p w14:paraId="0000000E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  <w:color w:val="E06666"/>
        </w:rPr>
      </w:pPr>
      <w:r>
        <w:rPr>
          <w:rFonts w:ascii="Century" w:eastAsia="Century" w:hAnsi="Century" w:cs="Century"/>
          <w:b/>
          <w:color w:val="5CBB9D"/>
        </w:rPr>
        <w:t>SKILLS</w:t>
      </w:r>
    </w:p>
    <w:p w14:paraId="0000000F" w14:textId="77777777" w:rsidR="003F42E6" w:rsidRDefault="004E1F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UX Design, UI Design, User Research, Usability Testing, Storyboarding, User Journey, Wireframing, Prototyping, Figma, Adobe XD, Miro Board, HTML, CSS, GitHub, Visual Studio.</w:t>
      </w:r>
    </w:p>
    <w:p w14:paraId="00000010" w14:textId="77777777" w:rsidR="003F42E6" w:rsidRDefault="004E1F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Agile Methodologies, Project Management, Data Interpretation, Quantitative &amp; Quali</w:t>
      </w:r>
      <w:r>
        <w:rPr>
          <w:rFonts w:ascii="Century" w:eastAsia="Century" w:hAnsi="Century" w:cs="Century"/>
          <w:color w:val="000000"/>
        </w:rPr>
        <w:t>tative Data analysis, Process Analysis, Regulatory Compliance, Quality Assurance, Banking &amp; Financial Services, Life-Science Services.</w:t>
      </w:r>
    </w:p>
    <w:p w14:paraId="00000011" w14:textId="77777777" w:rsidR="003F42E6" w:rsidRDefault="004E1F99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 </w:t>
      </w:r>
    </w:p>
    <w:p w14:paraId="00000012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ab/>
      </w:r>
      <w:r>
        <w:rPr>
          <w:rFonts w:ascii="Century" w:eastAsia="Century" w:hAnsi="Century" w:cs="Century"/>
          <w:color w:val="000000"/>
        </w:rPr>
        <w:tab/>
      </w:r>
    </w:p>
    <w:p w14:paraId="00000013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5CBB9D"/>
        </w:rPr>
        <w:t xml:space="preserve">PROJECT EXPERIENCE </w:t>
      </w:r>
    </w:p>
    <w:p w14:paraId="00000014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Yellow Slice                                                                                    </w:t>
      </w:r>
      <w:r>
        <w:rPr>
          <w:rFonts w:ascii="Century" w:eastAsia="Century" w:hAnsi="Century" w:cs="Century"/>
        </w:rPr>
        <w:t xml:space="preserve">                   Phoenix, AZ - 09/2021 - Present</w:t>
      </w:r>
    </w:p>
    <w:p w14:paraId="00000015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UX Designer</w:t>
      </w:r>
    </w:p>
    <w:p w14:paraId="00000016" w14:textId="77777777" w:rsidR="003F42E6" w:rsidRDefault="003F42E6">
      <w:pPr>
        <w:rPr>
          <w:rFonts w:ascii="Century" w:eastAsia="Century" w:hAnsi="Century" w:cs="Century"/>
        </w:rPr>
      </w:pPr>
    </w:p>
    <w:p w14:paraId="00000017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Worked collaboratively with the team to design an intuitive financial advisory web and mobile app.</w:t>
      </w:r>
    </w:p>
    <w:p w14:paraId="00000018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Worked closely with the team in the stakeholder workshop to understand the goal and capture r</w:t>
      </w:r>
      <w:r>
        <w:rPr>
          <w:rFonts w:ascii="Century" w:eastAsia="Century" w:hAnsi="Century" w:cs="Century"/>
        </w:rPr>
        <w:t xml:space="preserve">equirements. </w:t>
      </w:r>
    </w:p>
    <w:p w14:paraId="00000019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Applied user centric approach to ideate and create solutions for financial platforms including home loans, stocks, mutual </w:t>
      </w:r>
      <w:proofErr w:type="gramStart"/>
      <w:r>
        <w:rPr>
          <w:rFonts w:ascii="Century" w:eastAsia="Century" w:hAnsi="Century" w:cs="Century"/>
        </w:rPr>
        <w:t>funds</w:t>
      </w:r>
      <w:proofErr w:type="gramEnd"/>
      <w:r>
        <w:rPr>
          <w:rFonts w:ascii="Century" w:eastAsia="Century" w:hAnsi="Century" w:cs="Century"/>
        </w:rPr>
        <w:t xml:space="preserve"> and online investments.</w:t>
      </w:r>
    </w:p>
    <w:p w14:paraId="0000001A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Conducted competitor analysis to analyze strengths and weaknesses of potential competitors.</w:t>
      </w:r>
    </w:p>
    <w:p w14:paraId="0000001B" w14:textId="77777777" w:rsidR="003F42E6" w:rsidRDefault="004E1F99">
      <w:pPr>
        <w:numPr>
          <w:ilvl w:val="0"/>
          <w:numId w:val="6"/>
        </w:numPr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Century" w:eastAsia="Century" w:hAnsi="Century" w:cs="Century"/>
          <w:color w:val="0E101A"/>
        </w:rPr>
        <w:t>Prepared a Stakeholder summary that conforms to the goals with comprehensive steps and solutions.</w:t>
      </w:r>
    </w:p>
    <w:p w14:paraId="0000001C" w14:textId="77777777" w:rsidR="003F42E6" w:rsidRDefault="004E1F99">
      <w:pPr>
        <w:numPr>
          <w:ilvl w:val="0"/>
          <w:numId w:val="6"/>
        </w:numPr>
        <w:rPr>
          <w:rFonts w:ascii="Arial" w:eastAsia="Arial" w:hAnsi="Arial" w:cs="Arial"/>
          <w:color w:val="0E101A"/>
          <w:sz w:val="22"/>
          <w:szCs w:val="22"/>
        </w:rPr>
      </w:pPr>
      <w:r>
        <w:rPr>
          <w:rFonts w:ascii="Century" w:eastAsia="Century" w:hAnsi="Century" w:cs="Century"/>
          <w:color w:val="0E101A"/>
        </w:rPr>
        <w:lastRenderedPageBreak/>
        <w:t>Proactively participated in daily stand-up meetings with the team and supported duties as required.</w:t>
      </w:r>
    </w:p>
    <w:p w14:paraId="0000001D" w14:textId="77777777" w:rsidR="003F42E6" w:rsidRDefault="003F42E6">
      <w:pPr>
        <w:rPr>
          <w:rFonts w:ascii="Century" w:eastAsia="Century" w:hAnsi="Century" w:cs="Century"/>
          <w:b/>
        </w:rPr>
      </w:pPr>
    </w:p>
    <w:p w14:paraId="0000001E" w14:textId="77777777" w:rsidR="003F42E6" w:rsidRDefault="003F42E6">
      <w:pPr>
        <w:rPr>
          <w:rFonts w:ascii="Century" w:eastAsia="Century" w:hAnsi="Century" w:cs="Century"/>
          <w:b/>
        </w:rPr>
      </w:pPr>
    </w:p>
    <w:p w14:paraId="0000001F" w14:textId="77777777" w:rsidR="003F42E6" w:rsidRDefault="003F42E6">
      <w:pPr>
        <w:rPr>
          <w:rFonts w:ascii="Century" w:eastAsia="Century" w:hAnsi="Century" w:cs="Century"/>
          <w:b/>
        </w:rPr>
      </w:pPr>
    </w:p>
    <w:p w14:paraId="00000020" w14:textId="77777777" w:rsidR="003F42E6" w:rsidRDefault="003F42E6">
      <w:pPr>
        <w:rPr>
          <w:rFonts w:ascii="Century" w:eastAsia="Century" w:hAnsi="Century" w:cs="Century"/>
          <w:b/>
        </w:rPr>
      </w:pPr>
    </w:p>
    <w:p w14:paraId="00000021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 xml:space="preserve">Escape Room                                                                                                     </w:t>
      </w:r>
      <w:r>
        <w:rPr>
          <w:rFonts w:ascii="Century" w:eastAsia="Century" w:hAnsi="Century" w:cs="Century"/>
        </w:rPr>
        <w:t>Phoenix, AZ - 07/2020 - 08/2021</w:t>
      </w:r>
    </w:p>
    <w:p w14:paraId="00000022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Designer</w:t>
      </w:r>
    </w:p>
    <w:p w14:paraId="00000023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Designer for ESCAPE ROOM 101, a game room that provides unique game experiences, including VR, to enthusiastic gamers. </w:t>
      </w:r>
    </w:p>
    <w:p w14:paraId="00000024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Worked on identifying the games suiting the locality, population density, age groups etc. </w:t>
      </w:r>
    </w:p>
    <w:p w14:paraId="00000025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Conducted competitor analysis to analyze str</w:t>
      </w:r>
      <w:r>
        <w:rPr>
          <w:rFonts w:ascii="Century" w:eastAsia="Century" w:hAnsi="Century" w:cs="Century"/>
        </w:rPr>
        <w:t xml:space="preserve">engths and weaknesses of potential competitors. </w:t>
      </w:r>
    </w:p>
    <w:p w14:paraId="00000026" w14:textId="77777777" w:rsidR="003F42E6" w:rsidRDefault="004E1F99">
      <w:pPr>
        <w:numPr>
          <w:ilvl w:val="0"/>
          <w:numId w:val="6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Designed the company logo and worked with the Design and Software Development Vendor teams on the website information architecture and layout.</w:t>
      </w:r>
    </w:p>
    <w:p w14:paraId="00000027" w14:textId="77777777" w:rsidR="003F42E6" w:rsidRDefault="003F42E6">
      <w:pPr>
        <w:rPr>
          <w:rFonts w:ascii="Century" w:eastAsia="Century" w:hAnsi="Century" w:cs="Century"/>
          <w:b/>
        </w:rPr>
      </w:pPr>
    </w:p>
    <w:p w14:paraId="00000028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>Key Accomplishment:</w:t>
      </w:r>
      <w:r>
        <w:rPr>
          <w:rFonts w:ascii="Century" w:eastAsia="Century" w:hAnsi="Century" w:cs="Century"/>
        </w:rPr>
        <w:t xml:space="preserve"> Facilitated the start-up of the project fro</w:t>
      </w:r>
      <w:r>
        <w:rPr>
          <w:rFonts w:ascii="Century" w:eastAsia="Century" w:hAnsi="Century" w:cs="Century"/>
        </w:rPr>
        <w:t>m inception to market launch. Collaborated across multiple teams, including tech and design teams. Managed the timeline for the overall roll out.</w:t>
      </w:r>
    </w:p>
    <w:p w14:paraId="00000029" w14:textId="77777777" w:rsidR="003F42E6" w:rsidRDefault="003F42E6">
      <w:pPr>
        <w:rPr>
          <w:rFonts w:ascii="Century" w:eastAsia="Century" w:hAnsi="Century" w:cs="Century"/>
        </w:rPr>
      </w:pPr>
    </w:p>
    <w:p w14:paraId="0000002A" w14:textId="77777777" w:rsidR="003F42E6" w:rsidRDefault="003F42E6">
      <w:pPr>
        <w:rPr>
          <w:rFonts w:ascii="Century" w:eastAsia="Century" w:hAnsi="Century" w:cs="Century"/>
        </w:rPr>
      </w:pPr>
    </w:p>
    <w:p w14:paraId="0000002B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 xml:space="preserve">Freelance UX Designer                                                                                       </w:t>
      </w:r>
      <w:r>
        <w:rPr>
          <w:rFonts w:ascii="Century" w:eastAsia="Century" w:hAnsi="Century" w:cs="Century"/>
          <w:b/>
        </w:rPr>
        <w:t xml:space="preserve">            </w:t>
      </w:r>
      <w:r>
        <w:rPr>
          <w:rFonts w:ascii="Century" w:eastAsia="Century" w:hAnsi="Century" w:cs="Century"/>
        </w:rPr>
        <w:t>Phoenix, AZ</w:t>
      </w:r>
      <w:r>
        <w:rPr>
          <w:rFonts w:ascii="Century" w:eastAsia="Century" w:hAnsi="Century" w:cs="Century"/>
          <w:b/>
        </w:rPr>
        <w:t xml:space="preserve"> - </w:t>
      </w:r>
      <w:r>
        <w:rPr>
          <w:rFonts w:ascii="Century" w:eastAsia="Century" w:hAnsi="Century" w:cs="Century"/>
        </w:rPr>
        <w:t>04/2021</w:t>
      </w:r>
    </w:p>
    <w:p w14:paraId="0000002C" w14:textId="6DD905B8" w:rsidR="003F42E6" w:rsidRDefault="004E1F99">
      <w:pPr>
        <w:rPr>
          <w:rFonts w:ascii="Century" w:eastAsia="Century" w:hAnsi="Century" w:cs="Century"/>
          <w:b/>
        </w:rPr>
      </w:pPr>
      <w:proofErr w:type="spellStart"/>
      <w:r>
        <w:rPr>
          <w:rFonts w:ascii="Century" w:eastAsia="Century" w:hAnsi="Century" w:cs="Century"/>
          <w:b/>
        </w:rPr>
        <w:t>Aksharam</w:t>
      </w:r>
      <w:proofErr w:type="spellEnd"/>
      <w:r>
        <w:rPr>
          <w:rFonts w:ascii="Century" w:eastAsia="Century" w:hAnsi="Century" w:cs="Century"/>
          <w:b/>
        </w:rPr>
        <w:t xml:space="preserve"> </w:t>
      </w:r>
      <w:r w:rsidR="00E32772">
        <w:rPr>
          <w:rFonts w:ascii="Century" w:eastAsia="Century" w:hAnsi="Century" w:cs="Century"/>
          <w:b/>
        </w:rPr>
        <w:t>Mission (</w:t>
      </w:r>
      <w:hyperlink r:id="rId8">
        <w:r>
          <w:rPr>
            <w:rFonts w:ascii="Century" w:eastAsia="Century" w:hAnsi="Century" w:cs="Century"/>
            <w:color w:val="4A86E8"/>
            <w:u w:val="single"/>
          </w:rPr>
          <w:t>https://aksharam.us/</w:t>
        </w:r>
      </w:hyperlink>
      <w:r>
        <w:rPr>
          <w:rFonts w:ascii="Century" w:eastAsia="Century" w:hAnsi="Century" w:cs="Century"/>
          <w:color w:val="4A86E8"/>
        </w:rPr>
        <w:t xml:space="preserve">)  </w:t>
      </w:r>
      <w:r>
        <w:rPr>
          <w:rFonts w:ascii="Century" w:eastAsia="Century" w:hAnsi="Century" w:cs="Century"/>
          <w:b/>
        </w:rPr>
        <w:t xml:space="preserve">                                                                           </w:t>
      </w:r>
    </w:p>
    <w:p w14:paraId="0000002D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Worked collaboratively with the team on redesigning the architec</w:t>
      </w:r>
      <w:r>
        <w:rPr>
          <w:rFonts w:ascii="Century" w:eastAsia="Century" w:hAnsi="Century" w:cs="Century"/>
        </w:rPr>
        <w:t xml:space="preserve">ture information and layout to better convey the organization's mission and motivate users to get involved. </w:t>
      </w:r>
    </w:p>
    <w:p w14:paraId="0000002E" w14:textId="77777777" w:rsidR="003F42E6" w:rsidRDefault="004E1F99">
      <w:pPr>
        <w:numPr>
          <w:ilvl w:val="0"/>
          <w:numId w:val="2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Conducted qualitative and quantitative research analysis to validate the user flows.</w:t>
      </w:r>
    </w:p>
    <w:p w14:paraId="0000002F" w14:textId="77777777" w:rsidR="003F42E6" w:rsidRDefault="004E1F99">
      <w:pPr>
        <w:numPr>
          <w:ilvl w:val="0"/>
          <w:numId w:val="2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Applied user centric approach to conceptualize and redesign in</w:t>
      </w:r>
      <w:r>
        <w:rPr>
          <w:rFonts w:ascii="Century" w:eastAsia="Century" w:hAnsi="Century" w:cs="Century"/>
        </w:rPr>
        <w:t>formation architecture using Miro board.</w:t>
      </w:r>
    </w:p>
    <w:p w14:paraId="00000030" w14:textId="77777777" w:rsidR="003F42E6" w:rsidRDefault="004E1F99">
      <w:pPr>
        <w:numPr>
          <w:ilvl w:val="0"/>
          <w:numId w:val="2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Led design critiques, championed collaboration, presented design to executives.</w:t>
      </w:r>
    </w:p>
    <w:p w14:paraId="00000031" w14:textId="77777777" w:rsidR="003F42E6" w:rsidRDefault="004E1F99">
      <w:pPr>
        <w:numPr>
          <w:ilvl w:val="0"/>
          <w:numId w:val="2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Worked closely with the stakeholders and product owners to ensure business requirements and user needs are properly met and communicate</w:t>
      </w:r>
      <w:r>
        <w:rPr>
          <w:rFonts w:ascii="Century" w:eastAsia="Century" w:hAnsi="Century" w:cs="Century"/>
        </w:rPr>
        <w:t>d.</w:t>
      </w:r>
    </w:p>
    <w:p w14:paraId="00000032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 xml:space="preserve">Key Accomplishment: </w:t>
      </w:r>
      <w:r>
        <w:rPr>
          <w:rFonts w:ascii="Century" w:eastAsia="Century" w:hAnsi="Century" w:cs="Century"/>
        </w:rPr>
        <w:t>Increased page traffic by redesigning homepage and important product pages.</w:t>
      </w:r>
    </w:p>
    <w:p w14:paraId="00000033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>Skills Used</w:t>
      </w:r>
      <w:r>
        <w:rPr>
          <w:rFonts w:ascii="Century" w:eastAsia="Century" w:hAnsi="Century" w:cs="Century"/>
        </w:rPr>
        <w:t>: User Research, Heuristic Evaluation, Persona Creation, User Testing, Miro Board.</w:t>
      </w:r>
    </w:p>
    <w:p w14:paraId="00000034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</w:rPr>
      </w:pPr>
    </w:p>
    <w:p w14:paraId="00000035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</w:rPr>
      </w:pPr>
    </w:p>
    <w:p w14:paraId="00000036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 xml:space="preserve">The US Department of Education Redesign Project                                                  </w:t>
      </w:r>
      <w:r>
        <w:rPr>
          <w:rFonts w:ascii="Century" w:eastAsia="Century" w:hAnsi="Century" w:cs="Century"/>
        </w:rPr>
        <w:t>Phoenix, AZ - 03/2021</w:t>
      </w:r>
    </w:p>
    <w:p w14:paraId="00000037" w14:textId="77777777" w:rsidR="003F42E6" w:rsidRDefault="004E1F99">
      <w:pPr>
        <w:rPr>
          <w:rFonts w:ascii="Century" w:eastAsia="Century" w:hAnsi="Century" w:cs="Century"/>
          <w:b/>
        </w:rPr>
      </w:pPr>
      <w:r>
        <w:rPr>
          <w:rFonts w:ascii="Century" w:eastAsia="Century" w:hAnsi="Century" w:cs="Century"/>
          <w:b/>
        </w:rPr>
        <w:t>UX/UI Designer</w:t>
      </w:r>
    </w:p>
    <w:p w14:paraId="00000038" w14:textId="77777777" w:rsidR="003F42E6" w:rsidRDefault="004E1F99">
      <w:pPr>
        <w:rPr>
          <w:rFonts w:ascii="Century" w:eastAsia="Century" w:hAnsi="Century" w:cs="Century"/>
          <w:color w:val="4A86E8"/>
          <w:sz w:val="22"/>
          <w:szCs w:val="22"/>
        </w:rPr>
      </w:pPr>
      <w:r>
        <w:rPr>
          <w:rFonts w:ascii="Century" w:eastAsia="Century" w:hAnsi="Century" w:cs="Century"/>
          <w:color w:val="4A86E8"/>
        </w:rPr>
        <w:t>(</w:t>
      </w:r>
      <w:hyperlink r:id="rId9">
        <w:r>
          <w:rPr>
            <w:rFonts w:ascii="Century" w:eastAsia="Century" w:hAnsi="Century" w:cs="Century"/>
            <w:color w:val="4A86E8"/>
            <w:sz w:val="22"/>
            <w:szCs w:val="22"/>
            <w:u w:val="single"/>
          </w:rPr>
          <w:t>https://gayathri-arun.medium.com/u-s-department-of-education-site-redesign-case-study-2c861692017e</w:t>
        </w:r>
      </w:hyperlink>
      <w:r>
        <w:rPr>
          <w:rFonts w:ascii="Century" w:eastAsia="Century" w:hAnsi="Century" w:cs="Century"/>
          <w:color w:val="4A86E8"/>
          <w:sz w:val="22"/>
          <w:szCs w:val="22"/>
        </w:rPr>
        <w:t>)</w:t>
      </w:r>
    </w:p>
    <w:p w14:paraId="00000039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lastRenderedPageBreak/>
        <w:t>Redesigned to declutter and organize the</w:t>
      </w:r>
      <w:r>
        <w:rPr>
          <w:rFonts w:ascii="Century" w:eastAsia="Century" w:hAnsi="Century" w:cs="Century"/>
        </w:rPr>
        <w:t xml:space="preserve"> heavily loaded information to provide a seamless user experience when finding information. </w:t>
      </w:r>
    </w:p>
    <w:p w14:paraId="0000003A" w14:textId="77777777" w:rsidR="003F42E6" w:rsidRDefault="004E1F99">
      <w:pPr>
        <w:numPr>
          <w:ilvl w:val="0"/>
          <w:numId w:val="3"/>
        </w:num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Actively involved in all the redesign steps from empathizing, research interviews, ideation to low and high-fidelity mockups.</w:t>
      </w:r>
    </w:p>
    <w:p w14:paraId="0000003B" w14:textId="77777777" w:rsidR="003F42E6" w:rsidRDefault="004E1F99">
      <w:pPr>
        <w:numPr>
          <w:ilvl w:val="0"/>
          <w:numId w:val="3"/>
        </w:numPr>
        <w:rPr>
          <w:rFonts w:ascii="Century" w:eastAsia="Century" w:hAnsi="Century" w:cs="Century"/>
          <w:color w:val="0E101A"/>
          <w:sz w:val="22"/>
          <w:szCs w:val="22"/>
        </w:rPr>
      </w:pPr>
      <w:r>
        <w:rPr>
          <w:rFonts w:ascii="Century" w:eastAsia="Century" w:hAnsi="Century" w:cs="Century"/>
          <w:color w:val="0E101A"/>
        </w:rPr>
        <w:t>Worked closely with the team and foll</w:t>
      </w:r>
      <w:r>
        <w:rPr>
          <w:rFonts w:ascii="Century" w:eastAsia="Century" w:hAnsi="Century" w:cs="Century"/>
          <w:color w:val="0E101A"/>
        </w:rPr>
        <w:t>owed a highly iterative design process to clearly understand customer needs and crafted interactive, responsive mobile and desktop solutions which encompass new information architecture, navigation, page layout, and engaging UI elements.</w:t>
      </w:r>
    </w:p>
    <w:p w14:paraId="0000003C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>Key Accomplishment</w:t>
      </w:r>
      <w:r>
        <w:rPr>
          <w:rFonts w:ascii="Century" w:eastAsia="Century" w:hAnsi="Century" w:cs="Century"/>
          <w:b/>
        </w:rPr>
        <w:t>:</w:t>
      </w:r>
      <w:r>
        <w:rPr>
          <w:rFonts w:ascii="Century" w:eastAsia="Century" w:hAnsi="Century" w:cs="Century"/>
        </w:rPr>
        <w:t xml:space="preserve"> The updated prototype is intuitive, clear, and displays all contents in a structured manner helping users easily navigate and providing a better search experience.</w:t>
      </w:r>
    </w:p>
    <w:p w14:paraId="0000003D" w14:textId="77777777" w:rsidR="003F42E6" w:rsidRDefault="004E1F99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 xml:space="preserve">Skills Used: </w:t>
      </w:r>
      <w:r>
        <w:rPr>
          <w:rFonts w:ascii="Century" w:eastAsia="Century" w:hAnsi="Century" w:cs="Century"/>
        </w:rPr>
        <w:t>User Research, Persona Creation, Heuristic Evaluation, User Experience Design</w:t>
      </w:r>
      <w:r>
        <w:rPr>
          <w:rFonts w:ascii="Century" w:eastAsia="Century" w:hAnsi="Century" w:cs="Century"/>
        </w:rPr>
        <w:t xml:space="preserve">, Prototyping, User Testing, Figma, Adobe XD, </w:t>
      </w:r>
      <w:proofErr w:type="spellStart"/>
      <w:r>
        <w:rPr>
          <w:rFonts w:ascii="Century" w:eastAsia="Century" w:hAnsi="Century" w:cs="Century"/>
        </w:rPr>
        <w:t>Invision</w:t>
      </w:r>
      <w:proofErr w:type="spellEnd"/>
      <w:r>
        <w:rPr>
          <w:rFonts w:ascii="Century" w:eastAsia="Century" w:hAnsi="Century" w:cs="Century"/>
        </w:rPr>
        <w:t>, Miro Board.</w:t>
      </w:r>
    </w:p>
    <w:p w14:paraId="0000003E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</w:rPr>
      </w:pPr>
    </w:p>
    <w:p w14:paraId="0000003F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 xml:space="preserve">Hope for Children Website Redesign                                                                            </w:t>
      </w:r>
      <w:r>
        <w:rPr>
          <w:rFonts w:ascii="Century" w:eastAsia="Century" w:hAnsi="Century" w:cs="Century"/>
          <w:color w:val="000000"/>
        </w:rPr>
        <w:t>Phoenix, AZ</w:t>
      </w:r>
      <w:r>
        <w:rPr>
          <w:rFonts w:ascii="Century" w:eastAsia="Century" w:hAnsi="Century" w:cs="Century"/>
          <w:b/>
          <w:color w:val="000000"/>
        </w:rPr>
        <w:t xml:space="preserve"> </w:t>
      </w:r>
      <w:r>
        <w:rPr>
          <w:rFonts w:ascii="Century" w:eastAsia="Century" w:hAnsi="Century" w:cs="Century"/>
          <w:color w:val="000000"/>
        </w:rPr>
        <w:t>- 04/2021</w:t>
      </w:r>
    </w:p>
    <w:p w14:paraId="00000040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>UX/UI Designer                                                                           </w:t>
      </w:r>
    </w:p>
    <w:p w14:paraId="00000041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4A86E8"/>
        </w:rPr>
      </w:pPr>
      <w:r>
        <w:rPr>
          <w:rFonts w:ascii="Century" w:eastAsia="Century" w:hAnsi="Century" w:cs="Century"/>
          <w:color w:val="4A86E8"/>
          <w:u w:val="single"/>
        </w:rPr>
        <w:t>(</w:t>
      </w:r>
      <w:hyperlink r:id="rId10">
        <w:r>
          <w:rPr>
            <w:rFonts w:ascii="Century" w:eastAsia="Century" w:hAnsi="Century" w:cs="Century"/>
            <w:color w:val="4A86E8"/>
            <w:u w:val="single"/>
          </w:rPr>
          <w:t>https://gayathri-arun.medium.com/hope-for-children-fou</w:t>
        </w:r>
        <w:r>
          <w:rPr>
            <w:rFonts w:ascii="Century" w:eastAsia="Century" w:hAnsi="Century" w:cs="Century"/>
            <w:color w:val="4A86E8"/>
            <w:u w:val="single"/>
          </w:rPr>
          <w:t>ndation-website-redesign-5d11f85e9c05</w:t>
        </w:r>
      </w:hyperlink>
      <w:r>
        <w:rPr>
          <w:rFonts w:ascii="Century" w:eastAsia="Century" w:hAnsi="Century" w:cs="Century"/>
          <w:color w:val="4A86E8"/>
          <w:u w:val="single"/>
        </w:rPr>
        <w:t xml:space="preserve"> )</w:t>
      </w:r>
    </w:p>
    <w:p w14:paraId="00000042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Redesigned the website to better convey the mission and activities in a more clear, concise, and enticing manner to motivate users to donate, volunteer or spread the word about its initiatives. </w:t>
      </w:r>
    </w:p>
    <w:p w14:paraId="00000043" w14:textId="77777777" w:rsidR="003F42E6" w:rsidRDefault="004E1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Worked alongside a sm</w:t>
      </w:r>
      <w:r>
        <w:rPr>
          <w:rFonts w:ascii="Century" w:eastAsia="Century" w:hAnsi="Century" w:cs="Century"/>
          <w:color w:val="000000"/>
        </w:rPr>
        <w:t>all team of three aspiring designers in an Agile environment. </w:t>
      </w:r>
    </w:p>
    <w:p w14:paraId="00000044" w14:textId="77777777" w:rsidR="003F42E6" w:rsidRDefault="004E1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Led the designers in qualitative and quantitative user research. </w:t>
      </w:r>
    </w:p>
    <w:p w14:paraId="00000045" w14:textId="77777777" w:rsidR="003F42E6" w:rsidRDefault="004E1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Created Atomic-level UI assets via Figma &amp; Adobe XD.  </w:t>
      </w:r>
    </w:p>
    <w:p w14:paraId="00000046" w14:textId="77777777" w:rsidR="003F42E6" w:rsidRDefault="004E1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Developed UI prototypes for Responsive Navigation using </w:t>
      </w:r>
      <w:proofErr w:type="spellStart"/>
      <w:r>
        <w:rPr>
          <w:rFonts w:ascii="Century" w:eastAsia="Century" w:hAnsi="Century" w:cs="Century"/>
          <w:color w:val="000000"/>
        </w:rPr>
        <w:t>Invision</w:t>
      </w:r>
      <w:proofErr w:type="spellEnd"/>
      <w:r>
        <w:rPr>
          <w:rFonts w:ascii="Century" w:eastAsia="Century" w:hAnsi="Century" w:cs="Century"/>
          <w:color w:val="000000"/>
        </w:rPr>
        <w:t xml:space="preserve"> App and Figma.</w:t>
      </w:r>
    </w:p>
    <w:p w14:paraId="00000047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 xml:space="preserve">Key Accomplishment: </w:t>
      </w:r>
      <w:r>
        <w:rPr>
          <w:rFonts w:ascii="Century" w:eastAsia="Century" w:hAnsi="Century" w:cs="Century"/>
        </w:rPr>
        <w:t>The redesigned mobile and desktop prototype with added relevant features provide better and quick access to the web page's newly and clearly structured cont</w:t>
      </w:r>
      <w:r>
        <w:rPr>
          <w:rFonts w:ascii="Century" w:eastAsia="Century" w:hAnsi="Century" w:cs="Century"/>
        </w:rPr>
        <w:t>ent, increasing credibility and awareness.</w:t>
      </w:r>
    </w:p>
    <w:p w14:paraId="00000048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>Skills Used</w:t>
      </w:r>
      <w:r>
        <w:rPr>
          <w:rFonts w:ascii="Century" w:eastAsia="Century" w:hAnsi="Century" w:cs="Century"/>
          <w:color w:val="000000"/>
        </w:rPr>
        <w:t xml:space="preserve">: User Research, Persona Creation, User Experience Design, Prototyping, User Testing, Figma, Adobe XD, </w:t>
      </w:r>
      <w:proofErr w:type="spellStart"/>
      <w:r>
        <w:rPr>
          <w:rFonts w:ascii="Century" w:eastAsia="Century" w:hAnsi="Century" w:cs="Century"/>
          <w:color w:val="000000"/>
        </w:rPr>
        <w:t>Invision</w:t>
      </w:r>
      <w:proofErr w:type="spellEnd"/>
      <w:r>
        <w:rPr>
          <w:rFonts w:ascii="Century" w:eastAsia="Century" w:hAnsi="Century" w:cs="Century"/>
          <w:color w:val="000000"/>
        </w:rPr>
        <w:t>, Miro Board.</w:t>
      </w:r>
    </w:p>
    <w:p w14:paraId="00000049" w14:textId="77777777" w:rsidR="003F42E6" w:rsidRDefault="004E1F99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 </w:t>
      </w:r>
    </w:p>
    <w:p w14:paraId="0000004A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b/>
          <w:color w:val="5CBB9D"/>
        </w:rPr>
      </w:pPr>
    </w:p>
    <w:p w14:paraId="0000004B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  <w:color w:val="5CBB9D"/>
        </w:rPr>
      </w:pPr>
      <w:r>
        <w:rPr>
          <w:rFonts w:ascii="Century" w:eastAsia="Century" w:hAnsi="Century" w:cs="Century"/>
          <w:b/>
          <w:color w:val="5CBB9D"/>
        </w:rPr>
        <w:t>PROJECT MANAGEMENT EXPERIENCE</w:t>
      </w:r>
    </w:p>
    <w:p w14:paraId="0000004C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 xml:space="preserve">JP Morgan Chase                                                                                              </w:t>
      </w:r>
      <w:r>
        <w:rPr>
          <w:rFonts w:ascii="Century" w:eastAsia="Century" w:hAnsi="Century" w:cs="Century"/>
          <w:color w:val="000000"/>
        </w:rPr>
        <w:t>Phoenix, AZ - 12/2016 – 06/2017</w:t>
      </w:r>
    </w:p>
    <w:p w14:paraId="0000004D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 xml:space="preserve">Financial Analyst </w:t>
      </w:r>
      <w:r>
        <w:rPr>
          <w:rFonts w:ascii="Century" w:eastAsia="Century" w:hAnsi="Century" w:cs="Century"/>
          <w:b/>
          <w:color w:val="000000"/>
        </w:rPr>
        <w:tab/>
      </w:r>
      <w:r>
        <w:rPr>
          <w:rFonts w:ascii="Century" w:eastAsia="Century" w:hAnsi="Century" w:cs="Century"/>
          <w:b/>
          <w:color w:val="000000"/>
        </w:rPr>
        <w:tab/>
      </w:r>
      <w:r>
        <w:rPr>
          <w:rFonts w:ascii="Century" w:eastAsia="Century" w:hAnsi="Century" w:cs="Century"/>
          <w:b/>
          <w:color w:val="000000"/>
        </w:rPr>
        <w:tab/>
      </w:r>
      <w:r>
        <w:rPr>
          <w:rFonts w:ascii="Century" w:eastAsia="Century" w:hAnsi="Century" w:cs="Century"/>
          <w:color w:val="000000"/>
        </w:rPr>
        <w:tab/>
      </w:r>
      <w:r>
        <w:rPr>
          <w:rFonts w:ascii="Century" w:eastAsia="Century" w:hAnsi="Century" w:cs="Century"/>
          <w:color w:val="000000"/>
        </w:rPr>
        <w:tab/>
      </w:r>
    </w:p>
    <w:p w14:paraId="0000004E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Conducted thorough research and analysis of Chase’s delinquent accounts by effectively auditing, analyzing, and performing loss analysis and constructing a narrative summary of events. Updated findings in an internal database. </w:t>
      </w:r>
    </w:p>
    <w:p w14:paraId="0000004F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Identified areas of opportun</w:t>
      </w:r>
      <w:r>
        <w:rPr>
          <w:rFonts w:ascii="Century" w:eastAsia="Century" w:hAnsi="Century" w:cs="Century"/>
          <w:color w:val="000000"/>
        </w:rPr>
        <w:t>ity for accounts leveraging data from profit and loss (P&amp;L) statements and successfully reconciled transactions by comparing and correcting data.</w:t>
      </w:r>
    </w:p>
    <w:p w14:paraId="00000050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>Key Accomplishment</w:t>
      </w:r>
      <w:r>
        <w:rPr>
          <w:rFonts w:ascii="Century" w:eastAsia="Century" w:hAnsi="Century" w:cs="Century"/>
          <w:color w:val="000000"/>
        </w:rPr>
        <w:t>: Completed critical accounts on time with very less resources.</w:t>
      </w:r>
    </w:p>
    <w:p w14:paraId="00000051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</w:p>
    <w:p w14:paraId="00000052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</w:p>
    <w:p w14:paraId="00000053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lastRenderedPageBreak/>
        <w:t>Cognizant Technology Solut</w:t>
      </w:r>
      <w:r>
        <w:rPr>
          <w:rFonts w:ascii="Century" w:eastAsia="Century" w:hAnsi="Century" w:cs="Century"/>
          <w:b/>
          <w:color w:val="000000"/>
        </w:rPr>
        <w:t xml:space="preserve">ions                                                                  </w:t>
      </w:r>
      <w:r>
        <w:rPr>
          <w:rFonts w:ascii="Century" w:eastAsia="Century" w:hAnsi="Century" w:cs="Century"/>
          <w:color w:val="000000"/>
        </w:rPr>
        <w:t>Phoenix, AZ - 03/2015 – 12/2016</w:t>
      </w:r>
    </w:p>
    <w:p w14:paraId="00000054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  <w:color w:val="000000"/>
        </w:rPr>
        <w:t>Business Process Analyst</w:t>
      </w:r>
    </w:p>
    <w:p w14:paraId="00000055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Analyzed, serviced, and filed 571 claims as well as loans and escrow expenses ensuring accurate, complete, and timely processing.</w:t>
      </w:r>
      <w:r>
        <w:rPr>
          <w:rFonts w:ascii="Century" w:eastAsia="Century" w:hAnsi="Century" w:cs="Century"/>
        </w:rPr>
        <w:t> </w:t>
      </w:r>
    </w:p>
    <w:p w14:paraId="00000056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Collaborated effectively with the SMEs to manage and maintain the project information.</w:t>
      </w:r>
    </w:p>
    <w:p w14:paraId="00000057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Interacted with Business users and defined project scope and deliverables. </w:t>
      </w:r>
    </w:p>
    <w:p w14:paraId="00000058" w14:textId="77777777" w:rsidR="003F42E6" w:rsidRDefault="004E1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Conducted knowledge-sharing workshops and trained associates and the offshore team at vario</w:t>
      </w:r>
      <w:r>
        <w:rPr>
          <w:rFonts w:ascii="Century" w:eastAsia="Century" w:hAnsi="Century" w:cs="Century"/>
        </w:rPr>
        <w:t>us levels.</w:t>
      </w:r>
      <w:r>
        <w:rPr>
          <w:rFonts w:ascii="Century" w:eastAsia="Century" w:hAnsi="Century" w:cs="Century"/>
          <w:color w:val="000000"/>
        </w:rPr>
        <w:t> </w:t>
      </w:r>
    </w:p>
    <w:p w14:paraId="00000059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b/>
          <w:color w:val="000000"/>
        </w:rPr>
        <w:t xml:space="preserve">Key Accomplishment: </w:t>
      </w:r>
      <w:r>
        <w:rPr>
          <w:rFonts w:ascii="Century" w:eastAsia="Century" w:hAnsi="Century" w:cs="Century"/>
          <w:color w:val="000000"/>
        </w:rPr>
        <w:t>One of the handpicked analysts retained when downsizing from 45 to 9. Recipient of Best Employee Award.</w:t>
      </w:r>
    </w:p>
    <w:p w14:paraId="0000005A" w14:textId="77777777" w:rsidR="003F42E6" w:rsidRDefault="004E1F99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> </w:t>
      </w:r>
    </w:p>
    <w:p w14:paraId="0000005B" w14:textId="77777777" w:rsidR="003F42E6" w:rsidRDefault="003F42E6"/>
    <w:p w14:paraId="0000005C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5CBB9D"/>
        </w:rPr>
      </w:pPr>
      <w:r>
        <w:rPr>
          <w:rFonts w:ascii="Century" w:eastAsia="Century" w:hAnsi="Century" w:cs="Century"/>
          <w:b/>
          <w:color w:val="5CBB9D"/>
        </w:rPr>
        <w:t>OTHER EXPERIENCES</w:t>
      </w:r>
    </w:p>
    <w:p w14:paraId="0000005D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Glendale Community College, Glendale, AZ – Biology Adjunct Faculty</w:t>
      </w:r>
    </w:p>
    <w:p w14:paraId="0000005E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>
        <w:rPr>
          <w:rFonts w:ascii="Century" w:eastAsia="Century" w:hAnsi="Century" w:cs="Century"/>
          <w:color w:val="000000"/>
        </w:rPr>
        <w:t>Midwestern University, Glendale, AZ – Department of Pathology &amp; Population Medicine</w:t>
      </w:r>
    </w:p>
    <w:p w14:paraId="0000005F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proofErr w:type="spellStart"/>
      <w:r>
        <w:rPr>
          <w:rFonts w:ascii="Century" w:eastAsia="Century" w:hAnsi="Century" w:cs="Century"/>
          <w:color w:val="000000"/>
        </w:rPr>
        <w:t>Scigen</w:t>
      </w:r>
      <w:proofErr w:type="spellEnd"/>
      <w:r>
        <w:rPr>
          <w:rFonts w:ascii="Century" w:eastAsia="Century" w:hAnsi="Century" w:cs="Century"/>
          <w:color w:val="000000"/>
        </w:rPr>
        <w:t xml:space="preserve"> </w:t>
      </w:r>
      <w:r>
        <w:rPr>
          <w:rFonts w:ascii="Century" w:eastAsia="Century" w:hAnsi="Century" w:cs="Century"/>
        </w:rPr>
        <w:t>Biotech</w:t>
      </w:r>
      <w:r>
        <w:rPr>
          <w:rFonts w:ascii="Century" w:eastAsia="Century" w:hAnsi="Century" w:cs="Century"/>
          <w:color w:val="000000"/>
        </w:rPr>
        <w:t>, Pune, India – Quality Control &amp; Executive</w:t>
      </w:r>
    </w:p>
    <w:p w14:paraId="00000060" w14:textId="77777777" w:rsidR="003F42E6" w:rsidRDefault="003F42E6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</w:p>
    <w:p w14:paraId="00000061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5CBB9D"/>
        </w:rPr>
      </w:pPr>
      <w:r>
        <w:rPr>
          <w:rFonts w:ascii="Century" w:eastAsia="Century" w:hAnsi="Century" w:cs="Century"/>
          <w:b/>
          <w:color w:val="5CBB9D"/>
        </w:rPr>
        <w:t>EDUCATION</w:t>
      </w:r>
    </w:p>
    <w:p w14:paraId="00000062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U</w:t>
      </w:r>
      <w:r>
        <w:rPr>
          <w:rFonts w:ascii="Century" w:eastAsia="Century" w:hAnsi="Century" w:cs="Century"/>
        </w:rPr>
        <w:t>I</w:t>
      </w:r>
      <w:r>
        <w:rPr>
          <w:rFonts w:ascii="Century" w:eastAsia="Century" w:hAnsi="Century" w:cs="Century"/>
          <w:color w:val="000000"/>
        </w:rPr>
        <w:t>/</w:t>
      </w:r>
      <w:r>
        <w:rPr>
          <w:rFonts w:ascii="Century" w:eastAsia="Century" w:hAnsi="Century" w:cs="Century"/>
        </w:rPr>
        <w:t>UX Bootcamp</w:t>
      </w:r>
      <w:r>
        <w:rPr>
          <w:rFonts w:ascii="Century" w:eastAsia="Century" w:hAnsi="Century" w:cs="Century"/>
          <w:color w:val="000000"/>
        </w:rPr>
        <w:t>: University of Arizon</w:t>
      </w:r>
      <w:r>
        <w:rPr>
          <w:rFonts w:ascii="Century" w:eastAsia="Century" w:hAnsi="Century" w:cs="Century"/>
          <w:color w:val="000000"/>
        </w:rPr>
        <w:t>a, Phoenix, AZ</w:t>
      </w:r>
    </w:p>
    <w:p w14:paraId="00000063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Master’s in biotechnology: Bangalore University, Bangalore, India</w:t>
      </w:r>
    </w:p>
    <w:p w14:paraId="00000064" w14:textId="77777777" w:rsidR="003F42E6" w:rsidRDefault="004E1F9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" w:eastAsia="Century" w:hAnsi="Century" w:cs="Century"/>
          <w:color w:val="000000"/>
        </w:rPr>
        <w:t>Bachelor’s in Biotechnology: Bangalore University, Bangalore, India</w:t>
      </w:r>
    </w:p>
    <w:sectPr w:rsidR="003F42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720" w:bottom="360" w:left="720" w:header="288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3271D" w14:textId="77777777" w:rsidR="004E1F99" w:rsidRDefault="004E1F99">
      <w:r>
        <w:separator/>
      </w:r>
    </w:p>
  </w:endnote>
  <w:endnote w:type="continuationSeparator" w:id="0">
    <w:p w14:paraId="5922C9C2" w14:textId="77777777" w:rsidR="004E1F99" w:rsidRDefault="004E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0FC6" w14:textId="77777777" w:rsidR="00223BF2" w:rsidRDefault="00223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5" w14:textId="77777777" w:rsidR="003F42E6" w:rsidRDefault="003F42E6">
    <w:pPr>
      <w:pBdr>
        <w:bottom w:val="single" w:sz="12" w:space="1" w:color="000000"/>
      </w:pBdr>
      <w:jc w:val="both"/>
      <w:rPr>
        <w:color w:val="000000"/>
        <w:sz w:val="16"/>
        <w:szCs w:val="16"/>
      </w:rPr>
    </w:pPr>
  </w:p>
  <w:p w14:paraId="00000066" w14:textId="77777777" w:rsidR="003F42E6" w:rsidRDefault="003F42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8"/>
        <w:szCs w:val="8"/>
      </w:rPr>
    </w:pPr>
  </w:p>
  <w:p w14:paraId="00000067" w14:textId="54C849AF" w:rsidR="003F42E6" w:rsidRDefault="004E1F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" w:eastAsia="Century" w:hAnsi="Century" w:cs="Century"/>
        <w:color w:val="000000"/>
        <w:sz w:val="16"/>
        <w:szCs w:val="16"/>
      </w:rPr>
    </w:pPr>
    <w:r>
      <w:rPr>
        <w:rFonts w:ascii="Century" w:eastAsia="Century" w:hAnsi="Century" w:cs="Century"/>
        <w:color w:val="000000"/>
        <w:sz w:val="16"/>
        <w:szCs w:val="16"/>
      </w:rPr>
      <w:t xml:space="preserve">gayathri.arun@gmail.com </w:t>
    </w:r>
    <w:r>
      <w:rPr>
        <w:rFonts w:ascii="Century" w:eastAsia="Century" w:hAnsi="Century" w:cs="Century"/>
        <w:color w:val="E36C09"/>
        <w:sz w:val="16"/>
        <w:szCs w:val="16"/>
      </w:rPr>
      <w:t>|</w:t>
    </w:r>
    <w:r>
      <w:rPr>
        <w:rFonts w:ascii="Century" w:eastAsia="Century" w:hAnsi="Century" w:cs="Century"/>
        <w:color w:val="000000"/>
        <w:sz w:val="16"/>
        <w:szCs w:val="16"/>
      </w:rPr>
      <w:t xml:space="preserve"> +1 623 299 0831</w:t>
    </w:r>
    <w:r>
      <w:rPr>
        <w:rFonts w:ascii="Century" w:eastAsia="Century" w:hAnsi="Century" w:cs="Century"/>
        <w:color w:val="000000"/>
        <w:sz w:val="16"/>
        <w:szCs w:val="16"/>
      </w:rPr>
      <w:tab/>
    </w:r>
    <w:r>
      <w:rPr>
        <w:rFonts w:ascii="Century" w:eastAsia="Century" w:hAnsi="Century" w:cs="Century"/>
        <w:color w:val="000000"/>
        <w:sz w:val="16"/>
        <w:szCs w:val="16"/>
      </w:rPr>
      <w:tab/>
    </w:r>
    <w:r>
      <w:rPr>
        <w:rFonts w:ascii="Century" w:eastAsia="Century" w:hAnsi="Century" w:cs="Century"/>
        <w:color w:val="000000"/>
        <w:sz w:val="16"/>
        <w:szCs w:val="16"/>
      </w:rPr>
      <w:tab/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begin"/>
    </w:r>
    <w:r>
      <w:rPr>
        <w:rFonts w:ascii="Century" w:eastAsia="Century" w:hAnsi="Century" w:cs="Century"/>
        <w:b/>
        <w:color w:val="000000"/>
        <w:sz w:val="16"/>
        <w:szCs w:val="16"/>
      </w:rPr>
      <w:instrText>PAGE</w:instrText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separate"/>
    </w:r>
    <w:r w:rsidR="00E32772">
      <w:rPr>
        <w:rFonts w:ascii="Century" w:eastAsia="Century" w:hAnsi="Century" w:cs="Century"/>
        <w:b/>
        <w:noProof/>
        <w:color w:val="000000"/>
        <w:sz w:val="16"/>
        <w:szCs w:val="16"/>
      </w:rPr>
      <w:t>1</w:t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end"/>
    </w:r>
    <w:r>
      <w:rPr>
        <w:rFonts w:ascii="Century" w:eastAsia="Century" w:hAnsi="Century" w:cs="Century"/>
        <w:color w:val="000000"/>
        <w:sz w:val="16"/>
        <w:szCs w:val="16"/>
      </w:rPr>
      <w:t xml:space="preserve"> of </w:t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begin"/>
    </w:r>
    <w:r>
      <w:rPr>
        <w:rFonts w:ascii="Century" w:eastAsia="Century" w:hAnsi="Century" w:cs="Century"/>
        <w:b/>
        <w:color w:val="000000"/>
        <w:sz w:val="16"/>
        <w:szCs w:val="16"/>
      </w:rPr>
      <w:instrText>NUMPAGES</w:instrText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separate"/>
    </w:r>
    <w:r w:rsidR="00E32772">
      <w:rPr>
        <w:rFonts w:ascii="Century" w:eastAsia="Century" w:hAnsi="Century" w:cs="Century"/>
        <w:b/>
        <w:noProof/>
        <w:color w:val="000000"/>
        <w:sz w:val="16"/>
        <w:szCs w:val="16"/>
      </w:rPr>
      <w:t>2</w:t>
    </w:r>
    <w:r>
      <w:rPr>
        <w:rFonts w:ascii="Century" w:eastAsia="Century" w:hAnsi="Century" w:cs="Century"/>
        <w:b/>
        <w:color w:val="000000"/>
        <w:sz w:val="16"/>
        <w:szCs w:val="16"/>
      </w:rPr>
      <w:fldChar w:fldCharType="end"/>
    </w:r>
    <w:r>
      <w:rPr>
        <w:rFonts w:ascii="Century" w:eastAsia="Century" w:hAnsi="Century" w:cs="Century"/>
        <w:color w:val="00000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C369A" w14:textId="77777777" w:rsidR="00223BF2" w:rsidRDefault="00223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E09B" w14:textId="77777777" w:rsidR="004E1F99" w:rsidRDefault="004E1F99">
      <w:r>
        <w:separator/>
      </w:r>
    </w:p>
  </w:footnote>
  <w:footnote w:type="continuationSeparator" w:id="0">
    <w:p w14:paraId="0F8F5516" w14:textId="77777777" w:rsidR="004E1F99" w:rsidRDefault="004E1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DAED" w14:textId="77777777" w:rsidR="00223BF2" w:rsidRDefault="00223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A" w14:textId="77777777" w:rsidR="003F42E6" w:rsidRDefault="004E1F99">
    <w:pPr>
      <w:jc w:val="center"/>
      <w:rPr>
        <w:rFonts w:ascii="Century" w:eastAsia="Century" w:hAnsi="Century" w:cs="Century"/>
        <w:b/>
        <w:color w:val="5CBB9D"/>
        <w:sz w:val="34"/>
        <w:szCs w:val="34"/>
      </w:rPr>
    </w:pPr>
    <w:r>
      <w:rPr>
        <w:rFonts w:ascii="Century" w:eastAsia="Century" w:hAnsi="Century" w:cs="Century"/>
        <w:b/>
        <w:color w:val="5CBB9D"/>
        <w:sz w:val="34"/>
        <w:szCs w:val="34"/>
      </w:rPr>
      <w:t>GAYATHRI ARUN</w:t>
    </w:r>
  </w:p>
  <w:p w14:paraId="0000006B" w14:textId="77777777" w:rsidR="003F42E6" w:rsidRDefault="004E1F99">
    <w:pPr>
      <w:spacing w:line="276" w:lineRule="auto"/>
      <w:jc w:val="center"/>
      <w:rPr>
        <w:rFonts w:ascii="Calibri" w:eastAsia="Calibri" w:hAnsi="Calibri" w:cs="Calibri"/>
        <w:b/>
        <w:color w:val="666666"/>
      </w:rPr>
    </w:pPr>
    <w:r>
      <w:rPr>
        <w:rFonts w:ascii="Calibri" w:eastAsia="Calibri" w:hAnsi="Calibri" w:cs="Calibri"/>
        <w:b/>
        <w:color w:val="666666"/>
      </w:rPr>
      <w:t>US Citizen</w:t>
    </w:r>
  </w:p>
  <w:p w14:paraId="0000006C" w14:textId="520C05EF" w:rsidR="003F42E6" w:rsidRDefault="004E1F99">
    <w:pPr>
      <w:spacing w:line="276" w:lineRule="auto"/>
      <w:jc w:val="center"/>
      <w:rPr>
        <w:rFonts w:ascii="Calibri" w:eastAsia="Calibri" w:hAnsi="Calibri" w:cs="Calibri"/>
        <w:b/>
        <w:color w:val="4F6228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>
          <wp:extent cx="224118" cy="190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118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Phoenix, </w:t>
    </w:r>
    <w:r w:rsidR="00E32772">
      <w:rPr>
        <w:rFonts w:ascii="Calibri" w:eastAsia="Calibri" w:hAnsi="Calibri" w:cs="Calibri"/>
      </w:rPr>
      <w:t>AZ (Willing</w:t>
    </w:r>
    <w:r>
      <w:rPr>
        <w:rFonts w:ascii="Calibri" w:eastAsia="Calibri" w:hAnsi="Calibri" w:cs="Calibri"/>
      </w:rPr>
      <w:t xml:space="preserve"> to </w:t>
    </w:r>
    <w:r w:rsidR="00223BF2">
      <w:rPr>
        <w:rFonts w:ascii="Calibri" w:eastAsia="Calibri" w:hAnsi="Calibri" w:cs="Calibri"/>
      </w:rPr>
      <w:t>Relocate)</w:t>
    </w:r>
  </w:p>
  <w:p w14:paraId="0000006D" w14:textId="77777777" w:rsidR="003F42E6" w:rsidRDefault="004E1F99">
    <w:pPr>
      <w:spacing w:line="276" w:lineRule="auto"/>
      <w:jc w:val="center"/>
      <w:rPr>
        <w:rFonts w:ascii="Calibri" w:eastAsia="Calibri" w:hAnsi="Calibri" w:cs="Calibri"/>
        <w:b/>
        <w:color w:val="4A86E8"/>
        <w:u w:val="single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>
          <wp:extent cx="190500" cy="1905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>:</w:t>
    </w:r>
    <w:r>
      <w:rPr>
        <w:rFonts w:ascii="Calibri" w:eastAsia="Calibri" w:hAnsi="Calibri" w:cs="Calibri"/>
        <w:color w:val="1F497D"/>
      </w:rPr>
      <w:t xml:space="preserve"> </w:t>
    </w:r>
    <w:r>
      <w:rPr>
        <w:rFonts w:ascii="Calibri" w:eastAsia="Calibri" w:hAnsi="Calibri" w:cs="Calibri"/>
        <w:color w:val="666666"/>
      </w:rPr>
      <w:t>623 299 0831</w:t>
    </w:r>
    <w:r>
      <w:rPr>
        <w:rFonts w:ascii="Calibri" w:eastAsia="Calibri" w:hAnsi="Calibri" w:cs="Calibri"/>
        <w:color w:val="548DD4"/>
      </w:rPr>
      <w:t xml:space="preserve"> </w:t>
    </w:r>
    <w:r>
      <w:rPr>
        <w:rFonts w:ascii="Calibri" w:eastAsia="Calibri" w:hAnsi="Calibri" w:cs="Calibri"/>
        <w:color w:val="1F497D"/>
      </w:rPr>
      <w:t xml:space="preserve">| </w:t>
    </w:r>
    <w:r>
      <w:rPr>
        <w:rFonts w:ascii="Calibri" w:eastAsia="Calibri" w:hAnsi="Calibri" w:cs="Calibri"/>
        <w:noProof/>
      </w:rPr>
      <w:drawing>
        <wp:inline distT="114300" distB="114300" distL="114300" distR="114300">
          <wp:extent cx="219808" cy="190500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808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: </w:t>
    </w:r>
    <w:r>
      <w:rPr>
        <w:rFonts w:ascii="Calibri" w:eastAsia="Calibri" w:hAnsi="Calibri" w:cs="Calibri"/>
        <w:color w:val="4A86E8"/>
      </w:rPr>
      <w:t xml:space="preserve">gayathriarun010@gmail.com </w:t>
    </w:r>
    <w:r>
      <w:rPr>
        <w:rFonts w:ascii="Calibri" w:eastAsia="Calibri" w:hAnsi="Calibri" w:cs="Calibri"/>
        <w:color w:val="1F497D"/>
      </w:rPr>
      <w:t>|</w:t>
    </w:r>
    <w:r>
      <w:rPr>
        <w:rFonts w:ascii="Calibri" w:eastAsia="Calibri" w:hAnsi="Calibri" w:cs="Calibri"/>
        <w:noProof/>
      </w:rPr>
      <w:drawing>
        <wp:inline distT="114300" distB="114300" distL="114300" distR="114300">
          <wp:extent cx="171450" cy="17145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5">
      <w:r>
        <w:rPr>
          <w:rFonts w:ascii="Calibri" w:eastAsia="Calibri" w:hAnsi="Calibri" w:cs="Calibri"/>
          <w:color w:val="4A86E8"/>
          <w:u w:val="single"/>
        </w:rPr>
        <w:t>LinkedIn</w:t>
      </w:r>
    </w:hyperlink>
    <w:r>
      <w:rPr>
        <w:rFonts w:ascii="Calibri" w:eastAsia="Calibri" w:hAnsi="Calibri" w:cs="Calibri"/>
        <w:b/>
        <w:color w:val="4A86E8"/>
      </w:rPr>
      <w:t xml:space="preserve"> </w:t>
    </w:r>
    <w:r>
      <w:rPr>
        <w:rFonts w:ascii="Calibri" w:eastAsia="Calibri" w:hAnsi="Calibri" w:cs="Calibri"/>
        <w:color w:val="1F497D"/>
      </w:rPr>
      <w:t>|</w:t>
    </w:r>
    <w:r>
      <w:rPr>
        <w:rFonts w:ascii="Calibri" w:eastAsia="Calibri" w:hAnsi="Calibri" w:cs="Calibri"/>
        <w:color w:val="4A86E8"/>
        <w:highlight w:val="white"/>
      </w:rPr>
      <w:t xml:space="preserve"> </w:t>
    </w:r>
    <w:hyperlink r:id="rId6">
      <w:r>
        <w:rPr>
          <w:rFonts w:ascii="Calibri" w:eastAsia="Calibri" w:hAnsi="Calibri" w:cs="Calibri"/>
          <w:color w:val="4A86E8"/>
          <w:highlight w:val="white"/>
          <w:u w:val="single"/>
        </w:rPr>
        <w:t>Portfolio</w:t>
      </w:r>
    </w:hyperlink>
    <w:r>
      <w:rPr>
        <w:rFonts w:ascii="Calibri" w:eastAsia="Calibri" w:hAnsi="Calibri" w:cs="Calibri"/>
        <w:b/>
        <w:color w:val="4A86E8"/>
      </w:rPr>
      <w:t xml:space="preserve"> </w:t>
    </w:r>
    <w:r>
      <w:rPr>
        <w:rFonts w:ascii="Calibri" w:eastAsia="Calibri" w:hAnsi="Calibri" w:cs="Calibri"/>
        <w:color w:val="1F497D"/>
      </w:rPr>
      <w:t xml:space="preserve">| </w:t>
    </w:r>
    <w:hyperlink r:id="rId7">
      <w:r>
        <w:rPr>
          <w:rFonts w:ascii="Calibri" w:eastAsia="Calibri" w:hAnsi="Calibri" w:cs="Calibri"/>
          <w:color w:val="4A86E8"/>
          <w:u w:val="single"/>
        </w:rPr>
        <w:t>Calendly</w:t>
      </w:r>
    </w:hyperlink>
  </w:p>
  <w:p w14:paraId="0000006E" w14:textId="77777777" w:rsidR="003F42E6" w:rsidRDefault="004E1F99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left="-540" w:right="-360"/>
      <w:jc w:val="center"/>
      <w:rPr>
        <w:rFonts w:ascii="Calibri" w:eastAsia="Calibri" w:hAnsi="Calibri" w:cs="Calibri"/>
        <w:color w:val="666666"/>
      </w:rPr>
    </w:pPr>
    <w:r>
      <w:rPr>
        <w:rFonts w:ascii="Calibri" w:eastAsia="Calibri" w:hAnsi="Calibri" w:cs="Calibri"/>
        <w:color w:val="666666"/>
      </w:rPr>
      <w:t>UI/UX Designer | UX Researcher | Product Designer | Experience Designe</w:t>
    </w:r>
    <w:r>
      <w:rPr>
        <w:rFonts w:ascii="Calibri" w:eastAsia="Calibri" w:hAnsi="Calibri" w:cs="Calibri"/>
        <w:color w:val="666666"/>
      </w:rPr>
      <w:t>r</w:t>
    </w:r>
  </w:p>
  <w:p w14:paraId="0000006F" w14:textId="77777777" w:rsidR="003F42E6" w:rsidRDefault="004E1F99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left="-540" w:right="-360"/>
      <w:jc w:val="center"/>
      <w:rPr>
        <w:rFonts w:ascii="Calibri" w:eastAsia="Calibri" w:hAnsi="Calibri" w:cs="Calibri"/>
        <w:color w:val="666666"/>
      </w:rPr>
    </w:pPr>
    <w:r>
      <w:rPr>
        <w:noProof/>
      </w:rPr>
      <w:pict w14:anchorId="3BF9508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E4C10" w14:textId="77777777" w:rsidR="00223BF2" w:rsidRDefault="00223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0AB4"/>
    <w:multiLevelType w:val="multilevel"/>
    <w:tmpl w:val="A2566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C086DE8"/>
    <w:multiLevelType w:val="multilevel"/>
    <w:tmpl w:val="43C41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F34A40"/>
    <w:multiLevelType w:val="multilevel"/>
    <w:tmpl w:val="688E7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5FC4D70"/>
    <w:multiLevelType w:val="multilevel"/>
    <w:tmpl w:val="F7BA5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4355E"/>
    <w:multiLevelType w:val="multilevel"/>
    <w:tmpl w:val="37483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FB12308"/>
    <w:multiLevelType w:val="multilevel"/>
    <w:tmpl w:val="39643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C824D5"/>
    <w:multiLevelType w:val="multilevel"/>
    <w:tmpl w:val="72665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2E6"/>
    <w:rsid w:val="00223BF2"/>
    <w:rsid w:val="003F42E6"/>
    <w:rsid w:val="004E1F99"/>
    <w:rsid w:val="00E3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7A26A9-9C6F-524A-9F51-BD4EF44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769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AB4"/>
    <w:pPr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0C7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2D4"/>
  </w:style>
  <w:style w:type="paragraph" w:styleId="Footer">
    <w:name w:val="footer"/>
    <w:basedOn w:val="Normal"/>
    <w:link w:val="FooterChar"/>
    <w:uiPriority w:val="99"/>
    <w:unhideWhenUsed/>
    <w:rsid w:val="000C7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2D4"/>
  </w:style>
  <w:style w:type="paragraph" w:styleId="BalloonText">
    <w:name w:val="Balloon Text"/>
    <w:basedOn w:val="Normal"/>
    <w:link w:val="BalloonTextChar"/>
    <w:uiPriority w:val="99"/>
    <w:semiHidden/>
    <w:unhideWhenUsed/>
    <w:rsid w:val="00D904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85F1E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85F1E"/>
  </w:style>
  <w:style w:type="character" w:customStyle="1" w:styleId="vanity-namedomain">
    <w:name w:val="vanity-name__domain"/>
    <w:basedOn w:val="DefaultParagraphFont"/>
    <w:rsid w:val="00961ACC"/>
  </w:style>
  <w:style w:type="character" w:customStyle="1" w:styleId="vanity-namedisplay-name">
    <w:name w:val="vanity-name__display-name"/>
    <w:basedOn w:val="DefaultParagraphFont"/>
    <w:rsid w:val="00961ACC"/>
  </w:style>
  <w:style w:type="character" w:styleId="UnresolvedMention">
    <w:name w:val="Unresolved Mention"/>
    <w:basedOn w:val="DefaultParagraphFont"/>
    <w:uiPriority w:val="99"/>
    <w:semiHidden/>
    <w:unhideWhenUsed/>
    <w:rsid w:val="00961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F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haram.u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ayathri-arun.medium.com/hope-for-children-foundation-website-redesign-5d11f85e9c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yathri-arun.medium.com/u-s-department-of-education-site-redesign-case-study-2c861692017e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s://calendly.com/gayathriarun01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ayathri-arun.medium.com/hope-for-children-foundation-website-redesign-5d11f85e9c05" TargetMode="External"/><Relationship Id="rId5" Type="http://schemas.openxmlformats.org/officeDocument/2006/relationships/hyperlink" Target="http://www.linkedin.com/in/gayathri-arun-7006051a1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253RaBO21IneG1pYDDz1rpl+g==">AMUW2mVJnYM8H7Kvm/vRjzC2pn//dLkbhRvnWoI+gjZatAZltZ/Tos3k9aRoV+OQuyI98x7rrOIqixNTGI7R+uQIyssp7JAm4VxSMslkTcQPC9Gax/iRF+A=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Arun</dc:creator>
  <cp:lastModifiedBy>gayathri arun</cp:lastModifiedBy>
  <cp:revision>3</cp:revision>
  <dcterms:created xsi:type="dcterms:W3CDTF">2021-09-21T18:54:00Z</dcterms:created>
  <dcterms:modified xsi:type="dcterms:W3CDTF">2021-09-21T18:54:00Z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Arun Kumar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