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654E" w14:textId="0C5626DC" w:rsidR="00820C40" w:rsidRPr="00CE3E6C" w:rsidRDefault="00D77E79" w:rsidP="00CE3E6C">
      <w:pPr>
        <w:spacing w:after="0" w:line="300" w:lineRule="auto"/>
        <w:jc w:val="center"/>
        <w:outlineLvl w:val="2"/>
        <w:rPr>
          <w:rFonts w:eastAsia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CE3E6C">
        <w:rPr>
          <w:b/>
          <w:bCs/>
          <w:color w:val="000000" w:themeColor="text1"/>
          <w:sz w:val="36"/>
          <w:szCs w:val="36"/>
        </w:rPr>
        <w:t>CIBC Client</w:t>
      </w:r>
      <w:r w:rsidR="00CE3E6C" w:rsidRPr="00CE3E6C">
        <w:rPr>
          <w:b/>
          <w:bCs/>
          <w:color w:val="000000" w:themeColor="text1"/>
          <w:sz w:val="36"/>
          <w:szCs w:val="36"/>
        </w:rPr>
        <w:t xml:space="preserve"> </w:t>
      </w:r>
      <w:r w:rsidR="00A45F1A" w:rsidRPr="00A45F1A">
        <w:rPr>
          <w:rFonts w:eastAsia="Times New Roman" w:cs="Times New Roman"/>
          <w:b/>
          <w:bCs/>
          <w:color w:val="000000" w:themeColor="text1"/>
          <w:kern w:val="36"/>
          <w:sz w:val="40"/>
          <w:szCs w:val="40"/>
          <w14:ligatures w14:val="none"/>
        </w:rPr>
        <w:t xml:space="preserve">Transaction </w:t>
      </w:r>
      <w:r w:rsidR="00CE3E6C" w:rsidRPr="00CE3E6C">
        <w:rPr>
          <w:rFonts w:eastAsia="Times New Roman" w:cs="Times New Roman"/>
          <w:b/>
          <w:bCs/>
          <w:color w:val="000000" w:themeColor="text1"/>
          <w:kern w:val="36"/>
          <w:sz w:val="40"/>
          <w:szCs w:val="40"/>
          <w14:ligatures w14:val="none"/>
        </w:rPr>
        <w:t xml:space="preserve">Data Cleaning &amp; Risk </w:t>
      </w:r>
      <w:r w:rsidR="00A45F1A" w:rsidRPr="00A45F1A">
        <w:rPr>
          <w:rFonts w:eastAsia="Times New Roman" w:cs="Times New Roman"/>
          <w:b/>
          <w:bCs/>
          <w:color w:val="000000" w:themeColor="text1"/>
          <w:kern w:val="36"/>
          <w:sz w:val="40"/>
          <w:szCs w:val="40"/>
          <w14:ligatures w14:val="none"/>
        </w:rPr>
        <w:t>Analysis</w:t>
      </w:r>
    </w:p>
    <w:p w14:paraId="29C24EFF" w14:textId="0017B172" w:rsidR="00CE3E6C" w:rsidRPr="00CE3E6C" w:rsidRDefault="00820C40" w:rsidP="00CE3E6C">
      <w:pPr>
        <w:pBdr>
          <w:bottom w:val="double" w:sz="6" w:space="1" w:color="auto"/>
        </w:pBdr>
        <w:spacing w:after="0" w:line="300" w:lineRule="auto"/>
        <w:jc w:val="center"/>
        <w:outlineLvl w:val="2"/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A45F1A">
        <w:rPr>
          <w:rFonts w:eastAsia="Times New Roman" w:cs="Times New Roman"/>
          <w:i/>
          <w:iCs/>
          <w:color w:val="000000" w:themeColor="text1"/>
          <w:kern w:val="0"/>
          <w:sz w:val="18"/>
          <w:szCs w:val="18"/>
          <w14:ligatures w14:val="none"/>
        </w:rPr>
        <w:t>Data Cleaning &amp; Risk Detection using Alteryx</w:t>
      </w:r>
    </w:p>
    <w:p w14:paraId="7EAD1973" w14:textId="2050A973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Author: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Garv Dudy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Tool Used: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Alteryx Designer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Dataset: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Simulated CIBC Banking Transactions (2025)</w:t>
      </w:r>
    </w:p>
    <w:p w14:paraId="51B63D6C" w14:textId="5DECB714" w:rsidR="00CE3E6C" w:rsidRPr="00CE3E6C" w:rsidRDefault="00CE3E6C" w:rsidP="00CE3E6C">
      <w:pPr>
        <w:spacing w:before="100" w:beforeAutospacing="1" w:after="100" w:afterAutospacing="1" w:line="30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u w:val="single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u w:val="single"/>
          <w14:ligatures w14:val="none"/>
        </w:rPr>
        <w:t>Business Problem</w:t>
      </w:r>
    </w:p>
    <w:p w14:paraId="575F409C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Financial institutions process thousands of transactions daily. Raw transactional datasets often contain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duplicate records, inconsistent values, and missing information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, which can lead to inaccurate reporting and poor risk visibility.</w:t>
      </w:r>
    </w:p>
    <w:p w14:paraId="7C3E7B7B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The objective of this project was to:</w:t>
      </w:r>
    </w:p>
    <w:p w14:paraId="04142396" w14:textId="77777777" w:rsidR="00CE3E6C" w:rsidRPr="00CE3E6C" w:rsidRDefault="00CE3E6C" w:rsidP="00CE3E6C">
      <w:pPr>
        <w:numPr>
          <w:ilvl w:val="0"/>
          <w:numId w:val="17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Clean and standardize raw banking transaction data</w:t>
      </w:r>
    </w:p>
    <w:p w14:paraId="13A5D563" w14:textId="77777777" w:rsidR="00CE3E6C" w:rsidRPr="00CE3E6C" w:rsidRDefault="00CE3E6C" w:rsidP="00CE3E6C">
      <w:pPr>
        <w:numPr>
          <w:ilvl w:val="0"/>
          <w:numId w:val="17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Detect duplicate or invalid records</w:t>
      </w:r>
    </w:p>
    <w:p w14:paraId="5BF7EAAA" w14:textId="77777777" w:rsidR="00CE3E6C" w:rsidRPr="00CE3E6C" w:rsidRDefault="00CE3E6C" w:rsidP="00CE3E6C">
      <w:pPr>
        <w:numPr>
          <w:ilvl w:val="0"/>
          <w:numId w:val="17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Identify high-value transactions that may require additional review</w:t>
      </w:r>
    </w:p>
    <w:p w14:paraId="7DB34A44" w14:textId="4554FFFF" w:rsidR="00CE3E6C" w:rsidRPr="00CE3E6C" w:rsidRDefault="00CE3E6C" w:rsidP="00CE3E6C">
      <w:pPr>
        <w:numPr>
          <w:ilvl w:val="0"/>
          <w:numId w:val="17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Generate summarized insights for business reporting</w:t>
      </w:r>
    </w:p>
    <w:p w14:paraId="6235086A" w14:textId="2114C725" w:rsidR="00CE3E6C" w:rsidRPr="00CE3E6C" w:rsidRDefault="00CE3E6C" w:rsidP="00CE3E6C">
      <w:pPr>
        <w:spacing w:before="100" w:beforeAutospacing="1" w:after="100" w:afterAutospacing="1" w:line="30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u w:val="single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u w:val="single"/>
          <w14:ligatures w14:val="none"/>
        </w:rPr>
        <w:t>Data Quality Issues Identified</w:t>
      </w:r>
    </w:p>
    <w:p w14:paraId="2790B223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After importing the dataset into Alteryx, several issues were identified:</w:t>
      </w:r>
    </w:p>
    <w:p w14:paraId="750EA434" w14:textId="77777777" w:rsidR="00CE3E6C" w:rsidRPr="00CE3E6C" w:rsidRDefault="00CE3E6C" w:rsidP="00CE3E6C">
      <w:pPr>
        <w:numPr>
          <w:ilvl w:val="0"/>
          <w:numId w:val="18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Duplicate transaction records</w:t>
      </w:r>
    </w:p>
    <w:p w14:paraId="4DBE67A2" w14:textId="77777777" w:rsidR="00CE3E6C" w:rsidRPr="00CE3E6C" w:rsidRDefault="00CE3E6C" w:rsidP="00CE3E6C">
      <w:pPr>
        <w:numPr>
          <w:ilvl w:val="0"/>
          <w:numId w:val="18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Null or empty rows in key fields</w:t>
      </w:r>
    </w:p>
    <w:p w14:paraId="1C9A9EBA" w14:textId="77777777" w:rsidR="00CE3E6C" w:rsidRPr="00CE3E6C" w:rsidRDefault="00CE3E6C" w:rsidP="00CE3E6C">
      <w:pPr>
        <w:numPr>
          <w:ilvl w:val="0"/>
          <w:numId w:val="18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Inconsistent spelling in the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Region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column (e.g., </w:t>
      </w:r>
      <w:proofErr w:type="spellStart"/>
      <w:r w:rsidRPr="00CE3E6C"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toronto</w:t>
      </w:r>
      <w:proofErr w:type="spellEnd"/>
      <w:r w:rsidRPr="00CE3E6C"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Pr="00CE3E6C"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Tronto</w:t>
      </w:r>
      <w:proofErr w:type="spellEnd"/>
      <w:r w:rsidRPr="00CE3E6C"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 xml:space="preserve">, </w:t>
      </w:r>
      <w:proofErr w:type="spellStart"/>
      <w:r w:rsidRPr="00CE3E6C"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Tornoto</w:t>
      </w:r>
      <w:proofErr w:type="spellEnd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)</w:t>
      </w:r>
    </w:p>
    <w:p w14:paraId="72C7F61F" w14:textId="77777777" w:rsidR="00CE3E6C" w:rsidRPr="00CE3E6C" w:rsidRDefault="00CE3E6C" w:rsidP="00CE3E6C">
      <w:pPr>
        <w:numPr>
          <w:ilvl w:val="0"/>
          <w:numId w:val="18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Raw dataset containing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1,937 records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with noisy data</w:t>
      </w:r>
    </w:p>
    <w:p w14:paraId="56EED1A2" w14:textId="743A317C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These issues needed to be resolved before performing any analysis.</w:t>
      </w:r>
    </w:p>
    <w:p w14:paraId="22ED20E0" w14:textId="330D01DE" w:rsidR="00CE3E6C" w:rsidRPr="00CE3E6C" w:rsidRDefault="00CE3E6C" w:rsidP="00CE3E6C">
      <w:pPr>
        <w:spacing w:before="100" w:beforeAutospacing="1" w:after="100" w:afterAutospacing="1" w:line="30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u w:val="single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u w:val="single"/>
          <w14:ligatures w14:val="none"/>
        </w:rPr>
        <w:t>Data Cleaning Methodology</w:t>
      </w:r>
    </w:p>
    <w:p w14:paraId="7E12EFDD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The following Alteryx tools were used to clean and prepare the data:</w:t>
      </w:r>
    </w:p>
    <w:p w14:paraId="3788DDDB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Select Tool</w:t>
      </w:r>
    </w:p>
    <w:p w14:paraId="18B3FC0B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Used to modify data types and ensure fields were properly formatted.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br/>
        <w:t>Examples:</w:t>
      </w:r>
    </w:p>
    <w:p w14:paraId="4BD8F189" w14:textId="77777777" w:rsidR="00CE3E6C" w:rsidRPr="00CE3E6C" w:rsidRDefault="00CE3E6C" w:rsidP="00CE3E6C">
      <w:pPr>
        <w:numPr>
          <w:ilvl w:val="0"/>
          <w:numId w:val="19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Transaction_ID</w:t>
      </w:r>
      <w:proofErr w:type="spellEnd"/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→ Integer / String</w:t>
      </w:r>
    </w:p>
    <w:p w14:paraId="5CB6EFCE" w14:textId="77777777" w:rsidR="00CE3E6C" w:rsidRPr="00CE3E6C" w:rsidRDefault="00CE3E6C" w:rsidP="00CE3E6C">
      <w:pPr>
        <w:numPr>
          <w:ilvl w:val="0"/>
          <w:numId w:val="19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Amount → Double</w:t>
      </w:r>
    </w:p>
    <w:p w14:paraId="2669AF9C" w14:textId="112B7728" w:rsidR="00CE3E6C" w:rsidRPr="00CE3E6C" w:rsidRDefault="00CE3E6C" w:rsidP="00CE3E6C">
      <w:pPr>
        <w:numPr>
          <w:ilvl w:val="0"/>
          <w:numId w:val="19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Transaction_Date</w:t>
      </w:r>
      <w:proofErr w:type="spellEnd"/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→ Date</w:t>
      </w:r>
    </w:p>
    <w:p w14:paraId="3F82C7F7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lastRenderedPageBreak/>
        <w:t>Filter Tool</w:t>
      </w:r>
    </w:p>
    <w:p w14:paraId="173E35D6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The Filter Tool was used to remove invalid rows by identifying records containing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null values in critical fields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48A403D2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After filtering invalid records:</w:t>
      </w:r>
    </w:p>
    <w:p w14:paraId="6A2F8A57" w14:textId="4E9A103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1937 records → 1890 records</w:t>
      </w:r>
    </w:p>
    <w:p w14:paraId="3CDB1435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Unique Tool</w:t>
      </w:r>
    </w:p>
    <w:p w14:paraId="3BA2FE9C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The Unique Tool was used to separate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unique and duplicate transactions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770E79D7" w14:textId="77777777" w:rsidR="00CE3E6C" w:rsidRPr="00CE3E6C" w:rsidRDefault="00CE3E6C" w:rsidP="00CE3E6C">
      <w:pPr>
        <w:numPr>
          <w:ilvl w:val="0"/>
          <w:numId w:val="20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Unique records: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1800</w:t>
      </w:r>
    </w:p>
    <w:p w14:paraId="01651EC7" w14:textId="77777777" w:rsidR="00CE3E6C" w:rsidRPr="00CE3E6C" w:rsidRDefault="00CE3E6C" w:rsidP="00CE3E6C">
      <w:pPr>
        <w:numPr>
          <w:ilvl w:val="0"/>
          <w:numId w:val="20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Duplicate records: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90</w:t>
      </w:r>
    </w:p>
    <w:p w14:paraId="685013FB" w14:textId="3428D373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Duplicate rows were removed from the final dataset to maintain data integrity.</w:t>
      </w:r>
    </w:p>
    <w:p w14:paraId="631B8432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Browse Tool</w:t>
      </w:r>
    </w:p>
    <w:p w14:paraId="31AB6C00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The Browse Tool was used throughout the workflow to inspect the data and identify issues such as spelling inconsistencies and incorrect values.</w:t>
      </w:r>
    </w:p>
    <w:p w14:paraId="75A195F8" w14:textId="36B1855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This allowed manual validation before proceeding to further analysis.</w:t>
      </w:r>
    </w:p>
    <w:p w14:paraId="53034633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Formula Tool</w:t>
      </w:r>
    </w:p>
    <w:p w14:paraId="3FA8FD27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The Formula Tool was used to standardize region names by creating a new column </w:t>
      </w:r>
      <w:proofErr w:type="spellStart"/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Clean_Region</w:t>
      </w:r>
      <w:proofErr w:type="spellEnd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510486DA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Example logic:</w:t>
      </w:r>
    </w:p>
    <w:p w14:paraId="35B63030" w14:textId="77777777" w:rsidR="00CE3E6C" w:rsidRPr="00CE3E6C" w:rsidRDefault="00CE3E6C" w:rsidP="00CE3E6C">
      <w:pPr>
        <w:numPr>
          <w:ilvl w:val="0"/>
          <w:numId w:val="21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toronto</w:t>
      </w:r>
      <w:proofErr w:type="spellEnd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/ </w:t>
      </w:r>
      <w:proofErr w:type="spellStart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tronto</w:t>
      </w:r>
      <w:proofErr w:type="spellEnd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/ </w:t>
      </w:r>
      <w:proofErr w:type="spellStart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tornoto</w:t>
      </w:r>
      <w:proofErr w:type="spellEnd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→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Toronto</w:t>
      </w:r>
    </w:p>
    <w:p w14:paraId="296376DC" w14:textId="77777777" w:rsidR="00CE3E6C" w:rsidRPr="00CE3E6C" w:rsidRDefault="00CE3E6C" w:rsidP="00CE3E6C">
      <w:pPr>
        <w:numPr>
          <w:ilvl w:val="0"/>
          <w:numId w:val="21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vancouver</w:t>
      </w:r>
      <w:proofErr w:type="spellEnd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/ </w:t>
      </w:r>
      <w:proofErr w:type="spellStart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vancover</w:t>
      </w:r>
      <w:proofErr w:type="spellEnd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→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Vancouver</w:t>
      </w:r>
    </w:p>
    <w:p w14:paraId="67D38C18" w14:textId="77777777" w:rsidR="00CE3E6C" w:rsidRPr="00CE3E6C" w:rsidRDefault="00CE3E6C" w:rsidP="00CE3E6C">
      <w:pPr>
        <w:numPr>
          <w:ilvl w:val="0"/>
          <w:numId w:val="21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montreal</w:t>
      </w:r>
      <w:proofErr w:type="spellEnd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/ </w:t>
      </w:r>
      <w:proofErr w:type="spellStart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montréal</w:t>
      </w:r>
      <w:proofErr w:type="spellEnd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→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Montreal</w:t>
      </w:r>
    </w:p>
    <w:p w14:paraId="0A5CA007" w14:textId="428B8C09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After verification, the </w:t>
      </w:r>
      <w:proofErr w:type="spellStart"/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Clean_Region</w:t>
      </w:r>
      <w:proofErr w:type="spellEnd"/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column replaced the original Region column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1E73E1E5" w14:textId="1DAD1266" w:rsidR="00CE3E6C" w:rsidRPr="00CE3E6C" w:rsidRDefault="00CE3E6C" w:rsidP="00CE3E6C">
      <w:pPr>
        <w:spacing w:before="100" w:beforeAutospacing="1" w:after="100" w:afterAutospacing="1" w:line="30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u w:val="single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36"/>
          <w:sz w:val="36"/>
          <w:szCs w:val="36"/>
          <w:u w:val="single"/>
          <w14:ligatures w14:val="none"/>
        </w:rPr>
        <w:t>Risk Flag Implementation</w:t>
      </w:r>
    </w:p>
    <w:p w14:paraId="5EADCE41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To identify potentially high-value transactions, a </w:t>
      </w:r>
      <w:proofErr w:type="spellStart"/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High_Value_Flag</w:t>
      </w:r>
      <w:proofErr w:type="spellEnd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column was created using the Formula Tool.</w:t>
      </w:r>
    </w:p>
    <w:p w14:paraId="4CCE7911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Logic used:</w:t>
      </w:r>
    </w:p>
    <w:p w14:paraId="280758C5" w14:textId="77777777" w:rsidR="00CE3E6C" w:rsidRPr="00CE3E6C" w:rsidRDefault="00CE3E6C" w:rsidP="00CE3E6C">
      <w:pPr>
        <w:numPr>
          <w:ilvl w:val="0"/>
          <w:numId w:val="22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If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Amount &gt; 10,000 → "High"</w:t>
      </w:r>
    </w:p>
    <w:p w14:paraId="3CE53E01" w14:textId="77777777" w:rsidR="00CE3E6C" w:rsidRPr="00CE3E6C" w:rsidRDefault="00CE3E6C" w:rsidP="00CE3E6C">
      <w:pPr>
        <w:numPr>
          <w:ilvl w:val="0"/>
          <w:numId w:val="22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Else → "Normal"</w:t>
      </w:r>
    </w:p>
    <w:p w14:paraId="41888E4B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lastRenderedPageBreak/>
        <w:t>This helped isolate transactions that may require additional financial or fraud analysis.</w:t>
      </w:r>
    </w:p>
    <w:p w14:paraId="2EC7BC99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From the cleaned dataset:</w:t>
      </w:r>
    </w:p>
    <w:p w14:paraId="3F9AFBE5" w14:textId="77777777" w:rsidR="00CE3E6C" w:rsidRPr="00CE3E6C" w:rsidRDefault="00CE3E6C" w:rsidP="00CE3E6C">
      <w:pPr>
        <w:numPr>
          <w:ilvl w:val="0"/>
          <w:numId w:val="23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Total transactions analyzed: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1800</w:t>
      </w:r>
    </w:p>
    <w:p w14:paraId="1B23A701" w14:textId="26DE8FF3" w:rsidR="00CE3E6C" w:rsidRPr="00CE3E6C" w:rsidRDefault="00CE3E6C" w:rsidP="00CE3E6C">
      <w:pPr>
        <w:numPr>
          <w:ilvl w:val="0"/>
          <w:numId w:val="23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High value transactions detected: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90</w:t>
      </w:r>
    </w:p>
    <w:p w14:paraId="41CA9D0B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4"/>
          <w:szCs w:val="44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36"/>
          <w:sz w:val="44"/>
          <w:szCs w:val="44"/>
          <w14:ligatures w14:val="none"/>
        </w:rPr>
        <w:t>5. Data Analysis &amp; Aggregation</w:t>
      </w:r>
    </w:p>
    <w:p w14:paraId="14F77402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Several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Summarize tools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were used to generate business insights.</w:t>
      </w:r>
    </w:p>
    <w:p w14:paraId="742A2F5D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Region Summary</w:t>
      </w:r>
    </w:p>
    <w:p w14:paraId="1167FD4C" w14:textId="77777777" w:rsidR="00CE3E6C" w:rsidRPr="00CE3E6C" w:rsidRDefault="00CE3E6C" w:rsidP="00CE3E6C">
      <w:pPr>
        <w:numPr>
          <w:ilvl w:val="0"/>
          <w:numId w:val="24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Total transactions by </w:t>
      </w:r>
      <w:proofErr w:type="gramStart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Region</w:t>
      </w:r>
      <w:proofErr w:type="gramEnd"/>
    </w:p>
    <w:p w14:paraId="5D6CFF7C" w14:textId="77777777" w:rsidR="00CE3E6C" w:rsidRPr="00CE3E6C" w:rsidRDefault="00CE3E6C" w:rsidP="00CE3E6C">
      <w:pPr>
        <w:numPr>
          <w:ilvl w:val="0"/>
          <w:numId w:val="24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Total transaction value by </w:t>
      </w:r>
      <w:proofErr w:type="gramStart"/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Region</w:t>
      </w:r>
      <w:proofErr w:type="gramEnd"/>
    </w:p>
    <w:p w14:paraId="39921EB3" w14:textId="77777777" w:rsidR="00CE3E6C" w:rsidRPr="00CE3E6C" w:rsidRDefault="00CE3E6C" w:rsidP="00CE3E6C">
      <w:pPr>
        <w:numPr>
          <w:ilvl w:val="0"/>
          <w:numId w:val="24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Count of high-value transactions</w:t>
      </w:r>
    </w:p>
    <w:p w14:paraId="35B08D06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Payment Method Analysis</w:t>
      </w:r>
    </w:p>
    <w:p w14:paraId="511EEA68" w14:textId="77777777" w:rsidR="00CE3E6C" w:rsidRPr="00CE3E6C" w:rsidRDefault="00CE3E6C" w:rsidP="00CE3E6C">
      <w:pPr>
        <w:numPr>
          <w:ilvl w:val="0"/>
          <w:numId w:val="25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Total transaction value by Payment Method</w:t>
      </w:r>
    </w:p>
    <w:p w14:paraId="2A137FB5" w14:textId="77777777" w:rsidR="00CE3E6C" w:rsidRPr="00CE3E6C" w:rsidRDefault="00CE3E6C" w:rsidP="00CE3E6C">
      <w:pPr>
        <w:numPr>
          <w:ilvl w:val="0"/>
          <w:numId w:val="25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Percentage of high-value transactions per method</w:t>
      </w:r>
    </w:p>
    <w:p w14:paraId="49171A1F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Risk Summary</w:t>
      </w:r>
    </w:p>
    <w:p w14:paraId="1651E929" w14:textId="77777777" w:rsidR="00CE3E6C" w:rsidRPr="00CE3E6C" w:rsidRDefault="00CE3E6C" w:rsidP="00CE3E6C">
      <w:pPr>
        <w:numPr>
          <w:ilvl w:val="0"/>
          <w:numId w:val="26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Total normal vs high value transactions</w:t>
      </w:r>
    </w:p>
    <w:p w14:paraId="166933E1" w14:textId="0E62BA8D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These summaries help provide insights into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regional activity, payment trends, and potential financial risk patterns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5CF80B9D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4"/>
          <w:szCs w:val="44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36"/>
          <w:sz w:val="44"/>
          <w:szCs w:val="44"/>
          <w14:ligatures w14:val="none"/>
        </w:rPr>
        <w:t>6. Data Export</w:t>
      </w:r>
    </w:p>
    <w:p w14:paraId="32E26DD0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Two outputs were generated from the workflow:</w:t>
      </w:r>
    </w:p>
    <w:p w14:paraId="339B8DFE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Cleaned Dataset</w:t>
      </w:r>
    </w:p>
    <w:p w14:paraId="71A32369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Exported as an Excel file containing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fully cleaned transaction data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ready for analysis.</w:t>
      </w:r>
    </w:p>
    <w:p w14:paraId="1A9260B1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Analytical Report Dataset</w:t>
      </w:r>
    </w:p>
    <w:p w14:paraId="7C942F34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A second Excel file was generated containing multiple sheets:</w:t>
      </w:r>
    </w:p>
    <w:p w14:paraId="5BE3D3FA" w14:textId="77777777" w:rsidR="00CE3E6C" w:rsidRPr="00CE3E6C" w:rsidRDefault="00CE3E6C" w:rsidP="00CE3E6C">
      <w:pPr>
        <w:numPr>
          <w:ilvl w:val="0"/>
          <w:numId w:val="27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Region Summary</w:t>
      </w:r>
    </w:p>
    <w:p w14:paraId="4E4801D9" w14:textId="77777777" w:rsidR="00CE3E6C" w:rsidRPr="00CE3E6C" w:rsidRDefault="00CE3E6C" w:rsidP="00CE3E6C">
      <w:pPr>
        <w:numPr>
          <w:ilvl w:val="0"/>
          <w:numId w:val="27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Payment Method Analysis</w:t>
      </w:r>
    </w:p>
    <w:p w14:paraId="3B7BCE7B" w14:textId="77777777" w:rsidR="00CE3E6C" w:rsidRPr="00CE3E6C" w:rsidRDefault="00CE3E6C" w:rsidP="00CE3E6C">
      <w:pPr>
        <w:numPr>
          <w:ilvl w:val="0"/>
          <w:numId w:val="27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Risk Summary</w:t>
      </w:r>
    </w:p>
    <w:p w14:paraId="63E6B57A" w14:textId="04592ED1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lastRenderedPageBreak/>
        <w:t>This structured output allows business teams to quickly review key insights.</w:t>
      </w:r>
    </w:p>
    <w:p w14:paraId="24CCE8DB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4"/>
          <w:szCs w:val="44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36"/>
          <w:sz w:val="44"/>
          <w:szCs w:val="44"/>
          <w14:ligatures w14:val="none"/>
        </w:rPr>
        <w:t>7. Key Insights</w:t>
      </w:r>
    </w:p>
    <w:p w14:paraId="640DE3BC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From the analysis:</w:t>
      </w:r>
    </w:p>
    <w:p w14:paraId="03E69CC2" w14:textId="77777777" w:rsidR="00CE3E6C" w:rsidRPr="00CE3E6C" w:rsidRDefault="00CE3E6C" w:rsidP="00CE3E6C">
      <w:pPr>
        <w:numPr>
          <w:ilvl w:val="0"/>
          <w:numId w:val="28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The dataset was reduced from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1937 to 1800 clean records</w:t>
      </w:r>
    </w:p>
    <w:p w14:paraId="411882D0" w14:textId="77777777" w:rsidR="00CE3E6C" w:rsidRPr="00CE3E6C" w:rsidRDefault="00CE3E6C" w:rsidP="00CE3E6C">
      <w:pPr>
        <w:numPr>
          <w:ilvl w:val="0"/>
          <w:numId w:val="28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90 duplicate transactions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were identified and removed</w:t>
      </w:r>
    </w:p>
    <w:p w14:paraId="645F3236" w14:textId="77777777" w:rsidR="00CE3E6C" w:rsidRPr="00CE3E6C" w:rsidRDefault="00CE3E6C" w:rsidP="00CE3E6C">
      <w:pPr>
        <w:numPr>
          <w:ilvl w:val="0"/>
          <w:numId w:val="28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90 high-value transactions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 were detected using the risk flag</w:t>
      </w:r>
    </w:p>
    <w:p w14:paraId="33163ADA" w14:textId="77777777" w:rsidR="00CE3E6C" w:rsidRPr="00CE3E6C" w:rsidRDefault="00CE3E6C" w:rsidP="00CE3E6C">
      <w:pPr>
        <w:numPr>
          <w:ilvl w:val="0"/>
          <w:numId w:val="28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Region standardization improved accuracy of regional reporting</w:t>
      </w:r>
    </w:p>
    <w:p w14:paraId="06FFCCEE" w14:textId="0954214A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These insights demonstrate how data cleaning directly improves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data reliability and risk visibility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1E6571D9" w14:textId="77777777" w:rsidR="00CE3E6C" w:rsidRPr="00CE3E6C" w:rsidRDefault="00CE3E6C" w:rsidP="00CE3E6C">
      <w:pPr>
        <w:spacing w:before="100" w:beforeAutospacing="1" w:after="100" w:afterAutospacing="1" w:line="30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4"/>
          <w:szCs w:val="44"/>
          <w14:ligatures w14:val="none"/>
        </w:rPr>
      </w:pPr>
      <w:r w:rsidRPr="00CE3E6C">
        <w:rPr>
          <w:rFonts w:eastAsia="Times New Roman" w:cs="Times New Roman"/>
          <w:b/>
          <w:bCs/>
          <w:color w:val="000000" w:themeColor="text1"/>
          <w:kern w:val="36"/>
          <w:sz w:val="44"/>
          <w:szCs w:val="44"/>
          <w14:ligatures w14:val="none"/>
        </w:rPr>
        <w:t>8. Conclusion</w:t>
      </w:r>
    </w:p>
    <w:p w14:paraId="34CD4BD4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This project demonstrates the importance of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data cleaning and automation in financial analytics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42E2CE1F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By building an Alteryx workflow, raw banking transaction data was successfully transformed into a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clean, standardized, and analysis-ready dataset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120A4764" w14:textId="77777777" w:rsidR="00CE3E6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Through this project I gained practical experience with:</w:t>
      </w:r>
    </w:p>
    <w:p w14:paraId="2F618FC9" w14:textId="77777777" w:rsidR="00CE3E6C" w:rsidRPr="00CE3E6C" w:rsidRDefault="00CE3E6C" w:rsidP="00CE3E6C">
      <w:pPr>
        <w:numPr>
          <w:ilvl w:val="0"/>
          <w:numId w:val="29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Alteryx data preparation workflows</w:t>
      </w:r>
    </w:p>
    <w:p w14:paraId="4CD5DE4C" w14:textId="77777777" w:rsidR="00CE3E6C" w:rsidRPr="00CE3E6C" w:rsidRDefault="00CE3E6C" w:rsidP="00CE3E6C">
      <w:pPr>
        <w:numPr>
          <w:ilvl w:val="0"/>
          <w:numId w:val="29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Data cleaning techniques</w:t>
      </w:r>
    </w:p>
    <w:p w14:paraId="43BDE000" w14:textId="77777777" w:rsidR="00CE3E6C" w:rsidRPr="00CE3E6C" w:rsidRDefault="00CE3E6C" w:rsidP="00CE3E6C">
      <w:pPr>
        <w:numPr>
          <w:ilvl w:val="0"/>
          <w:numId w:val="29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Risk flag creation using formulas</w:t>
      </w:r>
    </w:p>
    <w:p w14:paraId="66474A65" w14:textId="77777777" w:rsidR="00CE3E6C" w:rsidRPr="00CE3E6C" w:rsidRDefault="00CE3E6C" w:rsidP="00CE3E6C">
      <w:pPr>
        <w:numPr>
          <w:ilvl w:val="0"/>
          <w:numId w:val="29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Aggregation and summarization for business insights</w:t>
      </w:r>
    </w:p>
    <w:p w14:paraId="57FE0232" w14:textId="77777777" w:rsidR="00CE3E6C" w:rsidRPr="00CE3E6C" w:rsidRDefault="00CE3E6C" w:rsidP="00CE3E6C">
      <w:pPr>
        <w:numPr>
          <w:ilvl w:val="0"/>
          <w:numId w:val="29"/>
        </w:num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Exporting automated analytical reports</w:t>
      </w:r>
    </w:p>
    <w:p w14:paraId="3679111C" w14:textId="4CF6C20A" w:rsidR="00A4147C" w:rsidRPr="00CE3E6C" w:rsidRDefault="00CE3E6C" w:rsidP="00CE3E6C">
      <w:pPr>
        <w:spacing w:before="100" w:beforeAutospacing="1" w:after="100" w:afterAutospacing="1" w:line="30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This workflow can be reused for future datasets, making the process </w:t>
      </w:r>
      <w:r w:rsidRPr="00CE3E6C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scalable and efficient for real-world financial data analysis</w:t>
      </w:r>
      <w:r w:rsidRPr="00CE3E6C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sectPr w:rsidR="00A4147C" w:rsidRPr="00CE3E6C" w:rsidSect="00D77E79">
      <w:footerReference w:type="even" r:id="rId8"/>
      <w:footerReference w:type="default" r:id="rId9"/>
      <w:pgSz w:w="12240" w:h="15840"/>
      <w:pgMar w:top="357" w:right="357" w:bottom="799" w:left="35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36518" w14:textId="77777777" w:rsidR="00405524" w:rsidRDefault="00405524" w:rsidP="00D77E79">
      <w:pPr>
        <w:spacing w:after="0" w:line="240" w:lineRule="auto"/>
      </w:pPr>
      <w:r>
        <w:separator/>
      </w:r>
    </w:p>
  </w:endnote>
  <w:endnote w:type="continuationSeparator" w:id="0">
    <w:p w14:paraId="3C68D7C5" w14:textId="77777777" w:rsidR="00405524" w:rsidRDefault="00405524" w:rsidP="00D7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13180604"/>
      <w:docPartObj>
        <w:docPartGallery w:val="Page Numbers (Bottom of Page)"/>
        <w:docPartUnique/>
      </w:docPartObj>
    </w:sdtPr>
    <w:sdtContent>
      <w:p w14:paraId="2FF8FF60" w14:textId="3CDB169F" w:rsidR="00D77E79" w:rsidRDefault="00D77E79" w:rsidP="002E0F5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6798BE6" w14:textId="77777777" w:rsidR="00D77E79" w:rsidRDefault="00D77E79" w:rsidP="00D77E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3522189"/>
      <w:docPartObj>
        <w:docPartGallery w:val="Page Numbers (Bottom of Page)"/>
        <w:docPartUnique/>
      </w:docPartObj>
    </w:sdtPr>
    <w:sdtContent>
      <w:p w14:paraId="488CF77A" w14:textId="41F91322" w:rsidR="00D77E79" w:rsidRDefault="00D77E79" w:rsidP="002E0F5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8BD12F4" w14:textId="77777777" w:rsidR="00D77E79" w:rsidRDefault="00D77E79" w:rsidP="00D77E7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B8977" w14:textId="77777777" w:rsidR="00405524" w:rsidRDefault="00405524" w:rsidP="00D77E79">
      <w:pPr>
        <w:spacing w:after="0" w:line="240" w:lineRule="auto"/>
      </w:pPr>
      <w:r>
        <w:separator/>
      </w:r>
    </w:p>
  </w:footnote>
  <w:footnote w:type="continuationSeparator" w:id="0">
    <w:p w14:paraId="2166DC1D" w14:textId="77777777" w:rsidR="00405524" w:rsidRDefault="00405524" w:rsidP="00D77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B18"/>
    <w:multiLevelType w:val="multilevel"/>
    <w:tmpl w:val="2000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0904"/>
    <w:multiLevelType w:val="multilevel"/>
    <w:tmpl w:val="6BA884BE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93E86"/>
    <w:multiLevelType w:val="multilevel"/>
    <w:tmpl w:val="EB0AA736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54562"/>
    <w:multiLevelType w:val="multilevel"/>
    <w:tmpl w:val="E2B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1179"/>
    <w:multiLevelType w:val="multilevel"/>
    <w:tmpl w:val="EAA07A1E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F03E7"/>
    <w:multiLevelType w:val="multilevel"/>
    <w:tmpl w:val="4BF45D7A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C19EE"/>
    <w:multiLevelType w:val="multilevel"/>
    <w:tmpl w:val="46E4F752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42F24"/>
    <w:multiLevelType w:val="multilevel"/>
    <w:tmpl w:val="6CB60C44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63DF6"/>
    <w:multiLevelType w:val="multilevel"/>
    <w:tmpl w:val="7B8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72E00"/>
    <w:multiLevelType w:val="multilevel"/>
    <w:tmpl w:val="4E04419A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054A4"/>
    <w:multiLevelType w:val="multilevel"/>
    <w:tmpl w:val="AACC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E5392"/>
    <w:multiLevelType w:val="multilevel"/>
    <w:tmpl w:val="896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76E5F"/>
    <w:multiLevelType w:val="multilevel"/>
    <w:tmpl w:val="7416FF26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46CB6"/>
    <w:multiLevelType w:val="multilevel"/>
    <w:tmpl w:val="85A810A2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F00D1"/>
    <w:multiLevelType w:val="multilevel"/>
    <w:tmpl w:val="D8B8A2F8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339AF"/>
    <w:multiLevelType w:val="multilevel"/>
    <w:tmpl w:val="5374DFFE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D1CE6"/>
    <w:multiLevelType w:val="multilevel"/>
    <w:tmpl w:val="2D0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32FCA"/>
    <w:multiLevelType w:val="multilevel"/>
    <w:tmpl w:val="3A88ED7C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55884"/>
    <w:multiLevelType w:val="multilevel"/>
    <w:tmpl w:val="CFA8F780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24531"/>
    <w:multiLevelType w:val="multilevel"/>
    <w:tmpl w:val="B32AC85E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44A64"/>
    <w:multiLevelType w:val="multilevel"/>
    <w:tmpl w:val="677EAC2A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D2431"/>
    <w:multiLevelType w:val="multilevel"/>
    <w:tmpl w:val="2B3A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354A7"/>
    <w:multiLevelType w:val="multilevel"/>
    <w:tmpl w:val="E118FA8C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4793E"/>
    <w:multiLevelType w:val="multilevel"/>
    <w:tmpl w:val="18F25EC6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80EED"/>
    <w:multiLevelType w:val="multilevel"/>
    <w:tmpl w:val="61AA50C8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22948"/>
    <w:multiLevelType w:val="hybridMultilevel"/>
    <w:tmpl w:val="E6865976"/>
    <w:lvl w:ilvl="0" w:tplc="92CABFDC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7607B2"/>
    <w:multiLevelType w:val="multilevel"/>
    <w:tmpl w:val="DADA736C"/>
    <w:lvl w:ilvl="0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A6127"/>
    <w:multiLevelType w:val="multilevel"/>
    <w:tmpl w:val="DFBE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04BE6"/>
    <w:multiLevelType w:val="multilevel"/>
    <w:tmpl w:val="E21C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212947">
    <w:abstractNumId w:val="16"/>
  </w:num>
  <w:num w:numId="2" w16cid:durableId="1265919434">
    <w:abstractNumId w:val="13"/>
  </w:num>
  <w:num w:numId="3" w16cid:durableId="39592996">
    <w:abstractNumId w:val="19"/>
  </w:num>
  <w:num w:numId="4" w16cid:durableId="2036540808">
    <w:abstractNumId w:val="14"/>
  </w:num>
  <w:num w:numId="5" w16cid:durableId="113987590">
    <w:abstractNumId w:val="4"/>
  </w:num>
  <w:num w:numId="6" w16cid:durableId="1484665459">
    <w:abstractNumId w:val="17"/>
  </w:num>
  <w:num w:numId="7" w16cid:durableId="1871985993">
    <w:abstractNumId w:val="12"/>
  </w:num>
  <w:num w:numId="8" w16cid:durableId="795411835">
    <w:abstractNumId w:val="21"/>
  </w:num>
  <w:num w:numId="9" w16cid:durableId="2074812087">
    <w:abstractNumId w:val="28"/>
  </w:num>
  <w:num w:numId="10" w16cid:durableId="213391141">
    <w:abstractNumId w:val="3"/>
  </w:num>
  <w:num w:numId="11" w16cid:durableId="934947005">
    <w:abstractNumId w:val="11"/>
  </w:num>
  <w:num w:numId="12" w16cid:durableId="1162547411">
    <w:abstractNumId w:val="8"/>
  </w:num>
  <w:num w:numId="13" w16cid:durableId="1625187931">
    <w:abstractNumId w:val="10"/>
  </w:num>
  <w:num w:numId="14" w16cid:durableId="2048794965">
    <w:abstractNumId w:val="27"/>
  </w:num>
  <w:num w:numId="15" w16cid:durableId="152842303">
    <w:abstractNumId w:val="0"/>
  </w:num>
  <w:num w:numId="16" w16cid:durableId="385303925">
    <w:abstractNumId w:val="25"/>
  </w:num>
  <w:num w:numId="17" w16cid:durableId="534974490">
    <w:abstractNumId w:val="22"/>
  </w:num>
  <w:num w:numId="18" w16cid:durableId="1727101096">
    <w:abstractNumId w:val="23"/>
  </w:num>
  <w:num w:numId="19" w16cid:durableId="1506093729">
    <w:abstractNumId w:val="5"/>
  </w:num>
  <w:num w:numId="20" w16cid:durableId="1208570162">
    <w:abstractNumId w:val="7"/>
  </w:num>
  <w:num w:numId="21" w16cid:durableId="457458610">
    <w:abstractNumId w:val="15"/>
  </w:num>
  <w:num w:numId="22" w16cid:durableId="597177310">
    <w:abstractNumId w:val="18"/>
  </w:num>
  <w:num w:numId="23" w16cid:durableId="1097561978">
    <w:abstractNumId w:val="2"/>
  </w:num>
  <w:num w:numId="24" w16cid:durableId="453715378">
    <w:abstractNumId w:val="20"/>
  </w:num>
  <w:num w:numId="25" w16cid:durableId="1326204895">
    <w:abstractNumId w:val="24"/>
  </w:num>
  <w:num w:numId="26" w16cid:durableId="1092313204">
    <w:abstractNumId w:val="26"/>
  </w:num>
  <w:num w:numId="27" w16cid:durableId="1631209473">
    <w:abstractNumId w:val="6"/>
  </w:num>
  <w:num w:numId="28" w16cid:durableId="978463596">
    <w:abstractNumId w:val="9"/>
  </w:num>
  <w:num w:numId="29" w16cid:durableId="311522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79"/>
    <w:rsid w:val="00103CD6"/>
    <w:rsid w:val="001219F1"/>
    <w:rsid w:val="00143DD9"/>
    <w:rsid w:val="001C047F"/>
    <w:rsid w:val="002418EB"/>
    <w:rsid w:val="00253860"/>
    <w:rsid w:val="00405524"/>
    <w:rsid w:val="00471355"/>
    <w:rsid w:val="004C2829"/>
    <w:rsid w:val="004F2573"/>
    <w:rsid w:val="00525562"/>
    <w:rsid w:val="005C5E56"/>
    <w:rsid w:val="00672FC3"/>
    <w:rsid w:val="007647A0"/>
    <w:rsid w:val="007C3290"/>
    <w:rsid w:val="00820C40"/>
    <w:rsid w:val="00874555"/>
    <w:rsid w:val="00A4147C"/>
    <w:rsid w:val="00A45F1A"/>
    <w:rsid w:val="00B00D9E"/>
    <w:rsid w:val="00B6617F"/>
    <w:rsid w:val="00C06145"/>
    <w:rsid w:val="00CE3E6C"/>
    <w:rsid w:val="00D579A3"/>
    <w:rsid w:val="00D77E79"/>
    <w:rsid w:val="00EA100D"/>
    <w:rsid w:val="00F076C0"/>
    <w:rsid w:val="00F1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F3BC4"/>
  <w15:chartTrackingRefBased/>
  <w15:docId w15:val="{25764E38-3A92-9F4A-9B1E-A41C69FC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C40"/>
  </w:style>
  <w:style w:type="paragraph" w:styleId="Heading1">
    <w:name w:val="heading 1"/>
    <w:basedOn w:val="Normal"/>
    <w:next w:val="Normal"/>
    <w:link w:val="Heading1Char"/>
    <w:uiPriority w:val="9"/>
    <w:qFormat/>
    <w:rsid w:val="00D7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E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7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E79"/>
  </w:style>
  <w:style w:type="character" w:styleId="PageNumber">
    <w:name w:val="page number"/>
    <w:basedOn w:val="DefaultParagraphFont"/>
    <w:uiPriority w:val="99"/>
    <w:semiHidden/>
    <w:unhideWhenUsed/>
    <w:rsid w:val="00D77E79"/>
  </w:style>
  <w:style w:type="paragraph" w:styleId="Footer">
    <w:name w:val="footer"/>
    <w:basedOn w:val="Normal"/>
    <w:link w:val="FooterChar"/>
    <w:uiPriority w:val="99"/>
    <w:unhideWhenUsed/>
    <w:rsid w:val="00D77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E79"/>
  </w:style>
  <w:style w:type="paragraph" w:styleId="NormalWeb">
    <w:name w:val="Normal (Web)"/>
    <w:basedOn w:val="Normal"/>
    <w:uiPriority w:val="99"/>
    <w:semiHidden/>
    <w:unhideWhenUsed/>
    <w:rsid w:val="00A45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45F1A"/>
  </w:style>
  <w:style w:type="character" w:styleId="Strong">
    <w:name w:val="Strong"/>
    <w:basedOn w:val="DefaultParagraphFont"/>
    <w:uiPriority w:val="22"/>
    <w:qFormat/>
    <w:rsid w:val="00A45F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F1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CE3E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AB06DB-04E7-FC4E-83A5-8B86D12BF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841</Words>
  <Characters>3652</Characters>
  <Application>Microsoft Office Word</Application>
  <DocSecurity>0</DocSecurity>
  <Lines>107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Oraleo Team</dc:creator>
  <cp:keywords/>
  <dc:description/>
  <cp:lastModifiedBy>Oraleo Team</cp:lastModifiedBy>
  <cp:revision>21</cp:revision>
  <dcterms:created xsi:type="dcterms:W3CDTF">2026-03-03T23:47:00Z</dcterms:created>
  <dcterms:modified xsi:type="dcterms:W3CDTF">2026-03-05T02:46:00Z</dcterms:modified>
</cp:coreProperties>
</file>