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D498" w14:textId="2F5D74B8" w:rsidR="0003085E" w:rsidRPr="0003085E" w:rsidRDefault="0003085E" w:rsidP="0003085E">
      <w:pPr>
        <w:pBdr>
          <w:bottom w:val="single" w:sz="6" w:space="1" w:color="auto"/>
        </w:pBdr>
        <w:jc w:val="center"/>
        <w:rPr>
          <w:rFonts w:ascii="ACADEMY ENGRAVED LET PLAIN:1.0" w:hAnsi="ACADEMY ENGRAVED LET PLAIN:1.0"/>
          <w:color w:val="000000"/>
          <w:sz w:val="48"/>
          <w:szCs w:val="48"/>
        </w:rPr>
      </w:pPr>
      <w:r w:rsidRPr="0003085E">
        <w:rPr>
          <w:rFonts w:ascii="ACADEMY ENGRAVED LET PLAIN:1.0" w:hAnsi="ACADEMY ENGRAVED LET PLAIN:1.0"/>
          <w:color w:val="000000"/>
          <w:sz w:val="48"/>
          <w:szCs w:val="48"/>
        </w:rPr>
        <w:t>Activity Diagram – Purchase Request Processing Workflow (ABC Company)</w:t>
      </w:r>
    </w:p>
    <w:p w14:paraId="28EA8BFB" w14:textId="77777777" w:rsidR="0003085E" w:rsidRDefault="0003085E" w:rsidP="00647105">
      <w:pPr>
        <w:rPr>
          <w:rFonts w:ascii="Aptos" w:hAnsi="Aptos"/>
          <w:b/>
          <w:bCs/>
          <w:sz w:val="32"/>
          <w:szCs w:val="32"/>
          <w:u w:val="single"/>
        </w:rPr>
      </w:pPr>
    </w:p>
    <w:p w14:paraId="797DBC81" w14:textId="77777777" w:rsidR="00C1753E" w:rsidRDefault="00C1753E" w:rsidP="00647105">
      <w:pPr>
        <w:rPr>
          <w:rFonts w:ascii="Aptos" w:hAnsi="Aptos"/>
          <w:b/>
          <w:bCs/>
          <w:sz w:val="40"/>
          <w:szCs w:val="40"/>
          <w:u w:val="single"/>
        </w:rPr>
      </w:pPr>
    </w:p>
    <w:p w14:paraId="74B6D9AC" w14:textId="50A232A5" w:rsidR="0003085E" w:rsidRPr="00C1753E" w:rsidRDefault="00F02390" w:rsidP="00647105">
      <w:pPr>
        <w:rPr>
          <w:rFonts w:ascii="Aptos" w:hAnsi="Aptos"/>
          <w:b/>
          <w:bCs/>
          <w:sz w:val="40"/>
          <w:szCs w:val="40"/>
          <w:u w:val="single"/>
        </w:rPr>
      </w:pPr>
      <w:r w:rsidRPr="00C1753E">
        <w:rPr>
          <w:rFonts w:ascii="Aptos" w:hAnsi="Aptos"/>
          <w:b/>
          <w:bCs/>
          <w:sz w:val="40"/>
          <w:szCs w:val="40"/>
          <w:u w:val="single"/>
        </w:rPr>
        <w:t>Description:</w:t>
      </w:r>
    </w:p>
    <w:p w14:paraId="377A4F64" w14:textId="49F18E10" w:rsidR="00F02390" w:rsidRPr="00C1753E" w:rsidRDefault="00C1753E" w:rsidP="00647105">
      <w:pPr>
        <w:rPr>
          <w:rFonts w:ascii="Aptos" w:hAnsi="Aptos"/>
          <w:b/>
          <w:bCs/>
          <w:sz w:val="32"/>
          <w:szCs w:val="32"/>
          <w:u w:val="single"/>
        </w:rPr>
      </w:pPr>
      <w:r w:rsidRPr="00C1753E">
        <w:rPr>
          <w:rStyle w:val="Strong"/>
          <w:rFonts w:ascii="Aptos" w:hAnsi="Aptos"/>
          <w:b w:val="0"/>
          <w:bCs w:val="0"/>
          <w:i/>
          <w:iCs/>
          <w:color w:val="000000"/>
          <w:sz w:val="28"/>
          <w:szCs w:val="28"/>
        </w:rPr>
        <w:t>Activity Diagram Overview</w:t>
      </w:r>
      <w:r w:rsidRPr="00C1753E">
        <w:rPr>
          <w:rFonts w:ascii="Aptos" w:hAnsi="Aptos"/>
          <w:color w:val="000000"/>
          <w:sz w:val="32"/>
          <w:szCs w:val="32"/>
        </w:rPr>
        <w:br/>
        <w:t>This activity diagram illustrates the</w:t>
      </w:r>
      <w:r w:rsidRPr="00C1753E">
        <w:rPr>
          <w:rStyle w:val="apple-converted-space"/>
          <w:rFonts w:ascii="Aptos" w:hAnsi="Aptos"/>
          <w:color w:val="000000"/>
          <w:sz w:val="32"/>
          <w:szCs w:val="32"/>
        </w:rPr>
        <w:t> </w:t>
      </w:r>
      <w:r w:rsidRPr="00D01308">
        <w:rPr>
          <w:rStyle w:val="Emphasis"/>
          <w:rFonts w:ascii="Aptos" w:hAnsi="Aptos"/>
          <w:i w:val="0"/>
          <w:iCs w:val="0"/>
          <w:color w:val="000000"/>
          <w:sz w:val="32"/>
          <w:szCs w:val="32"/>
        </w:rPr>
        <w:t>Purchase Request Workflow</w:t>
      </w:r>
      <w:r w:rsidRPr="00C1753E">
        <w:rPr>
          <w:rStyle w:val="apple-converted-space"/>
          <w:rFonts w:ascii="Aptos" w:hAnsi="Aptos"/>
          <w:color w:val="000000"/>
          <w:sz w:val="32"/>
          <w:szCs w:val="32"/>
        </w:rPr>
        <w:t> </w:t>
      </w:r>
      <w:r w:rsidRPr="00C1753E">
        <w:rPr>
          <w:rFonts w:ascii="Aptos" w:hAnsi="Aptos"/>
          <w:color w:val="000000"/>
          <w:sz w:val="32"/>
          <w:szCs w:val="32"/>
        </w:rPr>
        <w:t xml:space="preserve">at ABC Company. It models how purchase requests are initiated by internal customers, reviewed by a case worker in the purchasing department, and processed based on the request amount. Requests under $1500 proceed directly to purchase order creation, while requests over $1500 require a bidding process involving external vendors. The diagram uses separate </w:t>
      </w:r>
      <w:r w:rsidRPr="00C1753E">
        <w:rPr>
          <w:rFonts w:ascii="Aptos" w:hAnsi="Aptos"/>
          <w:color w:val="000000"/>
          <w:sz w:val="32"/>
          <w:szCs w:val="32"/>
        </w:rPr>
        <w:t>swim lanes</w:t>
      </w:r>
      <w:r w:rsidRPr="00C1753E">
        <w:rPr>
          <w:rFonts w:ascii="Aptos" w:hAnsi="Aptos"/>
          <w:color w:val="000000"/>
          <w:sz w:val="32"/>
          <w:szCs w:val="32"/>
        </w:rPr>
        <w:t xml:space="preserve"> to highlight responsibilities across different roles and clearly depicts decision points, parallel activities, and the overall flow from request initiation to final purchase order issuance.</w:t>
      </w:r>
    </w:p>
    <w:p w14:paraId="423DAD62" w14:textId="77777777" w:rsidR="00C1753E" w:rsidRPr="00C1753E" w:rsidRDefault="00F02390" w:rsidP="00C1753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i/>
          <w:iCs/>
          <w:color w:val="000000"/>
          <w:sz w:val="28"/>
          <w:szCs w:val="28"/>
        </w:rPr>
      </w:pPr>
      <w:r w:rsidRPr="00F02390">
        <w:rPr>
          <w:rFonts w:ascii="Aptos" w:eastAsia="Times New Roman" w:hAnsi="Aptos" w:cs="Times New Roman"/>
          <w:i/>
          <w:iCs/>
          <w:color w:val="000000"/>
          <w:sz w:val="28"/>
          <w:szCs w:val="28"/>
        </w:rPr>
        <w:t>Ambiguities, Questions &amp; Assumptions</w:t>
      </w:r>
    </w:p>
    <w:p w14:paraId="0FB83CFA" w14:textId="06AE881F" w:rsidR="00C1753E" w:rsidRPr="00C1753E" w:rsidRDefault="00F02390" w:rsidP="00C1753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i/>
          <w:iCs/>
          <w:color w:val="000000"/>
          <w:sz w:val="28"/>
          <w:szCs w:val="28"/>
        </w:rPr>
      </w:pPr>
      <w:r w:rsidRPr="00C1753E">
        <w:rPr>
          <w:rFonts w:ascii="Aptos" w:eastAsia="Times New Roman" w:hAnsi="Aptos" w:cs="Times New Roman"/>
          <w:color w:val="000000"/>
          <w:sz w:val="32"/>
          <w:szCs w:val="32"/>
        </w:rPr>
        <w:t xml:space="preserve">Assuming the </w:t>
      </w:r>
      <w:r w:rsidR="00E86751">
        <w:rPr>
          <w:rFonts w:ascii="Aptos" w:eastAsia="Times New Roman" w:hAnsi="Aptos" w:cs="Times New Roman"/>
          <w:color w:val="000000"/>
          <w:sz w:val="32"/>
          <w:szCs w:val="32"/>
        </w:rPr>
        <w:t>“</w:t>
      </w:r>
      <w:r w:rsidRPr="00C1753E">
        <w:rPr>
          <w:rFonts w:ascii="Aptos" w:eastAsia="Times New Roman" w:hAnsi="Aptos" w:cs="Times New Roman"/>
          <w:color w:val="000000"/>
          <w:sz w:val="32"/>
          <w:szCs w:val="32"/>
        </w:rPr>
        <w:t>customer</w:t>
      </w:r>
      <w:r w:rsidR="00E86751">
        <w:rPr>
          <w:rFonts w:ascii="Aptos" w:eastAsia="Times New Roman" w:hAnsi="Aptos" w:cs="Times New Roman"/>
          <w:color w:val="000000"/>
          <w:sz w:val="32"/>
          <w:szCs w:val="32"/>
        </w:rPr>
        <w:t>”</w:t>
      </w:r>
      <w:r w:rsidRPr="00C1753E">
        <w:rPr>
          <w:rFonts w:ascii="Aptos" w:eastAsia="Times New Roman" w:hAnsi="Aptos" w:cs="Times New Roman"/>
          <w:color w:val="000000"/>
          <w:sz w:val="32"/>
          <w:szCs w:val="32"/>
        </w:rPr>
        <w:t xml:space="preserve"> is just an internal employee making the request.</w:t>
      </w:r>
    </w:p>
    <w:p w14:paraId="7298199C" w14:textId="1A8CCCCD" w:rsidR="00C1753E" w:rsidRPr="00C1753E" w:rsidRDefault="00F02390" w:rsidP="00C1753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i/>
          <w:iCs/>
          <w:color w:val="000000"/>
          <w:sz w:val="28"/>
          <w:szCs w:val="28"/>
        </w:rPr>
      </w:pPr>
      <w:r w:rsidRPr="00C1753E">
        <w:rPr>
          <w:rFonts w:ascii="Aptos" w:eastAsia="Times New Roman" w:hAnsi="Aptos" w:cs="Times New Roman"/>
          <w:color w:val="000000"/>
          <w:sz w:val="32"/>
          <w:szCs w:val="32"/>
        </w:rPr>
        <w:t xml:space="preserve">Case worker handles everything with vendors </w:t>
      </w:r>
      <w:r w:rsidR="00E86751">
        <w:rPr>
          <w:rFonts w:ascii="Aptos" w:eastAsia="Times New Roman" w:hAnsi="Aptos" w:cs="Times New Roman"/>
          <w:color w:val="000000"/>
          <w:sz w:val="32"/>
          <w:szCs w:val="32"/>
        </w:rPr>
        <w:t>–</w:t>
      </w:r>
      <w:r w:rsidRPr="00C1753E">
        <w:rPr>
          <w:rFonts w:ascii="Aptos" w:eastAsia="Times New Roman" w:hAnsi="Aptos" w:cs="Times New Roman"/>
          <w:color w:val="000000"/>
          <w:sz w:val="32"/>
          <w:szCs w:val="32"/>
        </w:rPr>
        <w:t xml:space="preserve"> sendin</w:t>
      </w:r>
      <w:r w:rsidR="00E86751">
        <w:rPr>
          <w:rFonts w:ascii="Aptos" w:eastAsia="Times New Roman" w:hAnsi="Aptos" w:cs="Times New Roman"/>
          <w:color w:val="000000"/>
          <w:sz w:val="32"/>
          <w:szCs w:val="32"/>
        </w:rPr>
        <w:t xml:space="preserve">g </w:t>
      </w:r>
      <w:r w:rsidRPr="00C1753E">
        <w:rPr>
          <w:rFonts w:ascii="Aptos" w:eastAsia="Times New Roman" w:hAnsi="Aptos" w:cs="Times New Roman"/>
          <w:color w:val="000000"/>
          <w:sz w:val="32"/>
          <w:szCs w:val="32"/>
        </w:rPr>
        <w:t>bids and the final PO.</w:t>
      </w:r>
    </w:p>
    <w:p w14:paraId="56070B66" w14:textId="77777777" w:rsidR="00C1753E" w:rsidRPr="00C1753E" w:rsidRDefault="00F02390" w:rsidP="00C1753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i/>
          <w:iCs/>
          <w:color w:val="000000"/>
          <w:sz w:val="28"/>
          <w:szCs w:val="28"/>
        </w:rPr>
      </w:pPr>
      <w:r w:rsidRPr="00C1753E">
        <w:rPr>
          <w:rFonts w:ascii="Aptos" w:eastAsia="Times New Roman" w:hAnsi="Aptos" w:cs="Times New Roman"/>
          <w:color w:val="000000"/>
          <w:sz w:val="32"/>
          <w:szCs w:val="32"/>
        </w:rPr>
        <w:t>For requests over $1500, I assumed the process waits for all bids to come back.</w:t>
      </w:r>
    </w:p>
    <w:p w14:paraId="031DCD06" w14:textId="77777777" w:rsidR="00C1753E" w:rsidRPr="00C1753E" w:rsidRDefault="00F02390" w:rsidP="00C1753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i/>
          <w:iCs/>
          <w:color w:val="000000"/>
          <w:sz w:val="28"/>
          <w:szCs w:val="28"/>
        </w:rPr>
      </w:pPr>
      <w:r w:rsidRPr="00C1753E">
        <w:rPr>
          <w:rFonts w:ascii="Aptos" w:eastAsia="Times New Roman" w:hAnsi="Aptos" w:cs="Times New Roman"/>
          <w:color w:val="000000"/>
          <w:sz w:val="32"/>
          <w:szCs w:val="32"/>
        </w:rPr>
        <w:t>Only one vendor is picked even if there are multiple good bids.</w:t>
      </w:r>
    </w:p>
    <w:p w14:paraId="4D270CC1" w14:textId="77777777" w:rsidR="00C1753E" w:rsidRPr="00C1753E" w:rsidRDefault="00F02390" w:rsidP="00C1753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i/>
          <w:iCs/>
          <w:color w:val="000000"/>
          <w:sz w:val="28"/>
          <w:szCs w:val="28"/>
        </w:rPr>
      </w:pPr>
      <w:r w:rsidRPr="00C1753E">
        <w:rPr>
          <w:rFonts w:ascii="Aptos" w:eastAsia="Times New Roman" w:hAnsi="Aptos" w:cs="Times New Roman"/>
          <w:color w:val="000000"/>
          <w:sz w:val="32"/>
          <w:szCs w:val="32"/>
        </w:rPr>
        <w:t>Not clear how many vendors are involved in the bidding process.</w:t>
      </w:r>
    </w:p>
    <w:p w14:paraId="4BC0D939" w14:textId="2E8205D8" w:rsidR="00F02390" w:rsidRPr="00C1753E" w:rsidRDefault="00F02390" w:rsidP="00C1753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i/>
          <w:iCs/>
          <w:color w:val="000000"/>
          <w:sz w:val="24"/>
          <w:szCs w:val="24"/>
        </w:rPr>
      </w:pPr>
      <w:r w:rsidRPr="00C1753E">
        <w:rPr>
          <w:rFonts w:ascii="Aptos" w:eastAsia="Times New Roman" w:hAnsi="Aptos" w:cs="Times New Roman"/>
          <w:color w:val="000000"/>
          <w:sz w:val="32"/>
          <w:szCs w:val="32"/>
        </w:rPr>
        <w:t>Not clear what happens if a bid is missing, late, or incomplete.</w:t>
      </w:r>
    </w:p>
    <w:p w14:paraId="76C1BB79" w14:textId="77777777" w:rsidR="0003085E" w:rsidRDefault="0003085E" w:rsidP="00647105">
      <w:pPr>
        <w:rPr>
          <w:rFonts w:ascii="Aptos" w:hAnsi="Aptos"/>
          <w:b/>
          <w:bCs/>
          <w:sz w:val="32"/>
          <w:szCs w:val="32"/>
          <w:u w:val="single"/>
        </w:rPr>
      </w:pPr>
    </w:p>
    <w:p w14:paraId="4160B602" w14:textId="77777777" w:rsidR="00C1753E" w:rsidRDefault="00C1753E" w:rsidP="00647105">
      <w:pPr>
        <w:rPr>
          <w:rFonts w:ascii="Aptos" w:hAnsi="Aptos"/>
          <w:b/>
          <w:bCs/>
          <w:sz w:val="32"/>
          <w:szCs w:val="32"/>
          <w:u w:val="single"/>
        </w:rPr>
      </w:pPr>
    </w:p>
    <w:p w14:paraId="68A93709" w14:textId="77777777" w:rsidR="00C1753E" w:rsidRDefault="00C1753E" w:rsidP="00647105">
      <w:pPr>
        <w:rPr>
          <w:rFonts w:ascii="Aptos" w:hAnsi="Aptos"/>
          <w:b/>
          <w:bCs/>
          <w:sz w:val="32"/>
          <w:szCs w:val="32"/>
          <w:u w:val="single"/>
        </w:rPr>
      </w:pPr>
    </w:p>
    <w:p w14:paraId="2FB86908" w14:textId="77777777" w:rsidR="00C1753E" w:rsidRDefault="00C1753E" w:rsidP="00647105">
      <w:pPr>
        <w:rPr>
          <w:rFonts w:ascii="Aptos" w:hAnsi="Aptos"/>
          <w:b/>
          <w:bCs/>
          <w:sz w:val="32"/>
          <w:szCs w:val="32"/>
          <w:u w:val="single"/>
        </w:rPr>
      </w:pPr>
    </w:p>
    <w:p w14:paraId="2DDA1EE5" w14:textId="1CF9DC4C" w:rsidR="003257A2" w:rsidRPr="00F02390" w:rsidRDefault="00E8326F" w:rsidP="00647105">
      <w:pPr>
        <w:rPr>
          <w:rFonts w:ascii="Aptos" w:hAnsi="Aptos"/>
          <w:b/>
          <w:bCs/>
          <w:sz w:val="36"/>
          <w:szCs w:val="36"/>
          <w:u w:val="single"/>
        </w:rPr>
      </w:pPr>
      <w:r w:rsidRPr="00F02390">
        <w:rPr>
          <w:rFonts w:ascii="Aptos" w:hAnsi="Aptos"/>
          <w:b/>
          <w:bCs/>
          <w:sz w:val="36"/>
          <w:szCs w:val="36"/>
          <w:u w:val="single"/>
        </w:rPr>
        <w:t>ABC Company Process</w:t>
      </w:r>
      <w:r w:rsidR="004B768E" w:rsidRPr="00F02390">
        <w:rPr>
          <w:rFonts w:ascii="Aptos" w:hAnsi="Aptos"/>
          <w:b/>
          <w:bCs/>
          <w:sz w:val="36"/>
          <w:szCs w:val="36"/>
          <w:u w:val="single"/>
        </w:rPr>
        <w:t xml:space="preserve"> [Activity Diagram]:</w:t>
      </w:r>
    </w:p>
    <w:p w14:paraId="41AAC62A" w14:textId="572D3E06" w:rsidR="00647105" w:rsidRPr="00C1753E" w:rsidRDefault="004B768E" w:rsidP="00647105">
      <w:pPr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63B1ADD3" wp14:editId="18D18FE0">
            <wp:extent cx="6438610" cy="4490518"/>
            <wp:effectExtent l="0" t="0" r="635" b="5715"/>
            <wp:docPr id="1361477213" name="Picture 1" descr="A diagram of a custom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77213" name="Picture 1" descr="A diagram of a custom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8161" cy="451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16EB" w14:textId="77777777" w:rsidR="00647105" w:rsidRPr="00647105" w:rsidRDefault="00647105" w:rsidP="00647105">
      <w:pPr>
        <w:rPr>
          <w:b/>
          <w:bCs/>
          <w:sz w:val="24"/>
          <w:szCs w:val="24"/>
        </w:rPr>
      </w:pPr>
    </w:p>
    <w:p w14:paraId="26591129" w14:textId="77777777" w:rsidR="00647105" w:rsidRPr="00647105" w:rsidRDefault="00647105" w:rsidP="00647105">
      <w:pPr>
        <w:rPr>
          <w:b/>
          <w:bCs/>
          <w:sz w:val="24"/>
          <w:szCs w:val="24"/>
        </w:rPr>
      </w:pPr>
    </w:p>
    <w:sectPr w:rsidR="00647105" w:rsidRPr="00647105" w:rsidSect="004B768E">
      <w:pgSz w:w="12240" w:h="15840"/>
      <w:pgMar w:top="992" w:right="992" w:bottom="992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CADEMY ENGRAVED LET PLAIN:1.0">
    <w:panose1 w:val="02000000000000000000"/>
    <w:charset w:val="00"/>
    <w:family w:val="auto"/>
    <w:pitch w:val="variable"/>
    <w:sig w:usb0="8000007F" w:usb1="4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00146"/>
    <w:multiLevelType w:val="multilevel"/>
    <w:tmpl w:val="4862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A7D0C"/>
    <w:multiLevelType w:val="hybridMultilevel"/>
    <w:tmpl w:val="9A681EFC"/>
    <w:lvl w:ilvl="0" w:tplc="7DE8C16A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909191">
    <w:abstractNumId w:val="0"/>
  </w:num>
  <w:num w:numId="2" w16cid:durableId="1568034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105"/>
    <w:rsid w:val="0003085E"/>
    <w:rsid w:val="00043C20"/>
    <w:rsid w:val="00080C8B"/>
    <w:rsid w:val="00274EAC"/>
    <w:rsid w:val="003257A2"/>
    <w:rsid w:val="00361676"/>
    <w:rsid w:val="004B768E"/>
    <w:rsid w:val="00647105"/>
    <w:rsid w:val="00734577"/>
    <w:rsid w:val="00845CE3"/>
    <w:rsid w:val="00BA2289"/>
    <w:rsid w:val="00C1753E"/>
    <w:rsid w:val="00C7572D"/>
    <w:rsid w:val="00C87640"/>
    <w:rsid w:val="00CA309D"/>
    <w:rsid w:val="00D01308"/>
    <w:rsid w:val="00D119B4"/>
    <w:rsid w:val="00E8326F"/>
    <w:rsid w:val="00E86751"/>
    <w:rsid w:val="00F0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E5362"/>
  <w15:chartTrackingRefBased/>
  <w15:docId w15:val="{56943A45-62FB-49A0-AE82-BFA74C358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023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239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023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2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1753E"/>
  </w:style>
  <w:style w:type="character" w:styleId="Emphasis">
    <w:name w:val="Emphasis"/>
    <w:basedOn w:val="DefaultParagraphFont"/>
    <w:uiPriority w:val="20"/>
    <w:qFormat/>
    <w:rsid w:val="00C1753E"/>
    <w:rPr>
      <w:i/>
      <w:iCs/>
    </w:rPr>
  </w:style>
  <w:style w:type="paragraph" w:styleId="ListParagraph">
    <w:name w:val="List Paragraph"/>
    <w:basedOn w:val="Normal"/>
    <w:uiPriority w:val="34"/>
    <w:qFormat/>
    <w:rsid w:val="00C175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</dc:creator>
  <cp:keywords/>
  <dc:description/>
  <cp:lastModifiedBy>Garv .</cp:lastModifiedBy>
  <cp:revision>13</cp:revision>
  <dcterms:created xsi:type="dcterms:W3CDTF">2025-09-15T00:18:00Z</dcterms:created>
  <dcterms:modified xsi:type="dcterms:W3CDTF">2025-11-24T19:49:00Z</dcterms:modified>
</cp:coreProperties>
</file>