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CC8" w:rsidRPr="005F4CC8" w:rsidRDefault="005F4CC8" w:rsidP="005F4CC8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F4CC8">
        <w:rPr>
          <w:rFonts w:ascii="Arial" w:eastAsia="宋体" w:hAnsi="Arial" w:cs="Arial"/>
          <w:color w:val="333333"/>
          <w:kern w:val="0"/>
          <w:sz w:val="24"/>
          <w:szCs w:val="24"/>
        </w:rPr>
        <w:t>蛋卷饼干，将鸡蛋</w:t>
      </w:r>
      <w:proofErr w:type="gramStart"/>
      <w:r w:rsidRPr="005F4CC8">
        <w:rPr>
          <w:rFonts w:ascii="Arial" w:eastAsia="宋体" w:hAnsi="Arial" w:cs="Arial"/>
          <w:color w:val="333333"/>
          <w:kern w:val="0"/>
          <w:sz w:val="24"/>
          <w:szCs w:val="24"/>
        </w:rPr>
        <w:t>汁充分</w:t>
      </w:r>
      <w:proofErr w:type="gramEnd"/>
      <w:r w:rsidRPr="005F4CC8">
        <w:rPr>
          <w:rFonts w:ascii="Arial" w:eastAsia="宋体" w:hAnsi="Arial" w:cs="Arial"/>
          <w:color w:val="333333"/>
          <w:kern w:val="0"/>
          <w:sz w:val="24"/>
          <w:szCs w:val="24"/>
        </w:rPr>
        <w:t>搅拌，倒入烧烫的锅内，两手端锅，顺势将蛋</w:t>
      </w:r>
      <w:proofErr w:type="gramStart"/>
      <w:r w:rsidRPr="005F4CC8">
        <w:rPr>
          <w:rFonts w:ascii="Arial" w:eastAsia="宋体" w:hAnsi="Arial" w:cs="Arial"/>
          <w:color w:val="333333"/>
          <w:kern w:val="0"/>
          <w:sz w:val="24"/>
          <w:szCs w:val="24"/>
        </w:rPr>
        <w:t>汁荡匀</w:t>
      </w:r>
      <w:proofErr w:type="gramEnd"/>
      <w:r w:rsidRPr="005F4CC8">
        <w:rPr>
          <w:rFonts w:ascii="Arial" w:eastAsia="宋体" w:hAnsi="Arial" w:cs="Arial"/>
          <w:color w:val="333333"/>
          <w:kern w:val="0"/>
          <w:sz w:val="24"/>
          <w:szCs w:val="24"/>
        </w:rPr>
        <w:t>成薄皮，略加烤</w:t>
      </w:r>
      <w:proofErr w:type="gramStart"/>
      <w:r w:rsidRPr="005F4CC8">
        <w:rPr>
          <w:rFonts w:ascii="Arial" w:eastAsia="宋体" w:hAnsi="Arial" w:cs="Arial"/>
          <w:color w:val="333333"/>
          <w:kern w:val="0"/>
          <w:sz w:val="24"/>
          <w:szCs w:val="24"/>
        </w:rPr>
        <w:t>焙</w:t>
      </w:r>
      <w:proofErr w:type="gramEnd"/>
      <w:r w:rsidRPr="005F4CC8">
        <w:rPr>
          <w:rFonts w:ascii="Arial" w:eastAsia="宋体" w:hAnsi="Arial" w:cs="Arial"/>
          <w:color w:val="333333"/>
          <w:kern w:val="0"/>
          <w:sz w:val="24"/>
          <w:szCs w:val="24"/>
        </w:rPr>
        <w:t>即成蛋皮；然后，把原料用蛋皮卷成圆筒，即成蛋卷。趁热食用，味极酥软鲜美。又称瑞士蛋卷、奶油蛋卷。用面粉、鸡蛋液、白糖拌成面糊，加牛油烤成片状，抹上黄油，再卷成筒而成。色泽金黄偏红，质松软，呈海绵状，蛋糖香味浓郁。据传，此蛋卷是瑞士传来，故也称瑞士蛋卷</w:t>
      </w:r>
    </w:p>
    <w:p w:rsidR="005F4CC8" w:rsidRPr="005F4CC8" w:rsidRDefault="005F4CC8" w:rsidP="005F4CC8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0" w:name="_GoBack"/>
      <w:r w:rsidRPr="005F4CC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94648" cy="3524250"/>
            <wp:effectExtent l="0" t="0" r="1270" b="0"/>
            <wp:docPr id="1" name="圖片 1" descr="https://ss2.baidu.com/6ONYsjip0QIZ8tyhnq/it/u=1204633433,2835753576&amp;fm=173&amp;s=7080F71F42106BD6543E48650300E068&amp;w=640&amp;h=426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2.baidu.com/6ONYsjip0QIZ8tyhnq/it/u=1204633433,2835753576&amp;fm=173&amp;s=7080F71F42106BD6543E48650300E068&amp;w=640&amp;h=426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07" cy="352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02ED" w:rsidRDefault="008D02ED"/>
    <w:sectPr w:rsidR="008D02E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38"/>
    <w:rsid w:val="001B1D65"/>
    <w:rsid w:val="001C3F0E"/>
    <w:rsid w:val="00377D72"/>
    <w:rsid w:val="003B09A1"/>
    <w:rsid w:val="005F4CC8"/>
    <w:rsid w:val="00681338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08FA7-5ABF-4B9B-AA7C-9B6FEF15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F4C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8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1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2018-12-04T13:11:00Z</dcterms:created>
  <dcterms:modified xsi:type="dcterms:W3CDTF">2018-12-04T13:11:00Z</dcterms:modified>
</cp:coreProperties>
</file>