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GARVIL JAIN    2022UCP1302     LAB5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"Shared variable initialized by thread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1 computed by thread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2 computed by thread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result: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7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threadprivate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privateVar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dot_product_parallel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dot_product_serial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dot_product_serial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dot_product_parallel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section_result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"Shared variable set by thread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dot_product_parallel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computed by thread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computed by thread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"Dot Product (Serial):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dot_product_serial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"Dot Product (Parallel):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dot_product_parallel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Result: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"Serial Execution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"Parallel Execution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threadprivate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privateVar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"Parallel computation started with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threads.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[:SIZE])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compute_sum_and_max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elements in result[]: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value in result[]: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Seed for reproducibility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compute_sum_and_max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