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58AC2" w14:textId="77777777" w:rsidR="009F4122" w:rsidRPr="009F4122" w:rsidRDefault="009F4122" w:rsidP="009F4122">
      <w:r w:rsidRPr="009F4122">
        <w:t>Sprint 2</w:t>
      </w:r>
    </w:p>
    <w:p w14:paraId="0D493E59" w14:textId="77777777" w:rsidR="009F4122" w:rsidRPr="009F4122" w:rsidRDefault="009F4122" w:rsidP="009F4122">
      <w:r w:rsidRPr="009F4122">
        <w:rPr>
          <w:b/>
          <w:bCs/>
        </w:rPr>
        <w:t>Sprint Goal</w:t>
      </w:r>
    </w:p>
    <w:p w14:paraId="4DE99833" w14:textId="77777777" w:rsidR="009F4122" w:rsidRPr="009F4122" w:rsidRDefault="009F4122" w:rsidP="009F4122">
      <w:r w:rsidRPr="009F4122">
        <w:t>The goal of Sprint 2 is to finalize the coin conversion program and implement it better through more accuracy, plural denomination recognition, and extensive testing to meet all the requirements for the project.</w:t>
      </w:r>
    </w:p>
    <w:p w14:paraId="1580BB64" w14:textId="77777777" w:rsidR="009F4122" w:rsidRPr="009F4122" w:rsidRDefault="009F4122" w:rsidP="009F4122">
      <w:r w:rsidRPr="009F4122">
        <w:rPr>
          <w:b/>
          <w:bCs/>
        </w:rPr>
        <w:t>What Was Improved/Changed</w:t>
      </w:r>
    </w:p>
    <w:p w14:paraId="06A19D29" w14:textId="77777777" w:rsidR="009F4122" w:rsidRPr="009F4122" w:rsidRDefault="009F4122" w:rsidP="009F4122">
      <w:r w:rsidRPr="009F4122">
        <w:t>The improvement/change essentially came from reliability and certainty. In the previously implemented version, each denomination was implemented once in a loop with plural change. Now, critical thinking needs involve "pennies" instead of "penny." In addition, through the change of decimal calculation from floats to decimals, there are now accurate numbers that do not float in rounding error for a monetary value. The input gathering also improved in the assumption of multiple inputs via multiple lines with consistent output assignment to two decimal places for all.</w:t>
      </w:r>
    </w:p>
    <w:p w14:paraId="0116D95B" w14:textId="77777777" w:rsidR="009F4122" w:rsidRPr="009F4122" w:rsidRDefault="009F4122" w:rsidP="009F4122">
      <w:r w:rsidRPr="009F4122">
        <w:rPr>
          <w:b/>
          <w:bCs/>
        </w:rPr>
        <w:t>Final Testing</w:t>
      </w:r>
    </w:p>
    <w:p w14:paraId="649D3905" w14:textId="77777777" w:rsidR="009F4122" w:rsidRPr="009F4122" w:rsidRDefault="009F4122" w:rsidP="009F4122">
      <w:r w:rsidRPr="009F4122">
        <w:t>Final testing requirements meant that all valid inputs were received through the implementation of example. All test cases were considered that could be feasible. They were implemented multiple times as well as in combinations of many different types of coins, with the additional understanding of multiple inputs on separate lines. For instance, "95 dimes and 73 quarters and 22 nickels and 36 pennies" requires an output of how many dollars that would convert to, and all outputs confirmed with formatting as U.S. Dollars.</w:t>
      </w:r>
    </w:p>
    <w:p w14:paraId="7EA16129" w14:textId="77777777" w:rsidR="009F4122" w:rsidRPr="009F4122" w:rsidRDefault="009F4122" w:rsidP="009F4122">
      <w:r w:rsidRPr="009F4122">
        <w:rPr>
          <w:b/>
          <w:bCs/>
        </w:rPr>
        <w:t>Sprint Review / Reflection</w:t>
      </w:r>
    </w:p>
    <w:p w14:paraId="1019603A" w14:textId="77777777" w:rsidR="009F4122" w:rsidRPr="009F4122" w:rsidRDefault="009F4122" w:rsidP="009F4122">
      <w:r w:rsidRPr="009F4122">
        <w:t>The Sprint Review is successful and determined that the project is within both the formatting and functional constraints set by the assignment. Improvements from Sprint 1 made this a better-quality control project to account for edge cases and currency values in this situation. The sprints made it easier to approve things along the way for a final product that was successful, functional, user-friendly, and good for an Agile approach.</w:t>
      </w:r>
    </w:p>
    <w:p w14:paraId="388D4E23" w14:textId="77777777" w:rsidR="009F4122" w:rsidRPr="009F4122" w:rsidRDefault="009F4122" w:rsidP="009F4122"/>
    <w:p w14:paraId="74646D85" w14:textId="77777777" w:rsidR="00547E00" w:rsidRDefault="00547E00"/>
    <w:sectPr w:rsidR="00547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22"/>
    <w:rsid w:val="00547E00"/>
    <w:rsid w:val="009F4122"/>
    <w:rsid w:val="00D00E76"/>
    <w:rsid w:val="00D37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D1966"/>
  <w15:chartTrackingRefBased/>
  <w15:docId w15:val="{35504EA9-1BF1-4090-9789-2264BD68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122"/>
    <w:rPr>
      <w:rFonts w:eastAsiaTheme="majorEastAsia" w:cstheme="majorBidi"/>
      <w:color w:val="272727" w:themeColor="text1" w:themeTint="D8"/>
    </w:rPr>
  </w:style>
  <w:style w:type="paragraph" w:styleId="Title">
    <w:name w:val="Title"/>
    <w:basedOn w:val="Normal"/>
    <w:next w:val="Normal"/>
    <w:link w:val="TitleChar"/>
    <w:uiPriority w:val="10"/>
    <w:qFormat/>
    <w:rsid w:val="009F4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122"/>
    <w:pPr>
      <w:spacing w:before="160"/>
      <w:jc w:val="center"/>
    </w:pPr>
    <w:rPr>
      <w:i/>
      <w:iCs/>
      <w:color w:val="404040" w:themeColor="text1" w:themeTint="BF"/>
    </w:rPr>
  </w:style>
  <w:style w:type="character" w:customStyle="1" w:styleId="QuoteChar">
    <w:name w:val="Quote Char"/>
    <w:basedOn w:val="DefaultParagraphFont"/>
    <w:link w:val="Quote"/>
    <w:uiPriority w:val="29"/>
    <w:rsid w:val="009F4122"/>
    <w:rPr>
      <w:i/>
      <w:iCs/>
      <w:color w:val="404040" w:themeColor="text1" w:themeTint="BF"/>
    </w:rPr>
  </w:style>
  <w:style w:type="paragraph" w:styleId="ListParagraph">
    <w:name w:val="List Paragraph"/>
    <w:basedOn w:val="Normal"/>
    <w:uiPriority w:val="34"/>
    <w:qFormat/>
    <w:rsid w:val="009F4122"/>
    <w:pPr>
      <w:ind w:left="720"/>
      <w:contextualSpacing/>
    </w:pPr>
  </w:style>
  <w:style w:type="character" w:styleId="IntenseEmphasis">
    <w:name w:val="Intense Emphasis"/>
    <w:basedOn w:val="DefaultParagraphFont"/>
    <w:uiPriority w:val="21"/>
    <w:qFormat/>
    <w:rsid w:val="009F4122"/>
    <w:rPr>
      <w:i/>
      <w:iCs/>
      <w:color w:val="0F4761" w:themeColor="accent1" w:themeShade="BF"/>
    </w:rPr>
  </w:style>
  <w:style w:type="paragraph" w:styleId="IntenseQuote">
    <w:name w:val="Intense Quote"/>
    <w:basedOn w:val="Normal"/>
    <w:next w:val="Normal"/>
    <w:link w:val="IntenseQuoteChar"/>
    <w:uiPriority w:val="30"/>
    <w:qFormat/>
    <w:rsid w:val="009F4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122"/>
    <w:rPr>
      <w:i/>
      <w:iCs/>
      <w:color w:val="0F4761" w:themeColor="accent1" w:themeShade="BF"/>
    </w:rPr>
  </w:style>
  <w:style w:type="character" w:styleId="IntenseReference">
    <w:name w:val="Intense Reference"/>
    <w:basedOn w:val="DefaultParagraphFont"/>
    <w:uiPriority w:val="32"/>
    <w:qFormat/>
    <w:rsid w:val="009F41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1513</Characters>
  <Application>Microsoft Office Word</Application>
  <DocSecurity>0</DocSecurity>
  <Lines>54</Lines>
  <Paragraphs>39</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Garville Gayle</dc:creator>
  <cp:keywords/>
  <dc:description/>
  <cp:lastModifiedBy>Garville Gayle</cp:lastModifiedBy>
  <cp:revision>1</cp:revision>
  <dcterms:created xsi:type="dcterms:W3CDTF">2025-12-11T22:37:00Z</dcterms:created>
  <dcterms:modified xsi:type="dcterms:W3CDTF">2025-12-11T22:38:00Z</dcterms:modified>
</cp:coreProperties>
</file>