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8E03" w14:textId="67AD470D" w:rsidR="00E42CD9" w:rsidRPr="00EF6E3A" w:rsidRDefault="00E42CD9" w:rsidP="00EF6E3A">
      <w:pPr>
        <w:pStyle w:val="Heading1"/>
        <w:rPr>
          <w:rFonts w:ascii="Abadi" w:hAnsi="Abadi"/>
        </w:rPr>
      </w:pPr>
      <w:r w:rsidRPr="00EF6E3A">
        <w:rPr>
          <w:rFonts w:ascii="Abadi" w:hAnsi="Abadi"/>
        </w:rPr>
        <w:t>Introduction</w:t>
      </w:r>
    </w:p>
    <w:p w14:paraId="7D8B995B" w14:textId="6F873DE1" w:rsidR="00E42CD9" w:rsidRPr="00EF6E3A" w:rsidRDefault="00E42CD9" w:rsidP="00EF6E3A">
      <w:pPr>
        <w:pStyle w:val="Heading2"/>
        <w:rPr>
          <w:rFonts w:ascii="Abadi" w:hAnsi="Abadi"/>
        </w:rPr>
      </w:pPr>
    </w:p>
    <w:p w14:paraId="325DCA77" w14:textId="19CFAC77" w:rsidR="00E42CD9" w:rsidRPr="00EF6E3A" w:rsidRDefault="00E42CD9" w:rsidP="00EF6E3A">
      <w:pPr>
        <w:pStyle w:val="Heading2"/>
        <w:rPr>
          <w:rFonts w:ascii="Abadi" w:hAnsi="Abadi"/>
        </w:rPr>
      </w:pPr>
      <w:r w:rsidRPr="00EF6E3A">
        <w:rPr>
          <w:rFonts w:ascii="Abadi" w:hAnsi="Abadi"/>
        </w:rPr>
        <w:t xml:space="preserve">Charts </w:t>
      </w:r>
      <w:r w:rsidRPr="00EF6E3A">
        <w:rPr>
          <w:rStyle w:val="Heading2Char"/>
          <w:rFonts w:ascii="Abadi" w:hAnsi="Abadi"/>
        </w:rPr>
        <w:t>and</w:t>
      </w:r>
      <w:r w:rsidRPr="00EF6E3A">
        <w:rPr>
          <w:rFonts w:ascii="Abadi" w:hAnsi="Abadi"/>
        </w:rPr>
        <w:t xml:space="preserve"> Tables</w:t>
      </w:r>
    </w:p>
    <w:p w14:paraId="4F1821B4" w14:textId="6BD1D360" w:rsidR="00E42CD9" w:rsidRPr="00EF6E3A" w:rsidRDefault="00E42CD9">
      <w:pPr>
        <w:rPr>
          <w:rFonts w:ascii="Abadi" w:hAnsi="Abadi"/>
        </w:rPr>
      </w:pPr>
    </w:p>
    <w:p w14:paraId="6BA6F3AC" w14:textId="4A4A94D6" w:rsidR="00E42CD9" w:rsidRPr="00EF6E3A" w:rsidRDefault="00E42CD9" w:rsidP="00EF6E3A">
      <w:pPr>
        <w:pStyle w:val="Heading2"/>
        <w:rPr>
          <w:rFonts w:ascii="Abadi" w:hAnsi="Abadi"/>
        </w:rPr>
      </w:pPr>
      <w:r w:rsidRPr="00EF6E3A">
        <w:rPr>
          <w:rFonts w:ascii="Abadi" w:hAnsi="Abadi"/>
        </w:rPr>
        <w:t>Machine Learning</w:t>
      </w:r>
    </w:p>
    <w:p w14:paraId="5E1E8CD2" w14:textId="77777777" w:rsidR="00E42CD9" w:rsidRPr="00EF6E3A" w:rsidRDefault="00E42CD9">
      <w:pPr>
        <w:rPr>
          <w:rFonts w:ascii="Abadi" w:hAnsi="Abadi"/>
        </w:rPr>
      </w:pPr>
    </w:p>
    <w:p w14:paraId="1896B01E" w14:textId="7B35E852" w:rsidR="00D51562" w:rsidRPr="00EF6E3A" w:rsidRDefault="00D713CD" w:rsidP="00EF6E3A">
      <w:pPr>
        <w:pStyle w:val="Heading2"/>
        <w:rPr>
          <w:rFonts w:ascii="Abadi" w:hAnsi="Abadi"/>
        </w:rPr>
      </w:pPr>
      <w:r w:rsidRPr="00EF6E3A">
        <w:rPr>
          <w:rFonts w:ascii="Abadi" w:hAnsi="Abadi"/>
        </w:rPr>
        <w:t xml:space="preserve">Software </w:t>
      </w:r>
      <w:r w:rsidR="00D51562" w:rsidRPr="00EF6E3A">
        <w:rPr>
          <w:rFonts w:ascii="Abadi" w:hAnsi="Abadi"/>
        </w:rPr>
        <w:t>Languages and Packages</w:t>
      </w:r>
    </w:p>
    <w:p w14:paraId="70694A82" w14:textId="14E107A3" w:rsidR="00D51562" w:rsidRPr="00EF6E3A" w:rsidRDefault="00D51562">
      <w:pPr>
        <w:rPr>
          <w:rFonts w:ascii="Abadi" w:hAnsi="Abadi"/>
        </w:rPr>
      </w:pPr>
      <w:r w:rsidRPr="00EF6E3A">
        <w:rPr>
          <w:rFonts w:ascii="Abadi" w:hAnsi="Abadi"/>
        </w:rPr>
        <w:t>Python Pandas</w:t>
      </w:r>
    </w:p>
    <w:p w14:paraId="17EEB49C" w14:textId="3F2B8D67" w:rsidR="00D51562" w:rsidRPr="00EF6E3A" w:rsidRDefault="00D51562">
      <w:pPr>
        <w:rPr>
          <w:rFonts w:ascii="Abadi" w:hAnsi="Abadi"/>
        </w:rPr>
      </w:pPr>
      <w:r w:rsidRPr="00EF6E3A">
        <w:rPr>
          <w:rFonts w:ascii="Abadi" w:hAnsi="Abadi"/>
        </w:rPr>
        <w:t xml:space="preserve">Python </w:t>
      </w:r>
      <w:proofErr w:type="spellStart"/>
      <w:r w:rsidRPr="00EF6E3A">
        <w:rPr>
          <w:rFonts w:ascii="Abadi" w:hAnsi="Abadi"/>
        </w:rPr>
        <w:t>Scikit</w:t>
      </w:r>
      <w:proofErr w:type="spellEnd"/>
      <w:r w:rsidRPr="00EF6E3A">
        <w:rPr>
          <w:rFonts w:ascii="Abadi" w:hAnsi="Abadi"/>
        </w:rPr>
        <w:t>-Learn</w:t>
      </w:r>
    </w:p>
    <w:p w14:paraId="04DC913F" w14:textId="47203056" w:rsidR="00D51562" w:rsidRPr="00EF6E3A" w:rsidRDefault="00D51562">
      <w:pPr>
        <w:rPr>
          <w:rFonts w:ascii="Abadi" w:hAnsi="Abadi"/>
        </w:rPr>
      </w:pPr>
      <w:r w:rsidRPr="00EF6E3A">
        <w:rPr>
          <w:rFonts w:ascii="Abadi" w:hAnsi="Abadi"/>
        </w:rPr>
        <w:t>Postgres DB and SQL</w:t>
      </w:r>
    </w:p>
    <w:p w14:paraId="68E0D796" w14:textId="0D281BFB" w:rsidR="00D51562" w:rsidRPr="00EF6E3A" w:rsidRDefault="00D51562">
      <w:pPr>
        <w:rPr>
          <w:rFonts w:ascii="Abadi" w:hAnsi="Abadi"/>
        </w:rPr>
      </w:pPr>
      <w:r w:rsidRPr="00EF6E3A">
        <w:rPr>
          <w:rFonts w:ascii="Abadi" w:hAnsi="Abadi"/>
        </w:rPr>
        <w:t>AWS S3 and RDS</w:t>
      </w:r>
    </w:p>
    <w:p w14:paraId="56C61AF0" w14:textId="089A5F1E" w:rsidR="00D51562" w:rsidRPr="00EF6E3A" w:rsidRDefault="00D51562">
      <w:pPr>
        <w:rPr>
          <w:rFonts w:ascii="Abadi" w:hAnsi="Abadi"/>
        </w:rPr>
      </w:pPr>
      <w:r w:rsidRPr="00EF6E3A">
        <w:rPr>
          <w:rFonts w:ascii="Abadi" w:hAnsi="Abadi"/>
        </w:rPr>
        <w:t>Tableau</w:t>
      </w:r>
    </w:p>
    <w:p w14:paraId="37A09497" w14:textId="77777777" w:rsidR="00D51562" w:rsidRPr="00EF6E3A" w:rsidRDefault="00D51562">
      <w:pPr>
        <w:rPr>
          <w:rFonts w:ascii="Abadi" w:hAnsi="Abadi"/>
        </w:rPr>
      </w:pPr>
    </w:p>
    <w:p w14:paraId="62AFB6A0" w14:textId="3A577C11" w:rsidR="00D51562" w:rsidRPr="00EF6E3A" w:rsidRDefault="00D713CD" w:rsidP="00EF6E3A">
      <w:pPr>
        <w:pStyle w:val="Heading2"/>
        <w:rPr>
          <w:rFonts w:ascii="Abadi" w:hAnsi="Abadi"/>
        </w:rPr>
      </w:pPr>
      <w:r w:rsidRPr="00EF6E3A">
        <w:rPr>
          <w:rFonts w:ascii="Abadi" w:hAnsi="Abadi"/>
        </w:rPr>
        <w:t>About the Data</w:t>
      </w:r>
    </w:p>
    <w:p w14:paraId="5A747D71" w14:textId="077FD96B" w:rsidR="00D713CD" w:rsidRPr="00EF6E3A" w:rsidRDefault="00D713CD">
      <w:pPr>
        <w:rPr>
          <w:rFonts w:ascii="Abadi" w:hAnsi="Abadi"/>
        </w:rPr>
      </w:pPr>
      <w:r w:rsidRPr="00EF6E3A">
        <w:rPr>
          <w:rFonts w:ascii="Abadi" w:hAnsi="Abadi"/>
        </w:rPr>
        <w:t xml:space="preserve">The data is available for download from </w:t>
      </w:r>
      <w:proofErr w:type="gramStart"/>
      <w:r w:rsidRPr="00EF6E3A">
        <w:rPr>
          <w:rFonts w:ascii="Abadi" w:hAnsi="Abadi"/>
        </w:rPr>
        <w:t>a</w:t>
      </w:r>
      <w:proofErr w:type="gramEnd"/>
      <w:r w:rsidRPr="00EF6E3A">
        <w:rPr>
          <w:rFonts w:ascii="Abadi" w:hAnsi="Abadi"/>
        </w:rPr>
        <w:t xml:space="preserve"> FTP site and is in csv format. Date for years 2012 to 2018 was downloaded (223Mb).  The data was well formatted and documented.  Differences in data format versions were resolved and all column heading named </w:t>
      </w:r>
      <w:proofErr w:type="gramStart"/>
      <w:r w:rsidRPr="00EF6E3A">
        <w:rPr>
          <w:rFonts w:ascii="Abadi" w:hAnsi="Abadi"/>
        </w:rPr>
        <w:t>consistently ,</w:t>
      </w:r>
      <w:proofErr w:type="gramEnd"/>
      <w:r w:rsidRPr="00EF6E3A">
        <w:rPr>
          <w:rFonts w:ascii="Abadi" w:hAnsi="Abadi"/>
        </w:rPr>
        <w:t xml:space="preserve"> 35 files (81.5Mb) was loaded into the AWS hosted Postgres Database.</w:t>
      </w:r>
    </w:p>
    <w:p w14:paraId="31E4F43E" w14:textId="77777777" w:rsidR="00D713CD" w:rsidRPr="00EF6E3A" w:rsidRDefault="00D713CD">
      <w:pPr>
        <w:rPr>
          <w:rFonts w:ascii="Abadi" w:hAnsi="Abadi"/>
        </w:rPr>
      </w:pPr>
    </w:p>
    <w:p w14:paraId="30A44282" w14:textId="267146A4" w:rsidR="00190EA9" w:rsidRPr="00EF6E3A" w:rsidRDefault="00190EA9" w:rsidP="00EF6E3A">
      <w:pPr>
        <w:pStyle w:val="Heading2"/>
        <w:rPr>
          <w:rFonts w:ascii="Abadi" w:hAnsi="Abadi"/>
        </w:rPr>
      </w:pPr>
      <w:r w:rsidRPr="00EF6E3A">
        <w:rPr>
          <w:rFonts w:ascii="Abadi" w:hAnsi="Abadi"/>
        </w:rPr>
        <w:t>Data Sources</w:t>
      </w:r>
    </w:p>
    <w:p w14:paraId="7277DAE0" w14:textId="1D5595AB" w:rsidR="00190EA9" w:rsidRPr="00EF6E3A" w:rsidRDefault="00190EA9" w:rsidP="00190EA9">
      <w:pPr>
        <w:rPr>
          <w:rFonts w:ascii="Abadi" w:hAnsi="Abadi"/>
        </w:rPr>
      </w:pPr>
      <w:r w:rsidRPr="00EF6E3A">
        <w:rPr>
          <w:rFonts w:ascii="Abadi" w:hAnsi="Abadi"/>
        </w:rPr>
        <w:t>National Highway Traffic Safety Administration</w:t>
      </w:r>
    </w:p>
    <w:p w14:paraId="775B8DC5" w14:textId="603B4D8A" w:rsidR="00190EA9" w:rsidRPr="00EF6E3A" w:rsidRDefault="00D513AF" w:rsidP="00190EA9">
      <w:pPr>
        <w:rPr>
          <w:rFonts w:ascii="Abadi" w:hAnsi="Abadi"/>
        </w:rPr>
      </w:pPr>
      <w:hyperlink r:id="rId8" w:history="1">
        <w:r w:rsidR="00190EA9" w:rsidRPr="00EF6E3A">
          <w:rPr>
            <w:rFonts w:ascii="Abadi" w:hAnsi="Abadi"/>
            <w:color w:val="0000FF"/>
            <w:u w:val="single"/>
          </w:rPr>
          <w:t>https://www.nhtsa.gov/</w:t>
        </w:r>
      </w:hyperlink>
      <w:r w:rsidR="00190EA9" w:rsidRPr="00EF6E3A">
        <w:rPr>
          <w:rFonts w:ascii="Abadi" w:hAnsi="Abadi"/>
        </w:rPr>
        <w:t xml:space="preserve"> (Home)</w:t>
      </w:r>
    </w:p>
    <w:p w14:paraId="29384D07" w14:textId="4022328F" w:rsidR="00190EA9" w:rsidRPr="00EF6E3A" w:rsidRDefault="00D513AF" w:rsidP="00190EA9">
      <w:pPr>
        <w:rPr>
          <w:rFonts w:ascii="Abadi" w:hAnsi="Abadi"/>
        </w:rPr>
      </w:pPr>
      <w:hyperlink r:id="rId9" w:history="1">
        <w:r w:rsidR="00190EA9" w:rsidRPr="00EF6E3A">
          <w:rPr>
            <w:rStyle w:val="Hyperlink"/>
            <w:rFonts w:ascii="Abadi" w:hAnsi="Abadi"/>
          </w:rPr>
          <w:t>ftp://nhtsa.gov/FARS/</w:t>
        </w:r>
      </w:hyperlink>
      <w:proofErr w:type="gramStart"/>
      <w:r w:rsidR="00190EA9" w:rsidRPr="00EF6E3A">
        <w:rPr>
          <w:rFonts w:ascii="Abadi" w:hAnsi="Abadi"/>
        </w:rPr>
        <w:t xml:space="preserve">   (</w:t>
      </w:r>
      <w:proofErr w:type="gramEnd"/>
      <w:r w:rsidR="00190EA9" w:rsidRPr="00EF6E3A">
        <w:rPr>
          <w:rFonts w:ascii="Abadi" w:hAnsi="Abadi"/>
        </w:rPr>
        <w:t>Data Repository)</w:t>
      </w:r>
    </w:p>
    <w:p w14:paraId="7AFA5F21" w14:textId="75D0644A" w:rsidR="00190EA9" w:rsidRPr="00EF6E3A" w:rsidRDefault="00190EA9" w:rsidP="00190EA9">
      <w:pPr>
        <w:rPr>
          <w:rFonts w:ascii="Abadi" w:hAnsi="Abadi"/>
        </w:rPr>
      </w:pPr>
    </w:p>
    <w:p w14:paraId="08388C7E" w14:textId="1F7A682B" w:rsidR="00190EA9" w:rsidRPr="00EF6E3A" w:rsidRDefault="005A1D88" w:rsidP="00190EA9">
      <w:pPr>
        <w:rPr>
          <w:rFonts w:ascii="Abadi" w:hAnsi="Abadi"/>
        </w:rPr>
      </w:pPr>
      <w:r w:rsidRPr="00EF6E3A">
        <w:rPr>
          <w:rFonts w:ascii="Abadi" w:hAnsi="Abadi"/>
        </w:rPr>
        <w:t>U.S. General Services Administration</w:t>
      </w:r>
    </w:p>
    <w:p w14:paraId="56A461DE" w14:textId="3C70F9A5" w:rsidR="00190EA9" w:rsidRPr="00EF6E3A" w:rsidRDefault="00D513AF" w:rsidP="00190EA9">
      <w:pPr>
        <w:rPr>
          <w:rFonts w:ascii="Abadi" w:hAnsi="Abadi"/>
        </w:rPr>
      </w:pPr>
      <w:hyperlink r:id="rId10" w:history="1">
        <w:r w:rsidR="00190EA9" w:rsidRPr="00EF6E3A">
          <w:rPr>
            <w:rStyle w:val="Hyperlink"/>
            <w:rFonts w:ascii="Abadi" w:hAnsi="Abadi"/>
          </w:rPr>
          <w:t>https://www.gsa.gov/reference/geographic-locator-codes/glcs-for-the-us-and-us-territories</w:t>
        </w:r>
      </w:hyperlink>
    </w:p>
    <w:p w14:paraId="5223DB03" w14:textId="35FAFC15" w:rsidR="00190EA9" w:rsidRPr="00EF6E3A" w:rsidRDefault="00190EA9" w:rsidP="00190EA9">
      <w:pPr>
        <w:rPr>
          <w:rFonts w:ascii="Abadi" w:hAnsi="Abadi"/>
        </w:rPr>
      </w:pPr>
    </w:p>
    <w:p w14:paraId="78A58FE3" w14:textId="77777777" w:rsidR="005A1D88" w:rsidRPr="00EF6E3A" w:rsidRDefault="005A1D88" w:rsidP="00190EA9">
      <w:pPr>
        <w:rPr>
          <w:rFonts w:ascii="Abadi" w:hAnsi="Abadi"/>
        </w:rPr>
      </w:pPr>
    </w:p>
    <w:p w14:paraId="2E920DC6" w14:textId="0B5277F3" w:rsidR="00190EA9" w:rsidRPr="00EF6E3A" w:rsidRDefault="00190EA9" w:rsidP="00EF6E3A">
      <w:pPr>
        <w:pStyle w:val="Heading2"/>
        <w:rPr>
          <w:rFonts w:ascii="Abadi" w:hAnsi="Abadi"/>
        </w:rPr>
      </w:pPr>
      <w:r w:rsidRPr="00EF6E3A">
        <w:rPr>
          <w:rFonts w:ascii="Abadi" w:hAnsi="Abadi"/>
        </w:rPr>
        <w:t>References</w:t>
      </w:r>
    </w:p>
    <w:p w14:paraId="5FB307C6" w14:textId="1A3601DC" w:rsidR="00190EA9" w:rsidRPr="00EF6E3A" w:rsidRDefault="00190EA9" w:rsidP="00190EA9">
      <w:pPr>
        <w:rPr>
          <w:rFonts w:ascii="Abadi" w:hAnsi="Abadi"/>
        </w:rPr>
      </w:pPr>
      <w:r w:rsidRPr="00EF6E3A">
        <w:rPr>
          <w:rFonts w:ascii="Abadi" w:hAnsi="Abadi"/>
        </w:rPr>
        <w:t xml:space="preserve">National Conference of State Legislatures </w:t>
      </w:r>
    </w:p>
    <w:p w14:paraId="4560C166" w14:textId="13F13057" w:rsidR="00190EA9" w:rsidRPr="00EF6E3A" w:rsidRDefault="00D513AF" w:rsidP="00190EA9">
      <w:pPr>
        <w:rPr>
          <w:rFonts w:ascii="Abadi" w:hAnsi="Abadi"/>
        </w:rPr>
      </w:pPr>
      <w:hyperlink r:id="rId11" w:history="1">
        <w:r w:rsidR="00190EA9" w:rsidRPr="00EF6E3A">
          <w:rPr>
            <w:rStyle w:val="Hyperlink"/>
            <w:rFonts w:ascii="Abadi" w:hAnsi="Abadi"/>
          </w:rPr>
          <w:t>https://www.ncsl.org/research/transportation/cellular-phone-use-and-texting-while-driving-laws.aspx</w:t>
        </w:r>
      </w:hyperlink>
    </w:p>
    <w:p w14:paraId="31123236" w14:textId="26D822AB" w:rsidR="00190EA9" w:rsidRPr="00EF6E3A" w:rsidRDefault="00190EA9" w:rsidP="00190EA9">
      <w:pPr>
        <w:rPr>
          <w:rFonts w:ascii="Abadi" w:hAnsi="Abadi"/>
        </w:rPr>
      </w:pPr>
    </w:p>
    <w:p w14:paraId="6F1C5006" w14:textId="24F205A1" w:rsidR="00190EA9" w:rsidRPr="00EF6E3A" w:rsidRDefault="00190EA9" w:rsidP="00190EA9">
      <w:pPr>
        <w:rPr>
          <w:rFonts w:ascii="Abadi" w:hAnsi="Abadi"/>
        </w:rPr>
      </w:pPr>
      <w:r w:rsidRPr="00EF6E3A">
        <w:rPr>
          <w:rFonts w:ascii="Abadi" w:hAnsi="Abadi"/>
        </w:rPr>
        <w:t xml:space="preserve">National Center for Biotechnology Information </w:t>
      </w:r>
    </w:p>
    <w:p w14:paraId="4CB6C247" w14:textId="2AC8BDF6" w:rsidR="00190EA9" w:rsidRPr="00EF6E3A" w:rsidRDefault="00D513AF" w:rsidP="00190EA9">
      <w:pPr>
        <w:rPr>
          <w:rFonts w:ascii="Abadi" w:hAnsi="Abadi"/>
        </w:rPr>
      </w:pPr>
      <w:hyperlink r:id="rId12" w:history="1">
        <w:r w:rsidR="00190EA9" w:rsidRPr="00EF6E3A">
          <w:rPr>
            <w:rStyle w:val="Hyperlink"/>
            <w:rFonts w:ascii="Abadi" w:hAnsi="Abadi"/>
          </w:rPr>
          <w:t>https://www.ncbi.nlm.nih.gov/pmc/articles/PMC4001667/</w:t>
        </w:r>
      </w:hyperlink>
    </w:p>
    <w:p w14:paraId="6F3529D3" w14:textId="77777777" w:rsidR="00190EA9" w:rsidRPr="00EF6E3A" w:rsidRDefault="00190EA9" w:rsidP="00190EA9">
      <w:pPr>
        <w:rPr>
          <w:rFonts w:ascii="Abadi" w:hAnsi="Abadi"/>
        </w:rPr>
      </w:pPr>
    </w:p>
    <w:p w14:paraId="18890DB8" w14:textId="01BB405E" w:rsidR="005A1D88" w:rsidRPr="00EF6E3A" w:rsidRDefault="00BD14DE" w:rsidP="00EF6E3A">
      <w:pPr>
        <w:pStyle w:val="Heading2"/>
        <w:rPr>
          <w:rFonts w:ascii="Abadi" w:hAnsi="Abadi"/>
        </w:rPr>
      </w:pPr>
      <w:r w:rsidRPr="00EF6E3A">
        <w:rPr>
          <w:rFonts w:ascii="Abadi" w:hAnsi="Abadi"/>
        </w:rPr>
        <w:t>Submitted Files</w:t>
      </w:r>
    </w:p>
    <w:p w14:paraId="07A0FE2A" w14:textId="2A4B1845" w:rsidR="00BD14DE" w:rsidRDefault="00BD14DE" w:rsidP="00190EA9">
      <w:pPr>
        <w:rPr>
          <w:rFonts w:ascii="Abadi" w:hAnsi="Abadi"/>
        </w:rPr>
      </w:pPr>
      <w:proofErr w:type="spellStart"/>
      <w:r w:rsidRPr="00EF6E3A">
        <w:rPr>
          <w:rFonts w:ascii="Abadi" w:hAnsi="Abadi"/>
        </w:rPr>
        <w:t>HighwaySafetyMunging.ipyn</w:t>
      </w:r>
      <w:r w:rsidRPr="00EF6E3A">
        <w:rPr>
          <w:rFonts w:ascii="Abadi" w:hAnsi="Abadi"/>
        </w:rPr>
        <w:t>b</w:t>
      </w:r>
      <w:proofErr w:type="spellEnd"/>
      <w:r w:rsidRPr="00EF6E3A">
        <w:rPr>
          <w:rFonts w:ascii="Abadi" w:hAnsi="Abadi"/>
        </w:rPr>
        <w:t xml:space="preserve"> – </w:t>
      </w:r>
      <w:r w:rsidR="00900115" w:rsidRPr="00EF6E3A">
        <w:rPr>
          <w:rFonts w:ascii="Abadi" w:hAnsi="Abadi"/>
        </w:rPr>
        <w:t xml:space="preserve">The development version of the </w:t>
      </w:r>
      <w:r w:rsidRPr="00EF6E3A">
        <w:rPr>
          <w:rFonts w:ascii="Abadi" w:hAnsi="Abadi"/>
        </w:rPr>
        <w:t>Jupyter Notebook for munging the NHTSA FARS csv data.</w:t>
      </w:r>
    </w:p>
    <w:p w14:paraId="1DEECDEF" w14:textId="77777777" w:rsidR="00EF6E3A" w:rsidRPr="00EF6E3A" w:rsidRDefault="00EF6E3A" w:rsidP="00190EA9">
      <w:pPr>
        <w:rPr>
          <w:rFonts w:ascii="Abadi" w:hAnsi="Abadi"/>
        </w:rPr>
      </w:pPr>
    </w:p>
    <w:p w14:paraId="10E59DF6" w14:textId="3B544B1A" w:rsidR="00BD14DE" w:rsidRPr="00EF6E3A" w:rsidRDefault="00BD14DE" w:rsidP="00190EA9">
      <w:pPr>
        <w:rPr>
          <w:rFonts w:ascii="Abadi" w:hAnsi="Abadi"/>
        </w:rPr>
      </w:pPr>
      <w:proofErr w:type="spellStart"/>
      <w:r w:rsidRPr="00EF6E3A">
        <w:rPr>
          <w:rFonts w:ascii="Abadi" w:hAnsi="Abadi"/>
        </w:rPr>
        <w:t>HighwaySafetyMungingSingleCell.ipynb</w:t>
      </w:r>
      <w:proofErr w:type="spellEnd"/>
      <w:r w:rsidRPr="00EF6E3A">
        <w:rPr>
          <w:rFonts w:ascii="Abadi" w:hAnsi="Abadi"/>
        </w:rPr>
        <w:t xml:space="preserve"> – </w:t>
      </w:r>
      <w:r w:rsidR="00900115" w:rsidRPr="00EF6E3A">
        <w:rPr>
          <w:rFonts w:ascii="Abadi" w:hAnsi="Abadi"/>
        </w:rPr>
        <w:t xml:space="preserve">The final implementation for data munging. </w:t>
      </w:r>
      <w:r w:rsidRPr="00EF6E3A">
        <w:rPr>
          <w:rFonts w:ascii="Abadi" w:hAnsi="Abadi"/>
        </w:rPr>
        <w:t xml:space="preserve">Same as the above </w:t>
      </w:r>
      <w:r w:rsidR="00900115" w:rsidRPr="00EF6E3A">
        <w:rPr>
          <w:rFonts w:ascii="Abadi" w:hAnsi="Abadi"/>
        </w:rPr>
        <w:t xml:space="preserve">and has final changes </w:t>
      </w:r>
      <w:proofErr w:type="gramStart"/>
      <w:r w:rsidR="00900115" w:rsidRPr="00EF6E3A">
        <w:rPr>
          <w:rFonts w:ascii="Abadi" w:hAnsi="Abadi"/>
        </w:rPr>
        <w:t xml:space="preserve">and </w:t>
      </w:r>
      <w:r w:rsidRPr="00EF6E3A">
        <w:rPr>
          <w:rFonts w:ascii="Abadi" w:hAnsi="Abadi"/>
        </w:rPr>
        <w:t xml:space="preserve"> merged</w:t>
      </w:r>
      <w:proofErr w:type="gramEnd"/>
      <w:r w:rsidRPr="00EF6E3A">
        <w:rPr>
          <w:rFonts w:ascii="Abadi" w:hAnsi="Abadi"/>
        </w:rPr>
        <w:t xml:space="preserve"> to a single cell for better automation.</w:t>
      </w:r>
    </w:p>
    <w:p w14:paraId="726FCA63" w14:textId="77777777" w:rsidR="00EF6E3A" w:rsidRDefault="00EF6E3A" w:rsidP="00190EA9">
      <w:pPr>
        <w:rPr>
          <w:rFonts w:ascii="Abadi" w:hAnsi="Abadi"/>
        </w:rPr>
      </w:pPr>
    </w:p>
    <w:p w14:paraId="117B675E" w14:textId="6D5F0C82" w:rsidR="00BD14DE" w:rsidRPr="00EF6E3A" w:rsidRDefault="00BD14DE" w:rsidP="00190EA9">
      <w:pPr>
        <w:rPr>
          <w:rFonts w:ascii="Abadi" w:hAnsi="Abadi"/>
        </w:rPr>
      </w:pPr>
      <w:r w:rsidRPr="00EF6E3A">
        <w:rPr>
          <w:rFonts w:ascii="Abadi" w:hAnsi="Abadi"/>
        </w:rPr>
        <w:t>hwy_safety_helpers.py</w:t>
      </w:r>
      <w:r w:rsidRPr="00EF6E3A">
        <w:rPr>
          <w:rFonts w:ascii="Abadi" w:hAnsi="Abadi"/>
        </w:rPr>
        <w:t xml:space="preserve"> – Supplies helper methods and dictionaries for categorizing distract and impairment numbers.</w:t>
      </w:r>
    </w:p>
    <w:p w14:paraId="19A89858" w14:textId="73E93451" w:rsidR="00EF6E3A" w:rsidRDefault="00EF6E3A" w:rsidP="00190EA9"/>
    <w:p w14:paraId="54890B26" w14:textId="204ADBB2" w:rsidR="00EF6E3A" w:rsidRDefault="00EF6E3A" w:rsidP="00190EA9">
      <w:proofErr w:type="spellStart"/>
      <w:r w:rsidRPr="00EF6E3A">
        <w:t>SQL_</w:t>
      </w:r>
      <w:proofErr w:type="gramStart"/>
      <w:r w:rsidRPr="00EF6E3A">
        <w:t>queries.ipynb</w:t>
      </w:r>
      <w:proofErr w:type="spellEnd"/>
      <w:proofErr w:type="gramEnd"/>
    </w:p>
    <w:p w14:paraId="72DAF189" w14:textId="0270C6AF" w:rsidR="00EF6E3A" w:rsidRDefault="00EF6E3A" w:rsidP="00190EA9">
      <w:proofErr w:type="spellStart"/>
      <w:r w:rsidRPr="00EF6E3A">
        <w:lastRenderedPageBreak/>
        <w:t>Saving_Models.ipynb</w:t>
      </w:r>
      <w:proofErr w:type="spellEnd"/>
    </w:p>
    <w:p w14:paraId="3B82C6BF" w14:textId="36985EBF" w:rsidR="00EF6E3A" w:rsidRDefault="00EF6E3A" w:rsidP="00190EA9">
      <w:r w:rsidRPr="00EF6E3A">
        <w:t>FARSmunge2018.ipynb</w:t>
      </w:r>
    </w:p>
    <w:p w14:paraId="0E77A6A6" w14:textId="1F40D8F1" w:rsidR="00EF6E3A" w:rsidRDefault="00EF6E3A" w:rsidP="00190EA9"/>
    <w:p w14:paraId="15CF5697" w14:textId="3FB6A4E2" w:rsidR="00EF6E3A" w:rsidRDefault="00EF6E3A" w:rsidP="00190EA9">
      <w:r w:rsidRPr="00EF6E3A">
        <w:t>Project3Startup\</w:t>
      </w:r>
      <w:proofErr w:type="spellStart"/>
      <w:r w:rsidRPr="00EF6E3A">
        <w:t>TrafficData</w:t>
      </w:r>
      <w:proofErr w:type="spellEnd"/>
      <w:r w:rsidRPr="00EF6E3A">
        <w:t>\</w:t>
      </w:r>
      <w:proofErr w:type="spellStart"/>
      <w:r w:rsidRPr="00EF6E3A">
        <w:t>ExtractionZone</w:t>
      </w:r>
      <w:proofErr w:type="spellEnd"/>
      <w:r w:rsidRPr="00EF6E3A">
        <w:t>\Cleaned</w:t>
      </w:r>
      <w:r>
        <w:t>\</w:t>
      </w:r>
      <w:proofErr w:type="gramStart"/>
      <w:r>
        <w:t>*  The</w:t>
      </w:r>
      <w:proofErr w:type="gramEnd"/>
      <w:r>
        <w:t xml:space="preserve"> output files from data munging.</w:t>
      </w:r>
    </w:p>
    <w:p w14:paraId="7E4CE237" w14:textId="77777777" w:rsidR="00EF6E3A" w:rsidRDefault="00EF6E3A" w:rsidP="00190EA9"/>
    <w:p w14:paraId="5CE05947" w14:textId="26E5DBD9" w:rsidR="00EF6E3A" w:rsidRDefault="00EF6E3A" w:rsidP="00190EA9">
      <w:r w:rsidRPr="00EF6E3A">
        <w:t>Project3Startup\</w:t>
      </w:r>
      <w:proofErr w:type="spellStart"/>
      <w:r w:rsidRPr="00EF6E3A">
        <w:t>TrafficData</w:t>
      </w:r>
      <w:proofErr w:type="spellEnd"/>
      <w:r w:rsidRPr="00EF6E3A">
        <w:t>\</w:t>
      </w:r>
      <w:proofErr w:type="spellStart"/>
      <w:r w:rsidRPr="00EF6E3A">
        <w:t>ExtractionZone</w:t>
      </w:r>
      <w:proofErr w:type="spellEnd"/>
      <w:r>
        <w:t>\* The working area for zipped and extracted folders with the downloaded files.</w:t>
      </w:r>
    </w:p>
    <w:p w14:paraId="5B2FCDD3" w14:textId="53F8081E" w:rsidR="001B2F66" w:rsidRDefault="001B2F66" w:rsidP="00190EA9"/>
    <w:p w14:paraId="6D5C5963" w14:textId="6813483A" w:rsidR="001B2F66" w:rsidRDefault="001B2F66" w:rsidP="00190EA9">
      <w:proofErr w:type="spellStart"/>
      <w:r w:rsidRPr="001B2F66">
        <w:t>acc_dis_to_cvs_query.sql</w:t>
      </w:r>
      <w:proofErr w:type="spellEnd"/>
      <w:r>
        <w:t xml:space="preserve"> – Script to merge accident and distract data.</w:t>
      </w:r>
    </w:p>
    <w:p w14:paraId="46C6D261" w14:textId="5481B000" w:rsidR="001B2F66" w:rsidRDefault="001B2F66" w:rsidP="00190EA9"/>
    <w:p w14:paraId="0E49C4E6" w14:textId="77777777" w:rsidR="001B2F66" w:rsidRDefault="001B2F66" w:rsidP="00190EA9">
      <w:bookmarkStart w:id="0" w:name="_GoBack"/>
      <w:bookmarkEnd w:id="0"/>
    </w:p>
    <w:sectPr w:rsidR="001B2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A9"/>
    <w:rsid w:val="00190EA9"/>
    <w:rsid w:val="001B2F66"/>
    <w:rsid w:val="005A1D88"/>
    <w:rsid w:val="00645252"/>
    <w:rsid w:val="006D3D74"/>
    <w:rsid w:val="0083569A"/>
    <w:rsid w:val="00900115"/>
    <w:rsid w:val="00A9204E"/>
    <w:rsid w:val="00BD14DE"/>
    <w:rsid w:val="00D513AF"/>
    <w:rsid w:val="00D51562"/>
    <w:rsid w:val="00D713CD"/>
    <w:rsid w:val="00E22D0A"/>
    <w:rsid w:val="00E42CD9"/>
    <w:rsid w:val="00EF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4DB"/>
  <w15:chartTrackingRefBased/>
  <w15:docId w15:val="{BB9AEA7E-6829-414F-85D8-8E8019A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90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40016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sl.org/research/transportation/cellular-phone-use-and-texting-while-driving-laws.aspx" TargetMode="External"/><Relationship Id="rId5" Type="http://schemas.openxmlformats.org/officeDocument/2006/relationships/styles" Target="styles.xml"/><Relationship Id="rId10" Type="http://schemas.openxmlformats.org/officeDocument/2006/relationships/hyperlink" Target="https://www.gsa.gov/reference/geographic-locator-codes/glcs-for-the-us-and-us-territories" TargetMode="External"/><Relationship Id="rId4" Type="http://schemas.openxmlformats.org/officeDocument/2006/relationships/numbering" Target="numbering.xml"/><Relationship Id="rId9" Type="http://schemas.openxmlformats.org/officeDocument/2006/relationships/hyperlink" Target="ftp://nhtsa.gov/FA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119</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7</cp:revision>
  <dcterms:created xsi:type="dcterms:W3CDTF">2020-02-25T19:57:00Z</dcterms:created>
  <dcterms:modified xsi:type="dcterms:W3CDTF">2020-02-28T00:13:00Z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