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08" w:rsidRDefault="00054108">
      <w:r>
        <w:t xml:space="preserve">Please observe various systems of validation, unit tests that exist within the program and comments above methods. </w:t>
      </w:r>
    </w:p>
    <w:p w:rsidR="00054108" w:rsidRPr="00054108" w:rsidRDefault="00054108">
      <w:r>
        <w:t xml:space="preserve">This project uses Mockito for mocking and verification of implementation. </w:t>
      </w:r>
      <w:bookmarkStart w:id="0" w:name="_GoBack"/>
      <w:bookmarkEnd w:id="0"/>
    </w:p>
    <w:sectPr w:rsidR="00054108" w:rsidRPr="0005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66"/>
    <w:rsid w:val="00054108"/>
    <w:rsid w:val="0096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DC8"/>
  <w15:chartTrackingRefBased/>
  <w15:docId w15:val="{63117C3F-9FF0-464F-B610-9B59141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Garreth Cassar</dc:creator>
  <cp:keywords/>
  <dc:description/>
  <cp:lastModifiedBy>Garreth Cassar</cp:lastModifiedBy>
  <cp:revision>2</cp:revision>
  <dcterms:created xsi:type="dcterms:W3CDTF">2017-02-22T13:21:00Z</dcterms:created>
  <dcterms:modified xsi:type="dcterms:W3CDTF">2017-02-22T13:24:00Z</dcterms:modified>
</cp:coreProperties>
</file>