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GPLexTutorial</w:t>
      </w:r>
      <w:proofErr w:type="spellEnd"/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Tokens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characterliteral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901,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nullliteral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567,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EOF = 264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MyValueType</w:t>
      </w:r>
      <w:proofErr w:type="spellEnd"/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ScanBase</w:t>
      </w:r>
      <w:proofErr w:type="spellEnd"/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MyValueType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yylval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yylex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yywrap</w:t>
      </w:r>
      <w:proofErr w:type="spellEnd"/>
      <w:r>
        <w:rPr>
          <w:rFonts w:ascii="Consolas" w:hAnsi="Consolas" w:cs="Consolas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 }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Scanner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scanner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Scanner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.OpenStandardInput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Tokens</w:t>
      </w:r>
      <w:r>
        <w:rPr>
          <w:rFonts w:ascii="Consolas" w:hAnsi="Consolas" w:cs="Consolas"/>
          <w:sz w:val="19"/>
          <w:szCs w:val="19"/>
        </w:rPr>
        <w:t xml:space="preserve"> token;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token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Tokens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scanner.yylex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(token)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Tokens</w:t>
      </w:r>
      <w:r>
        <w:rPr>
          <w:rFonts w:ascii="Consolas" w:hAnsi="Consolas" w:cs="Consolas"/>
          <w:sz w:val="19"/>
          <w:szCs w:val="19"/>
        </w:rPr>
        <w:t>.nullliteral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 literal ({0})"</w:t>
      </w:r>
      <w:r>
        <w:rPr>
          <w:rFonts w:ascii="Consolas" w:hAnsi="Consolas" w:cs="Consolas"/>
          <w:sz w:val="19"/>
          <w:szCs w:val="19"/>
        </w:rPr>
        <w:t>, scanner.yylval.name);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Tokens</w:t>
      </w:r>
      <w:r>
        <w:rPr>
          <w:rFonts w:ascii="Consolas" w:hAnsi="Consolas" w:cs="Consolas"/>
          <w:sz w:val="19"/>
          <w:szCs w:val="19"/>
        </w:rPr>
        <w:t>.characterliteral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"char literal ({0})"</w:t>
      </w:r>
      <w:r>
        <w:rPr>
          <w:rFonts w:ascii="Consolas" w:hAnsi="Consolas" w:cs="Consolas"/>
          <w:sz w:val="19"/>
          <w:szCs w:val="19"/>
        </w:rPr>
        <w:t>, scanner.yylval.name);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Tokens</w:t>
      </w:r>
      <w:r>
        <w:rPr>
          <w:rFonts w:ascii="Consolas" w:hAnsi="Consolas" w:cs="Consolas"/>
          <w:sz w:val="19"/>
          <w:szCs w:val="19"/>
        </w:rPr>
        <w:t>.NUMBER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({0})"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scanner.yylval.num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Tokens</w:t>
      </w:r>
      <w:r>
        <w:rPr>
          <w:rFonts w:ascii="Consolas" w:hAnsi="Consolas" w:cs="Consolas"/>
          <w:sz w:val="19"/>
          <w:szCs w:val="19"/>
        </w:rPr>
        <w:t>.IDENT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"IDENT ({0})"</w:t>
      </w:r>
      <w:r>
        <w:rPr>
          <w:rFonts w:ascii="Consolas" w:hAnsi="Consolas" w:cs="Consolas"/>
          <w:sz w:val="19"/>
          <w:szCs w:val="19"/>
        </w:rPr>
        <w:t>, scanner.yylval.name);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"'{0}'"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)token);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(token != </w:t>
      </w:r>
      <w:r>
        <w:rPr>
          <w:rFonts w:ascii="Consolas" w:hAnsi="Consolas" w:cs="Consolas"/>
          <w:color w:val="2B91AF"/>
          <w:sz w:val="19"/>
          <w:szCs w:val="19"/>
        </w:rPr>
        <w:t>Tokens</w:t>
      </w:r>
      <w:r>
        <w:rPr>
          <w:rFonts w:ascii="Consolas" w:hAnsi="Consolas" w:cs="Consolas"/>
          <w:sz w:val="19"/>
          <w:szCs w:val="19"/>
        </w:rPr>
        <w:t>.EOF);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0366" w:rsidRDefault="00490366" w:rsidP="00490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33E" w:rsidRDefault="00490366"/>
    <w:sectPr w:rsidR="0040133E" w:rsidSect="00650C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90366"/>
    <w:rsid w:val="00490366"/>
    <w:rsid w:val="00856A6B"/>
    <w:rsid w:val="00890307"/>
    <w:rsid w:val="00C91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</dc:creator>
  <cp:keywords/>
  <dc:description/>
  <cp:lastModifiedBy>hp i3</cp:lastModifiedBy>
  <cp:revision>2</cp:revision>
  <dcterms:created xsi:type="dcterms:W3CDTF">2017-03-10T10:54:00Z</dcterms:created>
  <dcterms:modified xsi:type="dcterms:W3CDTF">2017-03-10T10:54:00Z</dcterms:modified>
</cp:coreProperties>
</file>