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Daily Meetings Sprint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Coordinar el cierre administrativo y asegurar la calidad de la presentación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Calibri" w:cs="Calibri" w:eastAsia="Calibri" w:hAnsi="Calibri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Daily Meeting - 24/10/2023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490"/>
        <w:gridCol w:w="2205"/>
        <w:gridCol w:w="1815"/>
        <w:tblGridChange w:id="0">
          <w:tblGrid>
            <w:gridCol w:w="2250"/>
            <w:gridCol w:w="2490"/>
            <w:gridCol w:w="2205"/>
            <w:gridCol w:w="18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¿Qué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¿Qué haré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¿Hay impedimentos?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Presentador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Camila Orozco: erré el análisis de las encuestas del piloto.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Redactar las Conclusiones y el Resumen Ejecutivo del Informe. Iniciar la PPT.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Ninguno.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Camila Orozco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Gary Hernández: Integré los últimos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hotfixes</w:t>
            </w:r>
            <w:r w:rsidDel="00000000" w:rsidR="00000000" w:rsidRPr="00000000">
              <w:rPr>
                <w:color w:val="1f1f1f"/>
                <w:rtl w:val="0"/>
              </w:rPr>
              <w:t xml:space="preserve"> al repositorio principal.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Crear el Manual de Instalación y limpiar el repositorio de GitHub.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Ninguno.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Gary Hernández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Darío Coñuenao: Realicé el backup final de la BD en Oracle.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Actualizar los Diagramas de Despliegue en el informe (cambiar AWS por Oracle).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Ninguno.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Darío Coñuenao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heading=h.qx87xe8iht4s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Daily Meeting - 05/11/2025</w:t>
      </w: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250"/>
        <w:gridCol w:w="2460"/>
        <w:gridCol w:w="1815"/>
        <w:tblGridChange w:id="0">
          <w:tblGrid>
            <w:gridCol w:w="2250"/>
            <w:gridCol w:w="2250"/>
            <w:gridCol w:w="2460"/>
            <w:gridCol w:w="18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¿Qué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¿Qué haré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¿Hay impedimentos?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Presentador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Camila Orozco: Terminé el Informe Final y la PPT.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Subir los entregables al portal de Duoc y realizar el ensayo final de la defensa.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Nerviosismo pre-entrega, pero todo bajo control.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Camila Orozco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Gary Hernández: Repositorio limpio y README actualizado.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Verificar que la Demo en vivo funcione sin errores para el ensayo.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Ninguno.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Gary Hernández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Darío Coñuenao: Diagramas actualizados e insertados en el informe.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Revisión final de coherencia técnica en el Informe y apoyo en el ensayo.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Ninguno.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Darío Coñuenao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AK8DvjcxCIW5z1dXbtC8NmUHCA==">CgMxLjAyCGguZ2pkZ3hzMgloLjMwajB6bGwyCWguMWZvYjl0ZTIOaC5xeDg3eGU4aWh0NHM4AHIhMW94RW1kRjRGMkY5N0FmVGswcFVCSmJSRk0tM3JuMFZv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