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4grfo9o2dra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2226550" y="2998950"/>
                            <a:chExt cx="6238900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226550" y="2998950"/>
                              <a:ext cx="6238900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226563" y="2998950"/>
                              <a:ext cx="6238875" cy="1562100"/>
                              <a:chOff x="0" y="0"/>
                              <a:chExt cx="5991225" cy="15621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91225" cy="156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24671" y="299473"/>
                                <a:ext cx="4966554" cy="1262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Guía2. Desarrollo Proyecto APT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1f3864"/>
                                      <w:sz w:val="48"/>
                                      <w:vertAlign w:val="baseline"/>
                                    </w:rPr>
                                    <w:t xml:space="preserve">Asignatura Capstone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993140" cy="1486894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3864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Hemos finalizado con éxito los Sprints 1, 2 y 3, logrando el primer incremento funcional del sistema con el módulo de gestión documental operativo.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Las actividades clave llevadas a cabo son: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Documentación (Sprints 1 y 2): Se completó el levantamiento de todos los Requerimientos Funcionales y No Funcionales (RF/RNF).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Diseño (Sprint 2): Se definieron y validaron la Arquitectura de Tres Capas y el Diagrama de Base de Datos del sistema, incluyendo la entidad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ADMIN_DOCUMENTO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para trazabilidad.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Prototipo Funcional (Sprint 2): Se implementó el módulo de login con lógica para roles de usuario.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Módulo Core (Sprint 3): Se implementó el Módulo de Gestión de Documentos (carga, previsualización, descarga) y la Lógica de Versiones/Trazabilidad (RF07).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Base de Mantenedores (Sprint 2): Se desarrolló la lógica inicial del módulo de mantenedores para la parametrización de roles y plantillas.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han cumplido los objetivos específicos de Levantamiento de Requerimientos, Diseño de Arquitectura y la implementación de la Lógica de Negocio básica (carga y control de versiones).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han realizado ajustes a los objetivos específicos del proyecto. Se mantiene la intención de diseñar e implementar un prototipo del modelo de gestión documental.</w:t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han realizado ajustes a la metodología de trabajo. El proyecto DocuFlow continúa desarrollándose bajo la metodología Scrum (Sprints) para las fases restantes.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Para este informe de avance, se presentarán las siguientes evidencias que dan cuenta del desarrollo de los Sprints 1, 2 y 3: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Documento de Requerimientos Funcionales y No Funcionales (RF/RNF): Demuestra el cumplimiento del objetivo de Levantamiento de Requerimientos (Sprint 1).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Diagrama de Arquitectura de Tres Capas (Versión Final): Ilustra la estructura definida del sistema.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Módulo de Carga y Trazabilidad Operativo: Capturas de pantalla o evidencia de la interfaz de carga de documentos y del registro en el historial de versiones (Sprint 3).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Confirmación de Integración Cloud: Evidencia del código o logs que confirman la conexión exitosa y la configuración inicial del repositorio documental en la nube.</w:t>
            </w:r>
          </w:p>
          <w:p w:rsidR="00000000" w:rsidDel="00000000" w:rsidP="00000000" w:rsidRDefault="00000000" w:rsidRPr="00000000" w14:paraId="00000020">
            <w:pPr>
              <w:spacing w:after="240" w:before="240" w:lin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Resguardo de la Calidad (Disciplina) La calidad del Proyecto APT se resguardó a partir de los siguientes aspectos propios de la disciplina de Ingeniería Informática y Gestión de Proyectos: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Aplicación de Metodología: La utilización de Scrum aseguró que el desarrollo fuera iterativo y que en cada sprint se entregara un producto funcional y verificable.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Buenas Prácticas de Ingeniería: Se aplicaron principios de Arquitectura de Software (Modelo de Tres Capas) para asegurar la mantenibilidad y escalabilidad del sistema.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Herramientas de Trazabilidad: El uso de herramientas de gestión (Jira) y la documentación de Casos de Uso garantizan que el código desarrollado se alinee directamente con los requerimientos definidos, asegurando la correcta implementación funcional.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548dd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55.0" w:type="dxa"/>
        <w:jc w:val="left"/>
        <w:tblInd w:w="-1490.0" w:type="dxa"/>
        <w:tblLayout w:type="fixed"/>
        <w:tblLook w:val="0400"/>
      </w:tblPr>
      <w:tblGrid>
        <w:gridCol w:w="1457"/>
        <w:gridCol w:w="1553"/>
        <w:gridCol w:w="1880"/>
        <w:gridCol w:w="911"/>
        <w:gridCol w:w="1164"/>
        <w:gridCol w:w="1456"/>
        <w:gridCol w:w="1120"/>
        <w:gridCol w:w="1914"/>
        <w:tblGridChange w:id="0">
          <w:tblGrid>
            <w:gridCol w:w="1457"/>
            <w:gridCol w:w="1553"/>
            <w:gridCol w:w="1880"/>
            <w:gridCol w:w="911"/>
            <w:gridCol w:w="1164"/>
            <w:gridCol w:w="1456"/>
            <w:gridCol w:w="1120"/>
            <w:gridCol w:w="1914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Roboto" w:cs="Roboto" w:eastAsia="Roboto" w:hAnsi="Robot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rtl w:val="0"/>
              </w:rPr>
              <w:t xml:space="preserve">Competencia o Unidades de Competencias</w:t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Roboto" w:cs="Roboto" w:eastAsia="Roboto" w:hAnsi="Robot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rtl w:val="0"/>
              </w:rPr>
              <w:t xml:space="preserve">Actividades</w:t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Roboto" w:cs="Roboto" w:eastAsia="Roboto" w:hAnsi="Robot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rtl w:val="0"/>
              </w:rPr>
              <w:t xml:space="preserve">Recursos</w:t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Roboto" w:cs="Roboto" w:eastAsia="Roboto" w:hAnsi="Robot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rtl w:val="0"/>
              </w:rPr>
              <w:t xml:space="preserve">Duración de la actividad</w:t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Roboto" w:cs="Roboto" w:eastAsia="Roboto" w:hAnsi="Robot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rtl w:val="0"/>
              </w:rPr>
              <w:t xml:space="preserve">Responsable </w:t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Roboto" w:cs="Roboto" w:eastAsia="Roboto" w:hAnsi="Robot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rtl w:val="0"/>
              </w:rPr>
              <w:t xml:space="preserve">Observaciones</w:t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356854" w:space="0" w:sz="6" w:val="single"/>
            </w:tcBorders>
            <w:shd w:fill="356854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Roboto" w:cs="Roboto" w:eastAsia="Roboto" w:hAnsi="Robot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rtl w:val="0"/>
              </w:rPr>
              <w:t xml:space="preserve">Estado de avance</w:t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356854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Roboto" w:cs="Roboto" w:eastAsia="Roboto" w:hAnsi="Roboto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rtl w:val="0"/>
              </w:rPr>
              <w:t xml:space="preserve">Ajustes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Fase 1: Análisis y Diseño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Reunión de Definición de Alcance (Sprint 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Documento "DocuFlow V04.10", Herramientas de comunicación.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5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Actividad inicial de planificación.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 (Se cumplió la planificación inicial).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Diseño de Arquitectura y Base de Datos (Sprint 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Diseño del Diagrama de Arquitectura y Diagrama de BD.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Herramientas de modelado (Draw.io), Documentación (DuocFlow).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10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Darío Coñuenao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El diseño es la base para la codificación.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El Diseño de BD requirió Ajustada para incluir la tabla ADMIN_DOCUMENTO por la trazabilidad.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Fase 2: Implementación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Módulo de gestión de documentos (carga, previsualización y descarga).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Código Python/Django, HTML/CSS/JS, Requerimientos RF05 y RF13.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1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Camila Orozco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Funcionalidad central para manejar archivos.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Gestión de la Lógica de Negocio (Aprobación)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Configurar el flujo de trabajo de revisión y aprobación de documentos.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Lógica de Negocio (Django), Modelo de Datos, Requerimiento RF06.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2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Darío Coñuenao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Clave para la trazabilidad y el control de la calidad.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Control de Versiones y Trazabilidad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Desarrollar la funcionalidad de historial de versiones para registrar los cambios y sus autores.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Base de Datos (PostgreSQL/MySQL), Requerimiento RF07.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2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Gary Hernández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Pilar de la solución DocuFlow (trazabilidad).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Módulo de Interfaz y Avance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Implementar una barra de progreso que muestre el avance de la documentación.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HTML/CSS/JS, Lógica de avance (0%-100%), Requerimiento RF11.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2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Camila Orozco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Elemento visual solicitado para la experiencia de usuario.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Fase 2: Seguridad y Despliegue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Configurar las políticas de seguridad de la infraestructura (IAM, WAF, HTTPS/TLS).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AWS/Cloud, AWS IAM, AWS WAF, RNF01 (Seguridad).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5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Darío Coñuenao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Fundamental para cumplir con los Requerimientos No Funcionales (RNF).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Auditoría y Logs Detallados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Implementar el registro de logs detallados para auditoría y trazabilidad.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BD NoSQL, Amazon CloudWatch, RNF10 y RF08.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5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Gary Hernández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El registro debe ser exhaustivo (carga, revisión, aprobación).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Fase 3: Validación y Cierre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Realizar pruebas unitarias y de integración para los módulos desarrollados.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Plan de Pruebas, Entorno de Desarrollo.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2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Verificación de requisitos funcionales y no funcionales.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Optimizar el rendimiento de las funcionalidades clave.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Plan de optimización, Herramientas de perfilado, RNF04.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2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Asegurar un tiempo de respuesta inferior a 10 segundos.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Caso Piloto y Evaluación (Duoc UC)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Realizar un caso piloto aplicando el modelo a un proyecto de software ficticio en el contexto de DUOC UC (RF14).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Prototipo funcional, Plantillas iniciales.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1 día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La validación del modelo.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fffff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6f8f9" w:space="0" w:sz="6" w:val="single"/>
              <w:right w:color="284e3f" w:space="0" w:sz="6" w:val="single"/>
            </w:tcBorders>
            <w:shd w:fill="ffffff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Documentación y Entrega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Elaborar la documentación técnica del proyecto e informe final.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Plantilla oficial, Documentación del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5 días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Equipo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Culminación del proyecto (cierre Capstone).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f6f8f9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84e3f" w:space="0" w:sz="6" w:val="single"/>
              <w:right w:color="284e3f" w:space="0" w:sz="6" w:val="single"/>
            </w:tcBorders>
            <w:shd w:fill="f6f8f9" w:val="clear"/>
            <w:tcMar>
              <w:top w:w="30.0" w:type="dxa"/>
              <w:left w:w="120.0" w:type="dxa"/>
              <w:bottom w:w="3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Roboto" w:cs="Roboto" w:eastAsia="Roboto" w:hAnsi="Roboto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16"/>
                <w:szCs w:val="16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9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9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desarrollo ha sido impulsado por la aplicación rigurosa de la metodología de Sprints, lo que permitió completar la fase de Diseño (Sprints 1 y 2) de manera organizada, creando artefactos clave como la arquitectura de tres capas y la validación temprana de requerimientos. El principal obstáculo se materializó al inicio del Sprint 3: la conexión inicial y persistente a la Base de Datos (PostgreSQL/MySQL). Problemas de configuración del entorno, permisos de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host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y dependencias técnicas consumieron tres días de trabajo del equipo, deteniendo el desarrollo del Módulo Core y la Trazabilidad. Este fue el factor más crítico y dificultoso hasta la fecha, aunque fue superado antes del cierre del Sprint 3.</w:t>
            </w:r>
          </w:p>
        </w:tc>
      </w:tr>
    </w:tbl>
    <w:p w:rsidR="00000000" w:rsidDel="00000000" w:rsidP="00000000" w:rsidRDefault="00000000" w:rsidRPr="00000000" w14:paraId="0000009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Ajuste Principal (Sprint 3): Para superar el obstáculo de la BBDD, se dedicó tiempo adicional para la solución del problema de conexión, lo que provocó que todas las actividades del Sprint 3 se vieran ajustadas. Sin embargo, gracias al esfuerzo del equipo, todas las actividades del Sprint 3 se completaron con éxito, incluyendo el Módulo de Interfaz y Avance, logrando así cumplir con todos los objetivos del incremento funcional.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Ajuste Preventivo (Sprint 2): Se mantiene el ajuste inicial de incluir la entidad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ADMIN_DOCUMENTO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en el diseño de la BBDD, lo cual demostró ser crucial para el éxito de la Trazabilidad en el Sprint 3.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Acciones de Mitigación: Se consolidaron las reuniones diarias cortas para mejorar la coordinación grupal en las fases de codificación y se mantiene la planificación de una Prueba de Concepto (PoC) al inicio del Sprint 4 para abordar proactivamente la alta curva de aprendizaje en la seguridad de AWS.</w:t>
            </w:r>
          </w:p>
        </w:tc>
      </w:tr>
    </w:tbl>
    <w:p w:rsidR="00000000" w:rsidDel="00000000" w:rsidP="00000000" w:rsidRDefault="00000000" w:rsidRPr="00000000" w14:paraId="0000009C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Todas las actividades de los Sprints 1, 2 y 3 se encuentran finalizadas. Por lo tanto, actualmente no existen actividades retrasadas en el proyecto DocuFlow. Las actividades marcadas como "No iniciado" corresponden a las fases secuenciales de Sprint 4 (Seguridad), Sprint 5 (Pruebas) y Sprint 6 (Cierre), y comenzarán según lo planificado.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59595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A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