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2DC0" w:rsidRDefault="003E2DC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4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3E2DC0" w14:paraId="6864FE42" w14:textId="77777777">
        <w:tc>
          <w:tcPr>
            <w:tcW w:w="4247" w:type="dxa"/>
          </w:tcPr>
          <w:p w14:paraId="00000002" w14:textId="77777777" w:rsidR="003E2DC0" w:rsidRDefault="005029C7">
            <w:pPr>
              <w:pBdr>
                <w:top w:val="nil"/>
                <w:left w:val="nil"/>
                <w:bottom w:val="nil"/>
                <w:right w:val="nil"/>
                <w:between w:val="nil"/>
              </w:pBdr>
              <w:rPr>
                <w:b/>
                <w:color w:val="000000"/>
                <w:sz w:val="22"/>
                <w:szCs w:val="22"/>
              </w:rPr>
            </w:pPr>
            <w:r>
              <w:rPr>
                <w:b/>
                <w:color w:val="000000"/>
                <w:sz w:val="22"/>
                <w:szCs w:val="22"/>
              </w:rPr>
              <w:t xml:space="preserve">Lead </w:t>
            </w:r>
            <w:proofErr w:type="spellStart"/>
            <w:r>
              <w:rPr>
                <w:b/>
                <w:color w:val="000000"/>
                <w:sz w:val="22"/>
                <w:szCs w:val="22"/>
              </w:rPr>
              <w:t>University</w:t>
            </w:r>
            <w:proofErr w:type="spellEnd"/>
          </w:p>
          <w:p w14:paraId="00000003" w14:textId="77777777" w:rsidR="003E2DC0" w:rsidRDefault="005029C7">
            <w:pPr>
              <w:pBdr>
                <w:top w:val="nil"/>
                <w:left w:val="nil"/>
                <w:bottom w:val="nil"/>
                <w:right w:val="nil"/>
                <w:between w:val="nil"/>
              </w:pBdr>
              <w:ind w:right="-270"/>
              <w:rPr>
                <w:b/>
                <w:color w:val="000000"/>
                <w:sz w:val="22"/>
                <w:szCs w:val="22"/>
              </w:rPr>
            </w:pPr>
            <w:r>
              <w:rPr>
                <w:b/>
                <w:color w:val="000000"/>
                <w:sz w:val="22"/>
                <w:szCs w:val="22"/>
              </w:rPr>
              <w:t>Bachillerato Ingeniería en Ciencia de Datos</w:t>
            </w:r>
          </w:p>
          <w:p w14:paraId="00000004" w14:textId="77777777" w:rsidR="003E2DC0" w:rsidRDefault="005029C7">
            <w:pPr>
              <w:pBdr>
                <w:top w:val="nil"/>
                <w:left w:val="nil"/>
                <w:bottom w:val="nil"/>
                <w:right w:val="nil"/>
                <w:between w:val="nil"/>
              </w:pBdr>
              <w:ind w:right="-270"/>
              <w:rPr>
                <w:b/>
                <w:color w:val="000000"/>
                <w:sz w:val="22"/>
                <w:szCs w:val="22"/>
              </w:rPr>
            </w:pPr>
            <w:r>
              <w:rPr>
                <w:b/>
                <w:color w:val="000000"/>
                <w:sz w:val="22"/>
                <w:szCs w:val="22"/>
              </w:rPr>
              <w:t>Administración de datos</w:t>
            </w:r>
          </w:p>
          <w:p w14:paraId="00000005" w14:textId="77777777" w:rsidR="003E2DC0" w:rsidRDefault="003E2DC0">
            <w:pPr>
              <w:pBdr>
                <w:top w:val="nil"/>
                <w:left w:val="nil"/>
                <w:bottom w:val="nil"/>
                <w:right w:val="nil"/>
                <w:between w:val="nil"/>
              </w:pBdr>
              <w:rPr>
                <w:b/>
                <w:color w:val="000000"/>
                <w:sz w:val="22"/>
                <w:szCs w:val="22"/>
              </w:rPr>
            </w:pPr>
          </w:p>
        </w:tc>
        <w:tc>
          <w:tcPr>
            <w:tcW w:w="4247" w:type="dxa"/>
          </w:tcPr>
          <w:p w14:paraId="00000006" w14:textId="77777777" w:rsidR="003E2DC0" w:rsidRDefault="005029C7">
            <w:pPr>
              <w:pBdr>
                <w:top w:val="nil"/>
                <w:left w:val="nil"/>
                <w:bottom w:val="nil"/>
                <w:right w:val="nil"/>
                <w:between w:val="nil"/>
              </w:pBdr>
              <w:jc w:val="both"/>
              <w:rPr>
                <w:b/>
                <w:color w:val="000000"/>
                <w:sz w:val="22"/>
                <w:szCs w:val="22"/>
              </w:rPr>
            </w:pPr>
            <w:r>
              <w:rPr>
                <w:b/>
                <w:color w:val="000000"/>
                <w:sz w:val="22"/>
                <w:szCs w:val="22"/>
              </w:rPr>
              <w:t>Segunda Prueba parcial</w:t>
            </w:r>
          </w:p>
          <w:p w14:paraId="00000007" w14:textId="77777777" w:rsidR="003E2DC0" w:rsidRDefault="005029C7">
            <w:pPr>
              <w:pBdr>
                <w:top w:val="nil"/>
                <w:left w:val="nil"/>
                <w:bottom w:val="nil"/>
                <w:right w:val="nil"/>
                <w:between w:val="nil"/>
              </w:pBdr>
              <w:jc w:val="both"/>
              <w:rPr>
                <w:b/>
                <w:color w:val="000000"/>
                <w:sz w:val="22"/>
                <w:szCs w:val="22"/>
              </w:rPr>
            </w:pPr>
            <w:r>
              <w:rPr>
                <w:b/>
                <w:color w:val="000000"/>
                <w:sz w:val="22"/>
                <w:szCs w:val="22"/>
              </w:rPr>
              <w:t>Porcentaje: 15%</w:t>
            </w:r>
          </w:p>
          <w:p w14:paraId="00000008" w14:textId="77777777" w:rsidR="003E2DC0" w:rsidRDefault="005029C7">
            <w:pPr>
              <w:pBdr>
                <w:top w:val="nil"/>
                <w:left w:val="nil"/>
                <w:bottom w:val="nil"/>
                <w:right w:val="nil"/>
                <w:between w:val="nil"/>
              </w:pBdr>
              <w:jc w:val="both"/>
              <w:rPr>
                <w:b/>
                <w:color w:val="000000"/>
                <w:sz w:val="22"/>
                <w:szCs w:val="22"/>
              </w:rPr>
            </w:pPr>
            <w:r>
              <w:rPr>
                <w:b/>
                <w:color w:val="000000"/>
                <w:sz w:val="22"/>
                <w:szCs w:val="22"/>
              </w:rPr>
              <w:t>Valor de la Tarea: 100 puntos</w:t>
            </w:r>
          </w:p>
          <w:p w14:paraId="00000009" w14:textId="77777777" w:rsidR="003E2DC0" w:rsidRDefault="005029C7">
            <w:pPr>
              <w:pBdr>
                <w:top w:val="nil"/>
                <w:left w:val="nil"/>
                <w:bottom w:val="nil"/>
                <w:right w:val="nil"/>
                <w:between w:val="nil"/>
              </w:pBdr>
              <w:jc w:val="both"/>
              <w:rPr>
                <w:b/>
                <w:color w:val="000000"/>
                <w:sz w:val="22"/>
                <w:szCs w:val="22"/>
              </w:rPr>
            </w:pPr>
            <w:r>
              <w:rPr>
                <w:b/>
                <w:color w:val="000000"/>
                <w:sz w:val="22"/>
                <w:szCs w:val="22"/>
              </w:rPr>
              <w:t>Fecha de Entrega: miércoles 11 de agosto de 2021 antes de las 9:00 pm</w:t>
            </w:r>
          </w:p>
          <w:p w14:paraId="0000000A" w14:textId="77777777" w:rsidR="003E2DC0" w:rsidRDefault="003E2DC0">
            <w:pPr>
              <w:pBdr>
                <w:top w:val="nil"/>
                <w:left w:val="nil"/>
                <w:bottom w:val="nil"/>
                <w:right w:val="nil"/>
                <w:between w:val="nil"/>
              </w:pBdr>
              <w:rPr>
                <w:color w:val="000000"/>
                <w:sz w:val="22"/>
                <w:szCs w:val="22"/>
              </w:rPr>
            </w:pPr>
          </w:p>
        </w:tc>
      </w:tr>
    </w:tbl>
    <w:p w14:paraId="0000000B" w14:textId="77777777" w:rsidR="003E2DC0" w:rsidRPr="00116802" w:rsidRDefault="005029C7" w:rsidP="00116802">
      <w:pPr>
        <w:spacing w:line="360" w:lineRule="auto"/>
        <w:jc w:val="both"/>
        <w:rPr>
          <w:rFonts w:ascii="Arial" w:hAnsi="Arial" w:cs="Arial"/>
          <w:b/>
        </w:rPr>
      </w:pPr>
      <w:r w:rsidRPr="00116802">
        <w:rPr>
          <w:rFonts w:ascii="Arial" w:hAnsi="Arial" w:cs="Arial"/>
          <w:b/>
        </w:rPr>
        <w:t xml:space="preserve">Instrucciones: </w:t>
      </w:r>
    </w:p>
    <w:p w14:paraId="0000000C" w14:textId="77777777" w:rsidR="003E2DC0" w:rsidRPr="00116802" w:rsidRDefault="005029C7" w:rsidP="00116802">
      <w:pPr>
        <w:numPr>
          <w:ilvl w:val="0"/>
          <w:numId w:val="7"/>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La prueba parcial es en parejas. Cuando se presente el caso de dos o más pruebas parciales iguales se les anulará a todos los involucrados. </w:t>
      </w:r>
    </w:p>
    <w:p w14:paraId="0000000D" w14:textId="77777777" w:rsidR="003E2DC0" w:rsidRPr="00116802" w:rsidRDefault="005029C7" w:rsidP="00116802">
      <w:pPr>
        <w:numPr>
          <w:ilvl w:val="0"/>
          <w:numId w:val="7"/>
        </w:numPr>
        <w:pBdr>
          <w:top w:val="nil"/>
          <w:left w:val="nil"/>
          <w:bottom w:val="nil"/>
          <w:right w:val="nil"/>
          <w:between w:val="nil"/>
        </w:pBdr>
        <w:spacing w:line="360" w:lineRule="auto"/>
        <w:jc w:val="both"/>
        <w:rPr>
          <w:rFonts w:ascii="Arial" w:hAnsi="Arial" w:cs="Arial"/>
          <w:color w:val="000000"/>
        </w:rPr>
      </w:pPr>
      <w:r w:rsidRPr="00116802">
        <w:rPr>
          <w:rFonts w:ascii="Arial" w:hAnsi="Arial" w:cs="Arial"/>
          <w:color w:val="000000"/>
        </w:rPr>
        <w:t xml:space="preserve">Lea cuidadosamente la </w:t>
      </w:r>
      <w:r w:rsidRPr="00116802">
        <w:rPr>
          <w:rFonts w:ascii="Arial" w:hAnsi="Arial" w:cs="Arial"/>
        </w:rPr>
        <w:t>prueba</w:t>
      </w:r>
      <w:r w:rsidRPr="00116802">
        <w:rPr>
          <w:rFonts w:ascii="Arial" w:hAnsi="Arial" w:cs="Arial"/>
          <w:color w:val="000000"/>
        </w:rPr>
        <w:t xml:space="preserve"> para completar todos los puntos que se solicitan.</w:t>
      </w:r>
    </w:p>
    <w:p w14:paraId="0000000E" w14:textId="77777777" w:rsidR="003E2DC0" w:rsidRPr="00116802" w:rsidRDefault="005029C7" w:rsidP="00116802">
      <w:pPr>
        <w:numPr>
          <w:ilvl w:val="0"/>
          <w:numId w:val="7"/>
        </w:numPr>
        <w:pBdr>
          <w:top w:val="nil"/>
          <w:left w:val="nil"/>
          <w:bottom w:val="nil"/>
          <w:right w:val="nil"/>
          <w:between w:val="nil"/>
        </w:pBdr>
        <w:spacing w:line="360" w:lineRule="auto"/>
        <w:jc w:val="both"/>
        <w:rPr>
          <w:rFonts w:ascii="Arial" w:hAnsi="Arial" w:cs="Arial"/>
          <w:color w:val="000000"/>
        </w:rPr>
      </w:pPr>
      <w:r w:rsidRPr="00116802">
        <w:rPr>
          <w:rFonts w:ascii="Arial" w:hAnsi="Arial" w:cs="Arial"/>
          <w:color w:val="000000"/>
        </w:rPr>
        <w:t>Se calificará únicamente lo que apar</w:t>
      </w:r>
      <w:r w:rsidRPr="00116802">
        <w:rPr>
          <w:rFonts w:ascii="Arial" w:hAnsi="Arial" w:cs="Arial"/>
          <w:color w:val="000000"/>
        </w:rPr>
        <w:t xml:space="preserve">ezca en el documento que debe entregar, se puede entregar en formato </w:t>
      </w:r>
      <w:proofErr w:type="spellStart"/>
      <w:r w:rsidRPr="00116802">
        <w:rPr>
          <w:rFonts w:ascii="Arial" w:hAnsi="Arial" w:cs="Arial"/>
          <w:color w:val="000000"/>
        </w:rPr>
        <w:t>pdf</w:t>
      </w:r>
      <w:proofErr w:type="spellEnd"/>
      <w:r w:rsidRPr="00116802">
        <w:rPr>
          <w:rFonts w:ascii="Arial" w:hAnsi="Arial" w:cs="Arial"/>
          <w:color w:val="000000"/>
        </w:rPr>
        <w:t xml:space="preserve"> o docx.</w:t>
      </w:r>
    </w:p>
    <w:p w14:paraId="0000000F" w14:textId="77777777" w:rsidR="003E2DC0" w:rsidRPr="00116802" w:rsidRDefault="003E2DC0" w:rsidP="00116802">
      <w:pPr>
        <w:spacing w:line="360" w:lineRule="auto"/>
        <w:jc w:val="both"/>
        <w:rPr>
          <w:rFonts w:ascii="Arial" w:hAnsi="Arial" w:cs="Arial"/>
          <w:b/>
        </w:rPr>
      </w:pPr>
    </w:p>
    <w:p w14:paraId="00000010" w14:textId="77777777" w:rsidR="003E2DC0" w:rsidRPr="00116802" w:rsidRDefault="005029C7" w:rsidP="00116802">
      <w:pPr>
        <w:spacing w:line="360" w:lineRule="auto"/>
        <w:jc w:val="both"/>
        <w:rPr>
          <w:rFonts w:ascii="Arial" w:eastAsia="Arial" w:hAnsi="Arial" w:cs="Arial"/>
          <w:b/>
        </w:rPr>
      </w:pPr>
      <w:r w:rsidRPr="00116802">
        <w:rPr>
          <w:rFonts w:ascii="Arial" w:eastAsia="Arial" w:hAnsi="Arial" w:cs="Arial"/>
          <w:b/>
        </w:rPr>
        <w:t>Sección 1. Preguntas sobre almacenamiento, preservación de datos y propiedad intelectual (40 puntos)</w:t>
      </w:r>
    </w:p>
    <w:p w14:paraId="00000011" w14:textId="77777777" w:rsidR="003E2DC0" w:rsidRPr="00116802" w:rsidRDefault="003E2DC0" w:rsidP="00116802">
      <w:pPr>
        <w:spacing w:line="360" w:lineRule="auto"/>
        <w:jc w:val="both"/>
        <w:rPr>
          <w:rFonts w:ascii="Arial" w:eastAsia="Arial" w:hAnsi="Arial" w:cs="Arial"/>
          <w:b/>
        </w:rPr>
      </w:pPr>
    </w:p>
    <w:p w14:paraId="00000012" w14:textId="77777777" w:rsidR="003E2DC0" w:rsidRPr="00116802" w:rsidRDefault="005029C7" w:rsidP="00116802">
      <w:pPr>
        <w:numPr>
          <w:ilvl w:val="0"/>
          <w:numId w:val="1"/>
        </w:numPr>
        <w:spacing w:line="360" w:lineRule="auto"/>
        <w:jc w:val="both"/>
        <w:rPr>
          <w:rFonts w:ascii="Arial" w:eastAsia="AppleSystemUIFont" w:hAnsi="Arial" w:cs="Arial"/>
        </w:rPr>
      </w:pPr>
      <w:r w:rsidRPr="00116802">
        <w:rPr>
          <w:rFonts w:ascii="Arial" w:eastAsia="Arial" w:hAnsi="Arial" w:cs="Arial"/>
          <w:b/>
        </w:rPr>
        <w:t>¿Qué medidas recomienda para asegurar el correcto almacenamiento a corto plazo de sus datos de manera segura? Cite al menos 3 recomendaciones</w:t>
      </w:r>
      <w:r w:rsidRPr="00116802">
        <w:rPr>
          <w:rFonts w:ascii="Arial" w:eastAsia="Arial" w:hAnsi="Arial" w:cs="Arial"/>
        </w:rPr>
        <w:t xml:space="preserve"> </w:t>
      </w:r>
      <w:r w:rsidRPr="00116802">
        <w:rPr>
          <w:rFonts w:ascii="Arial" w:eastAsia="Arial" w:hAnsi="Arial" w:cs="Arial"/>
          <w:b/>
        </w:rPr>
        <w:t>(15 puntos)</w:t>
      </w:r>
    </w:p>
    <w:p w14:paraId="00000013" w14:textId="77777777" w:rsidR="003E2DC0" w:rsidRPr="00116802" w:rsidRDefault="003E2DC0" w:rsidP="00116802">
      <w:pPr>
        <w:spacing w:line="360" w:lineRule="auto"/>
        <w:jc w:val="both"/>
        <w:rPr>
          <w:rFonts w:ascii="Arial" w:eastAsia="Arial" w:hAnsi="Arial" w:cs="Arial"/>
          <w:b/>
        </w:rPr>
      </w:pPr>
    </w:p>
    <w:p w14:paraId="00000014" w14:textId="0D9F1E19" w:rsidR="003E2DC0" w:rsidRDefault="005029C7" w:rsidP="00116802">
      <w:pPr>
        <w:numPr>
          <w:ilvl w:val="0"/>
          <w:numId w:val="6"/>
        </w:numPr>
        <w:spacing w:line="360" w:lineRule="auto"/>
        <w:jc w:val="both"/>
        <w:rPr>
          <w:rFonts w:ascii="Arial" w:eastAsia="Arial" w:hAnsi="Arial" w:cs="Arial"/>
        </w:rPr>
      </w:pPr>
      <w:r w:rsidRPr="00116802">
        <w:rPr>
          <w:rFonts w:ascii="Arial" w:eastAsia="Arial" w:hAnsi="Arial" w:cs="Arial"/>
        </w:rPr>
        <w:t>En cuanto a la preservación de los datos, hay que tomar en cuenta el formato en el que se van a estar</w:t>
      </w:r>
      <w:r w:rsidRPr="00116802">
        <w:rPr>
          <w:rFonts w:ascii="Arial" w:eastAsia="Arial" w:hAnsi="Arial" w:cs="Arial"/>
        </w:rPr>
        <w:t xml:space="preserve"> preservando, porque hay datos físicos, además de datos digitales, asegurándonos que se mantenga la seguridad e integridad de los datos utilizando diferentes métodos que pueden variar según el tipo de dato e incluso el presupuesto que se tenga.</w:t>
      </w:r>
    </w:p>
    <w:p w14:paraId="2C52685F" w14:textId="77777777" w:rsidR="00116802" w:rsidRPr="00116802" w:rsidRDefault="00116802" w:rsidP="00116802">
      <w:pPr>
        <w:spacing w:line="360" w:lineRule="auto"/>
        <w:ind w:left="720"/>
        <w:jc w:val="both"/>
        <w:rPr>
          <w:rFonts w:ascii="Arial" w:eastAsia="Arial" w:hAnsi="Arial" w:cs="Arial"/>
        </w:rPr>
      </w:pPr>
    </w:p>
    <w:p w14:paraId="00000015" w14:textId="033FDDB9" w:rsidR="003E2DC0" w:rsidRDefault="005029C7" w:rsidP="00116802">
      <w:pPr>
        <w:numPr>
          <w:ilvl w:val="0"/>
          <w:numId w:val="6"/>
        </w:numPr>
        <w:spacing w:line="360" w:lineRule="auto"/>
        <w:jc w:val="both"/>
        <w:rPr>
          <w:rFonts w:ascii="Arial" w:eastAsia="Arial" w:hAnsi="Arial" w:cs="Arial"/>
        </w:rPr>
      </w:pPr>
      <w:r w:rsidRPr="00116802">
        <w:rPr>
          <w:rFonts w:ascii="Arial" w:eastAsia="Arial" w:hAnsi="Arial" w:cs="Arial"/>
        </w:rPr>
        <w:t>Tomar en cu</w:t>
      </w:r>
      <w:r w:rsidRPr="00116802">
        <w:rPr>
          <w:rFonts w:ascii="Arial" w:eastAsia="Arial" w:hAnsi="Arial" w:cs="Arial"/>
        </w:rPr>
        <w:t xml:space="preserve">enta el sistema de control de versiones a utilizar, por lo que es importante definir desde el inicio cómo se va a estar manejando ese </w:t>
      </w:r>
      <w:proofErr w:type="spellStart"/>
      <w:r w:rsidRPr="00116802">
        <w:rPr>
          <w:rFonts w:ascii="Arial" w:eastAsia="Arial" w:hAnsi="Arial" w:cs="Arial"/>
        </w:rPr>
        <w:t>versionamiento</w:t>
      </w:r>
      <w:proofErr w:type="spellEnd"/>
      <w:r w:rsidRPr="00116802">
        <w:rPr>
          <w:rFonts w:ascii="Arial" w:eastAsia="Arial" w:hAnsi="Arial" w:cs="Arial"/>
        </w:rPr>
        <w:t xml:space="preserve"> durante el proyecto, de tal forma que se puedan gestionar los datos de forma ágil, esto en funcional debido</w:t>
      </w:r>
      <w:r w:rsidRPr="00116802">
        <w:rPr>
          <w:rFonts w:ascii="Arial" w:eastAsia="Arial" w:hAnsi="Arial" w:cs="Arial"/>
        </w:rPr>
        <w:t xml:space="preserve"> </w:t>
      </w:r>
      <w:r w:rsidR="00116802" w:rsidRPr="00116802">
        <w:rPr>
          <w:rFonts w:ascii="Arial" w:eastAsia="Arial" w:hAnsi="Arial" w:cs="Arial"/>
        </w:rPr>
        <w:t>a que,</w:t>
      </w:r>
      <w:r w:rsidRPr="00116802">
        <w:rPr>
          <w:rFonts w:ascii="Arial" w:eastAsia="Arial" w:hAnsi="Arial" w:cs="Arial"/>
        </w:rPr>
        <w:t xml:space="preserve"> por ejemplo, se puede regresar a un estado anterior de la información o de los datos y seguir toda su evolución.</w:t>
      </w:r>
    </w:p>
    <w:p w14:paraId="4429AB58" w14:textId="77777777" w:rsidR="00116802" w:rsidRPr="00116802" w:rsidRDefault="00116802" w:rsidP="00116802">
      <w:pPr>
        <w:spacing w:line="360" w:lineRule="auto"/>
        <w:ind w:left="720"/>
        <w:jc w:val="both"/>
        <w:rPr>
          <w:rFonts w:ascii="Arial" w:eastAsia="Arial" w:hAnsi="Arial" w:cs="Arial"/>
        </w:rPr>
      </w:pPr>
    </w:p>
    <w:p w14:paraId="00000016" w14:textId="77777777" w:rsidR="003E2DC0" w:rsidRPr="00116802" w:rsidRDefault="005029C7" w:rsidP="00116802">
      <w:pPr>
        <w:numPr>
          <w:ilvl w:val="0"/>
          <w:numId w:val="6"/>
        </w:numPr>
        <w:spacing w:line="360" w:lineRule="auto"/>
        <w:jc w:val="both"/>
        <w:rPr>
          <w:rFonts w:ascii="Arial" w:eastAsia="Arial" w:hAnsi="Arial" w:cs="Arial"/>
        </w:rPr>
      </w:pPr>
      <w:r w:rsidRPr="00116802">
        <w:rPr>
          <w:rFonts w:ascii="Arial" w:eastAsia="Arial" w:hAnsi="Arial" w:cs="Arial"/>
        </w:rPr>
        <w:lastRenderedPageBreak/>
        <w:t>Tener un respaldo siempre es importante y esto aplica para cualquier tipo de almacenamiento de datos, por lo que anticipando cualquier i</w:t>
      </w:r>
      <w:r w:rsidRPr="00116802">
        <w:rPr>
          <w:rFonts w:ascii="Arial" w:eastAsia="Arial" w:hAnsi="Arial" w:cs="Arial"/>
        </w:rPr>
        <w:t>nconveniente y estando preparados para el peor escenario, debemos crear un respaldo que va a depender del tipo de datos con el que estemos trabajando.</w:t>
      </w:r>
    </w:p>
    <w:p w14:paraId="00000017" w14:textId="77777777" w:rsidR="003E2DC0" w:rsidRPr="00116802" w:rsidRDefault="003E2DC0" w:rsidP="00116802">
      <w:pPr>
        <w:spacing w:line="360" w:lineRule="auto"/>
        <w:jc w:val="both"/>
        <w:rPr>
          <w:rFonts w:ascii="Arial" w:eastAsia="Arial" w:hAnsi="Arial" w:cs="Arial"/>
          <w:b/>
        </w:rPr>
      </w:pPr>
    </w:p>
    <w:p w14:paraId="00000018" w14:textId="77777777" w:rsidR="003E2DC0" w:rsidRPr="00116802" w:rsidRDefault="005029C7" w:rsidP="00116802">
      <w:pPr>
        <w:numPr>
          <w:ilvl w:val="0"/>
          <w:numId w:val="1"/>
        </w:numPr>
        <w:spacing w:line="360" w:lineRule="auto"/>
        <w:jc w:val="both"/>
        <w:rPr>
          <w:rFonts w:ascii="Arial" w:eastAsia="AppleSystemUIFont" w:hAnsi="Arial" w:cs="Arial"/>
          <w:b/>
        </w:rPr>
      </w:pPr>
      <w:r w:rsidRPr="00116802">
        <w:rPr>
          <w:rFonts w:ascii="Arial" w:eastAsia="Arial" w:hAnsi="Arial" w:cs="Arial"/>
          <w:b/>
        </w:rPr>
        <w:t>¿Qué recomendaciones sugiere para la preservación a largo plazo de los datos, una vez finalizado el proy</w:t>
      </w:r>
      <w:r w:rsidRPr="00116802">
        <w:rPr>
          <w:rFonts w:ascii="Arial" w:eastAsia="Arial" w:hAnsi="Arial" w:cs="Arial"/>
          <w:b/>
        </w:rPr>
        <w:t>ecto de investigación? Cite al menos 2 recomendaciones</w:t>
      </w:r>
      <w:r w:rsidRPr="00116802">
        <w:rPr>
          <w:rFonts w:ascii="Arial" w:eastAsia="Arial" w:hAnsi="Arial" w:cs="Arial"/>
        </w:rPr>
        <w:t xml:space="preserve"> </w:t>
      </w:r>
      <w:r w:rsidRPr="00116802">
        <w:rPr>
          <w:rFonts w:ascii="Arial" w:eastAsia="Arial" w:hAnsi="Arial" w:cs="Arial"/>
          <w:b/>
        </w:rPr>
        <w:t>(10 puntos)</w:t>
      </w:r>
    </w:p>
    <w:p w14:paraId="00000019" w14:textId="77777777" w:rsidR="003E2DC0" w:rsidRPr="00116802" w:rsidRDefault="003E2DC0" w:rsidP="00116802">
      <w:pPr>
        <w:spacing w:line="360" w:lineRule="auto"/>
        <w:jc w:val="both"/>
        <w:rPr>
          <w:rFonts w:ascii="Arial" w:eastAsia="Arial" w:hAnsi="Arial" w:cs="Arial"/>
          <w:b/>
        </w:rPr>
      </w:pPr>
    </w:p>
    <w:p w14:paraId="0000001A" w14:textId="707ABC55" w:rsidR="003E2DC0" w:rsidRDefault="005029C7" w:rsidP="00116802">
      <w:pPr>
        <w:numPr>
          <w:ilvl w:val="0"/>
          <w:numId w:val="3"/>
        </w:numPr>
        <w:spacing w:line="360" w:lineRule="auto"/>
        <w:jc w:val="both"/>
        <w:rPr>
          <w:rFonts w:ascii="Arial" w:eastAsia="Arial" w:hAnsi="Arial" w:cs="Arial"/>
        </w:rPr>
      </w:pPr>
      <w:r w:rsidRPr="00116802">
        <w:rPr>
          <w:rFonts w:ascii="Arial" w:eastAsia="Arial" w:hAnsi="Arial" w:cs="Arial"/>
        </w:rPr>
        <w:t>Como primer punto, es de vital importancia tener en cuenta las diferentes políticas y regulaciones que existen para la preservación de datos, de tal manera que podamos evitar cualquier tip</w:t>
      </w:r>
      <w:r w:rsidRPr="00116802">
        <w:rPr>
          <w:rFonts w:ascii="Arial" w:eastAsia="Arial" w:hAnsi="Arial" w:cs="Arial"/>
        </w:rPr>
        <w:t>o de problema legal que esto pudiera ocasionar, esto se podría evitar contando con un asesor legal, que pueda guiarnos y mantenernos alineados a las políticas, de igual forma, esto depende del tipo de información que estemos manejando y el uso que le vayam</w:t>
      </w:r>
      <w:r w:rsidRPr="00116802">
        <w:rPr>
          <w:rFonts w:ascii="Arial" w:eastAsia="Arial" w:hAnsi="Arial" w:cs="Arial"/>
        </w:rPr>
        <w:t>os a dar.</w:t>
      </w:r>
    </w:p>
    <w:p w14:paraId="2F97EF15" w14:textId="77777777" w:rsidR="00116802" w:rsidRPr="00116802" w:rsidRDefault="00116802" w:rsidP="00116802">
      <w:pPr>
        <w:spacing w:line="360" w:lineRule="auto"/>
        <w:ind w:left="720"/>
        <w:jc w:val="both"/>
        <w:rPr>
          <w:rFonts w:ascii="Arial" w:eastAsia="Arial" w:hAnsi="Arial" w:cs="Arial"/>
        </w:rPr>
      </w:pPr>
    </w:p>
    <w:p w14:paraId="0000001B" w14:textId="6FC4E166" w:rsidR="003E2DC0" w:rsidRPr="00116802" w:rsidRDefault="005029C7" w:rsidP="00116802">
      <w:pPr>
        <w:numPr>
          <w:ilvl w:val="0"/>
          <w:numId w:val="3"/>
        </w:numPr>
        <w:spacing w:line="360" w:lineRule="auto"/>
        <w:jc w:val="both"/>
        <w:rPr>
          <w:rFonts w:ascii="Arial" w:eastAsia="Arial" w:hAnsi="Arial" w:cs="Arial"/>
        </w:rPr>
      </w:pPr>
      <w:r w:rsidRPr="00116802">
        <w:rPr>
          <w:rFonts w:ascii="Arial" w:eastAsia="Arial" w:hAnsi="Arial" w:cs="Arial"/>
        </w:rPr>
        <w:t xml:space="preserve">Uno de los puntos más importantes es tener un </w:t>
      </w:r>
      <w:proofErr w:type="spellStart"/>
      <w:r w:rsidR="00116802">
        <w:rPr>
          <w:rFonts w:ascii="Arial" w:eastAsia="Arial" w:hAnsi="Arial" w:cs="Arial"/>
        </w:rPr>
        <w:t>B</w:t>
      </w:r>
      <w:r w:rsidRPr="00116802">
        <w:rPr>
          <w:rFonts w:ascii="Arial" w:eastAsia="Arial" w:hAnsi="Arial" w:cs="Arial"/>
        </w:rPr>
        <w:t>ackup</w:t>
      </w:r>
      <w:proofErr w:type="spellEnd"/>
      <w:r w:rsidRPr="00116802">
        <w:rPr>
          <w:rFonts w:ascii="Arial" w:eastAsia="Arial" w:hAnsi="Arial" w:cs="Arial"/>
        </w:rPr>
        <w:t xml:space="preserve"> para evitar pérdida de datos o de información, por lo que se podría realizar una copia de seguridad por medio de un servidor web, donde esta copia se haga de manera diaria, esto podría hacerse </w:t>
      </w:r>
      <w:r w:rsidRPr="00116802">
        <w:rPr>
          <w:rFonts w:ascii="Arial" w:eastAsia="Arial" w:hAnsi="Arial" w:cs="Arial"/>
        </w:rPr>
        <w:t xml:space="preserve">de manera </w:t>
      </w:r>
      <w:r w:rsidR="00116802" w:rsidRPr="00116802">
        <w:rPr>
          <w:rFonts w:ascii="Arial" w:eastAsia="Arial" w:hAnsi="Arial" w:cs="Arial"/>
        </w:rPr>
        <w:t>remota desde</w:t>
      </w:r>
      <w:r w:rsidRPr="00116802">
        <w:rPr>
          <w:rFonts w:ascii="Arial" w:eastAsia="Arial" w:hAnsi="Arial" w:cs="Arial"/>
        </w:rPr>
        <w:t xml:space="preserve"> el servidor, manteniendo dos copias de cada respaldo, estas se pueden guardar en un disco casi en línea.</w:t>
      </w:r>
    </w:p>
    <w:p w14:paraId="0000001D" w14:textId="77777777" w:rsidR="003E2DC0" w:rsidRPr="00116802" w:rsidRDefault="003E2DC0" w:rsidP="00116802">
      <w:pPr>
        <w:spacing w:line="360" w:lineRule="auto"/>
        <w:jc w:val="both"/>
        <w:rPr>
          <w:rFonts w:ascii="Arial" w:eastAsia="Arial" w:hAnsi="Arial" w:cs="Arial"/>
        </w:rPr>
      </w:pPr>
    </w:p>
    <w:p w14:paraId="0000001E" w14:textId="77777777" w:rsidR="003E2DC0" w:rsidRPr="00116802" w:rsidRDefault="005029C7" w:rsidP="00116802">
      <w:pPr>
        <w:numPr>
          <w:ilvl w:val="0"/>
          <w:numId w:val="1"/>
        </w:numPr>
        <w:spacing w:line="360" w:lineRule="auto"/>
        <w:jc w:val="both"/>
        <w:rPr>
          <w:rFonts w:ascii="Arial" w:eastAsia="AppleSystemUIFont" w:hAnsi="Arial" w:cs="Arial"/>
        </w:rPr>
      </w:pPr>
      <w:r w:rsidRPr="00116802">
        <w:rPr>
          <w:rFonts w:ascii="Arial" w:eastAsia="Arial" w:hAnsi="Arial" w:cs="Arial"/>
          <w:b/>
        </w:rPr>
        <w:t>¿Cuáles tipos de propiedad intelectual sugiere para la protección de los datos de un proyecto de investigación? ¿En qué consi</w:t>
      </w:r>
      <w:r w:rsidRPr="00116802">
        <w:rPr>
          <w:rFonts w:ascii="Arial" w:eastAsia="Arial" w:hAnsi="Arial" w:cs="Arial"/>
          <w:b/>
        </w:rPr>
        <w:t>sten? Cite al menos 2 tipos de propiedad intelectual que aplican a los datos</w:t>
      </w:r>
      <w:r w:rsidRPr="00116802">
        <w:rPr>
          <w:rFonts w:ascii="Arial" w:eastAsia="Arial" w:hAnsi="Arial" w:cs="Arial"/>
        </w:rPr>
        <w:t xml:space="preserve"> </w:t>
      </w:r>
      <w:r w:rsidRPr="00116802">
        <w:rPr>
          <w:rFonts w:ascii="Arial" w:eastAsia="Arial" w:hAnsi="Arial" w:cs="Arial"/>
          <w:b/>
        </w:rPr>
        <w:t>(10 puntos)</w:t>
      </w:r>
    </w:p>
    <w:p w14:paraId="0000001F" w14:textId="77777777" w:rsidR="003E2DC0" w:rsidRPr="00116802" w:rsidRDefault="003E2DC0" w:rsidP="00116802">
      <w:pPr>
        <w:spacing w:line="360" w:lineRule="auto"/>
        <w:jc w:val="both"/>
        <w:rPr>
          <w:rFonts w:ascii="Arial" w:eastAsia="Arial" w:hAnsi="Arial" w:cs="Arial"/>
          <w:b/>
        </w:rPr>
      </w:pPr>
    </w:p>
    <w:p w14:paraId="00000020" w14:textId="62803CAC" w:rsidR="003E2DC0" w:rsidRDefault="005029C7" w:rsidP="00116802">
      <w:pPr>
        <w:numPr>
          <w:ilvl w:val="0"/>
          <w:numId w:val="2"/>
        </w:numPr>
        <w:spacing w:line="360" w:lineRule="auto"/>
        <w:jc w:val="both"/>
        <w:rPr>
          <w:rFonts w:ascii="Arial" w:eastAsia="Arial" w:hAnsi="Arial" w:cs="Arial"/>
        </w:rPr>
      </w:pPr>
      <w:r w:rsidRPr="00116802">
        <w:rPr>
          <w:rFonts w:ascii="Arial" w:eastAsia="Arial" w:hAnsi="Arial" w:cs="Arial"/>
          <w:b/>
        </w:rPr>
        <w:t>Los derechos de autor:</w:t>
      </w:r>
      <w:r w:rsidRPr="00116802">
        <w:rPr>
          <w:rFonts w:ascii="Arial" w:eastAsia="Arial" w:hAnsi="Arial" w:cs="Arial"/>
        </w:rPr>
        <w:t xml:space="preserve"> Estas son facultades morales y patrimoniales que tiene un creador sobre una “obra literaria o artística" que elabora. Este derecho nace con la </w:t>
      </w:r>
      <w:r w:rsidRPr="00116802">
        <w:rPr>
          <w:rFonts w:ascii="Arial" w:eastAsia="Arial" w:hAnsi="Arial" w:cs="Arial"/>
        </w:rPr>
        <w:t xml:space="preserve">creación de la obra, es decir, su goce y protección </w:t>
      </w:r>
      <w:r w:rsidRPr="00116802">
        <w:rPr>
          <w:rFonts w:ascii="Arial" w:eastAsia="Arial" w:hAnsi="Arial" w:cs="Arial"/>
        </w:rPr>
        <w:lastRenderedPageBreak/>
        <w:t xml:space="preserve">es automática, sin embargo, la ley refuerza su reconocimiento y establece procedimientos para su registro, en caso de que </w:t>
      </w:r>
      <w:r w:rsidR="00116802" w:rsidRPr="00116802">
        <w:rPr>
          <w:rFonts w:ascii="Arial" w:eastAsia="Arial" w:hAnsi="Arial" w:cs="Arial"/>
        </w:rPr>
        <w:t>se</w:t>
      </w:r>
      <w:r w:rsidR="00116802">
        <w:rPr>
          <w:rFonts w:ascii="Arial" w:eastAsia="Arial" w:hAnsi="Arial" w:cs="Arial"/>
        </w:rPr>
        <w:t xml:space="preserve">a </w:t>
      </w:r>
      <w:r w:rsidRPr="00116802">
        <w:rPr>
          <w:rFonts w:ascii="Arial" w:eastAsia="Arial" w:hAnsi="Arial" w:cs="Arial"/>
        </w:rPr>
        <w:t>una violación al derecho, el autor cuenta con material probatorio para proceder</w:t>
      </w:r>
      <w:r w:rsidRPr="00116802">
        <w:rPr>
          <w:rFonts w:ascii="Arial" w:eastAsia="Arial" w:hAnsi="Arial" w:cs="Arial"/>
        </w:rPr>
        <w:t xml:space="preserve"> legalmente. Algunos de los objetos que protege son publicaciones científicas, programas de cómputo, bases de datos, obras dramáticas, </w:t>
      </w:r>
      <w:r w:rsidRPr="00116802">
        <w:rPr>
          <w:rFonts w:ascii="Arial" w:eastAsia="Arial" w:hAnsi="Arial" w:cs="Arial"/>
          <w:bCs/>
        </w:rPr>
        <w:t>bases de datos, programas de cómputo</w:t>
      </w:r>
      <w:r w:rsidRPr="00116802">
        <w:rPr>
          <w:rFonts w:ascii="Arial" w:eastAsia="Arial" w:hAnsi="Arial" w:cs="Arial"/>
        </w:rPr>
        <w:t>, etc.</w:t>
      </w:r>
    </w:p>
    <w:p w14:paraId="1DB4B40A" w14:textId="77777777" w:rsidR="00116802" w:rsidRPr="00116802" w:rsidRDefault="00116802" w:rsidP="00116802">
      <w:pPr>
        <w:spacing w:line="360" w:lineRule="auto"/>
        <w:jc w:val="both"/>
        <w:rPr>
          <w:rFonts w:ascii="Arial" w:eastAsia="Arial" w:hAnsi="Arial" w:cs="Arial"/>
        </w:rPr>
      </w:pPr>
    </w:p>
    <w:p w14:paraId="00000021" w14:textId="77777777" w:rsidR="003E2DC0" w:rsidRPr="00116802" w:rsidRDefault="005029C7" w:rsidP="00116802">
      <w:pPr>
        <w:numPr>
          <w:ilvl w:val="0"/>
          <w:numId w:val="2"/>
        </w:numPr>
        <w:spacing w:line="360" w:lineRule="auto"/>
        <w:jc w:val="both"/>
        <w:rPr>
          <w:rFonts w:ascii="Arial" w:eastAsia="Arial" w:hAnsi="Arial" w:cs="Arial"/>
        </w:rPr>
      </w:pPr>
      <w:r w:rsidRPr="00116802">
        <w:rPr>
          <w:rFonts w:ascii="Arial" w:eastAsia="Arial" w:hAnsi="Arial" w:cs="Arial"/>
          <w:b/>
        </w:rPr>
        <w:t>Patentes</w:t>
      </w:r>
      <w:r w:rsidRPr="00116802">
        <w:rPr>
          <w:rFonts w:ascii="Arial" w:eastAsia="Arial" w:hAnsi="Arial" w:cs="Arial"/>
        </w:rPr>
        <w:t>: Es un derecho exclusivo concedido a una invención, puede ser un producto o procedimiento que aporta una nueva manera de hacer algo o una nueva solución técnica a un problema. Entre sus ventajas está que dan al titular de los derechos la exclusividad para</w:t>
      </w:r>
      <w:r w:rsidRPr="00116802">
        <w:rPr>
          <w:rFonts w:ascii="Arial" w:eastAsia="Arial" w:hAnsi="Arial" w:cs="Arial"/>
        </w:rPr>
        <w:t xml:space="preserve"> la explotación comercial e industrial de su invención, brinda protección al inventor o el titular del derecho de manera que puede tener ventaja competitiva, además, es un medio de divulgación del conocimiento para que terceros puedan realizar sus propias </w:t>
      </w:r>
      <w:r w:rsidRPr="00116802">
        <w:rPr>
          <w:rFonts w:ascii="Arial" w:eastAsia="Arial" w:hAnsi="Arial" w:cs="Arial"/>
        </w:rPr>
        <w:t>invenciones.</w:t>
      </w:r>
    </w:p>
    <w:p w14:paraId="00000022" w14:textId="77777777" w:rsidR="003E2DC0" w:rsidRPr="00116802" w:rsidRDefault="003E2DC0" w:rsidP="00116802">
      <w:pPr>
        <w:spacing w:line="360" w:lineRule="auto"/>
        <w:jc w:val="both"/>
        <w:rPr>
          <w:rFonts w:ascii="Arial" w:eastAsia="Arial" w:hAnsi="Arial" w:cs="Arial"/>
          <w:b/>
        </w:rPr>
      </w:pPr>
    </w:p>
    <w:p w14:paraId="00000023" w14:textId="77777777" w:rsidR="003E2DC0" w:rsidRPr="00116802" w:rsidRDefault="005029C7" w:rsidP="00116802">
      <w:pPr>
        <w:numPr>
          <w:ilvl w:val="0"/>
          <w:numId w:val="1"/>
        </w:numPr>
        <w:spacing w:line="360" w:lineRule="auto"/>
        <w:jc w:val="both"/>
        <w:rPr>
          <w:rFonts w:ascii="Arial" w:eastAsia="AppleSystemUIFont" w:hAnsi="Arial" w:cs="Arial"/>
          <w:b/>
        </w:rPr>
      </w:pPr>
      <w:r w:rsidRPr="00116802">
        <w:rPr>
          <w:rFonts w:ascii="Arial" w:eastAsia="Arial" w:hAnsi="Arial" w:cs="Arial"/>
          <w:b/>
        </w:rPr>
        <w:t>¿Qué aspectos legales debo considerar al realizar una investigación donde se almacenen datos sensibles de personas en Costa Rica?</w:t>
      </w:r>
      <w:r w:rsidRPr="00116802">
        <w:rPr>
          <w:rFonts w:ascii="Arial" w:eastAsia="Arial" w:hAnsi="Arial" w:cs="Arial"/>
        </w:rPr>
        <w:t xml:space="preserve"> </w:t>
      </w:r>
      <w:r w:rsidRPr="00116802">
        <w:rPr>
          <w:rFonts w:ascii="Arial" w:eastAsia="Arial" w:hAnsi="Arial" w:cs="Arial"/>
          <w:b/>
        </w:rPr>
        <w:t>(5 puntos)</w:t>
      </w:r>
    </w:p>
    <w:p w14:paraId="00000024" w14:textId="77777777" w:rsidR="003E2DC0" w:rsidRPr="00116802" w:rsidRDefault="003E2DC0" w:rsidP="00116802">
      <w:pPr>
        <w:spacing w:line="360" w:lineRule="auto"/>
        <w:jc w:val="both"/>
        <w:rPr>
          <w:rFonts w:ascii="Arial" w:eastAsia="Arial" w:hAnsi="Arial" w:cs="Arial"/>
          <w:b/>
        </w:rPr>
      </w:pPr>
    </w:p>
    <w:p w14:paraId="00000025" w14:textId="386BA74B" w:rsidR="003E2DC0" w:rsidRDefault="005029C7" w:rsidP="00116802">
      <w:pPr>
        <w:numPr>
          <w:ilvl w:val="0"/>
          <w:numId w:val="5"/>
        </w:numPr>
        <w:spacing w:line="360" w:lineRule="auto"/>
        <w:jc w:val="both"/>
        <w:rPr>
          <w:rFonts w:ascii="Arial" w:eastAsia="Arial" w:hAnsi="Arial" w:cs="Arial"/>
        </w:rPr>
      </w:pPr>
      <w:r w:rsidRPr="00116802">
        <w:rPr>
          <w:rFonts w:ascii="Arial" w:eastAsia="Arial" w:hAnsi="Arial" w:cs="Arial"/>
        </w:rPr>
        <w:t>Se debe tener en cuenta que quien recopila datos personas deberá obtener el consentimiento expreso d</w:t>
      </w:r>
      <w:r w:rsidRPr="00116802">
        <w:rPr>
          <w:rFonts w:ascii="Arial" w:eastAsia="Arial" w:hAnsi="Arial" w:cs="Arial"/>
        </w:rPr>
        <w:t>e la persona titular de los datos o de su representante. Este consentimiento deberá constar por escrito, ya sea en un documento físico o electrónico.</w:t>
      </w:r>
    </w:p>
    <w:p w14:paraId="14FDC2EA" w14:textId="77777777" w:rsidR="00116802" w:rsidRPr="00116802" w:rsidRDefault="00116802" w:rsidP="00116802">
      <w:pPr>
        <w:spacing w:line="360" w:lineRule="auto"/>
        <w:ind w:left="720"/>
        <w:jc w:val="both"/>
        <w:rPr>
          <w:rFonts w:ascii="Arial" w:eastAsia="Arial" w:hAnsi="Arial" w:cs="Arial"/>
        </w:rPr>
      </w:pPr>
    </w:p>
    <w:p w14:paraId="00000026" w14:textId="662B363D" w:rsidR="003E2DC0" w:rsidRDefault="005029C7" w:rsidP="00116802">
      <w:pPr>
        <w:numPr>
          <w:ilvl w:val="0"/>
          <w:numId w:val="5"/>
        </w:numPr>
        <w:spacing w:line="360" w:lineRule="auto"/>
        <w:jc w:val="both"/>
        <w:rPr>
          <w:rFonts w:ascii="Arial" w:eastAsia="Arial" w:hAnsi="Arial" w:cs="Arial"/>
        </w:rPr>
      </w:pPr>
      <w:r w:rsidRPr="00116802">
        <w:rPr>
          <w:rFonts w:ascii="Arial" w:eastAsia="Arial" w:hAnsi="Arial" w:cs="Arial"/>
        </w:rPr>
        <w:t>Cuando se soliciten datos personales será necesario informar de previo a las personas titulares o a sus re</w:t>
      </w:r>
      <w:r w:rsidRPr="00116802">
        <w:rPr>
          <w:rFonts w:ascii="Arial" w:eastAsia="Arial" w:hAnsi="Arial" w:cs="Arial"/>
        </w:rPr>
        <w:t>presentantes, de modo expreso, preciso e inequívoco de la existencia de una base de datos de carácter personal, de los fines que se persiguen con la recolección de estos datos, de los destinatarios de la información, así como de quiénes podrán consultarla,</w:t>
      </w:r>
      <w:r w:rsidRPr="00116802">
        <w:rPr>
          <w:rFonts w:ascii="Arial" w:eastAsia="Arial" w:hAnsi="Arial" w:cs="Arial"/>
        </w:rPr>
        <w:t xml:space="preserve"> entre otras</w:t>
      </w:r>
    </w:p>
    <w:p w14:paraId="232CA843" w14:textId="77777777" w:rsidR="00116802" w:rsidRDefault="00116802" w:rsidP="00116802">
      <w:pPr>
        <w:pStyle w:val="Prrafodelista"/>
        <w:rPr>
          <w:rFonts w:ascii="Arial" w:eastAsia="Arial" w:hAnsi="Arial" w:cs="Arial"/>
        </w:rPr>
      </w:pPr>
    </w:p>
    <w:p w14:paraId="7BE2120D" w14:textId="77777777" w:rsidR="00116802" w:rsidRDefault="00116802" w:rsidP="00116802">
      <w:pPr>
        <w:spacing w:line="360" w:lineRule="auto"/>
        <w:jc w:val="both"/>
        <w:rPr>
          <w:rFonts w:ascii="Arial" w:eastAsia="Arial" w:hAnsi="Arial" w:cs="Arial"/>
        </w:rPr>
      </w:pPr>
    </w:p>
    <w:p w14:paraId="0000002A" w14:textId="6CA47324" w:rsidR="003E2DC0" w:rsidRPr="00116802" w:rsidRDefault="005029C7" w:rsidP="00116802">
      <w:pPr>
        <w:spacing w:line="360" w:lineRule="auto"/>
        <w:jc w:val="both"/>
        <w:rPr>
          <w:rFonts w:ascii="Arial" w:hAnsi="Arial" w:cs="Arial"/>
          <w:b/>
        </w:rPr>
      </w:pPr>
      <w:r w:rsidRPr="00116802">
        <w:rPr>
          <w:rFonts w:ascii="Arial" w:hAnsi="Arial" w:cs="Arial"/>
          <w:b/>
        </w:rPr>
        <w:lastRenderedPageBreak/>
        <w:t>Sección 2.</w:t>
      </w:r>
      <w:r w:rsidRPr="00116802">
        <w:rPr>
          <w:rFonts w:ascii="Arial" w:hAnsi="Arial" w:cs="Arial"/>
        </w:rPr>
        <w:t xml:space="preserve"> </w:t>
      </w:r>
      <w:r w:rsidRPr="00116802">
        <w:rPr>
          <w:rFonts w:ascii="Arial" w:hAnsi="Arial" w:cs="Arial"/>
          <w:b/>
        </w:rPr>
        <w:t>Consistencia de los datos (60 puntos)</w:t>
      </w:r>
    </w:p>
    <w:p w14:paraId="0000002B" w14:textId="77777777" w:rsidR="003E2DC0" w:rsidRPr="00116802" w:rsidRDefault="003E2DC0" w:rsidP="00116802">
      <w:pPr>
        <w:spacing w:line="360" w:lineRule="auto"/>
        <w:jc w:val="both"/>
        <w:rPr>
          <w:rFonts w:ascii="Arial" w:hAnsi="Arial" w:cs="Arial"/>
          <w:b/>
        </w:rPr>
      </w:pPr>
    </w:p>
    <w:p w14:paraId="0000002C" w14:textId="77777777" w:rsidR="003E2DC0" w:rsidRPr="00116802" w:rsidRDefault="005029C7" w:rsidP="00116802">
      <w:pPr>
        <w:numPr>
          <w:ilvl w:val="0"/>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Procesar el archivo </w:t>
      </w:r>
      <w:r w:rsidRPr="00116802">
        <w:rPr>
          <w:rFonts w:ascii="Arial" w:hAnsi="Arial" w:cs="Arial"/>
        </w:rPr>
        <w:t>dataset.xlsx</w:t>
      </w:r>
      <w:r w:rsidRPr="00116802">
        <w:rPr>
          <w:rFonts w:ascii="Arial" w:hAnsi="Arial" w:cs="Arial"/>
          <w:color w:val="000000"/>
        </w:rPr>
        <w:t xml:space="preserve"> en </w:t>
      </w:r>
      <w:proofErr w:type="spellStart"/>
      <w:r w:rsidRPr="00116802">
        <w:rPr>
          <w:rFonts w:ascii="Arial" w:hAnsi="Arial" w:cs="Arial"/>
          <w:color w:val="000000"/>
        </w:rPr>
        <w:t>OpenRefine</w:t>
      </w:r>
      <w:proofErr w:type="spellEnd"/>
      <w:r w:rsidRPr="00116802">
        <w:rPr>
          <w:rFonts w:ascii="Arial" w:hAnsi="Arial" w:cs="Arial"/>
          <w:color w:val="000000"/>
        </w:rPr>
        <w:t xml:space="preserve"> para mejorar la consistencia de los datos.</w:t>
      </w:r>
    </w:p>
    <w:p w14:paraId="0000002D" w14:textId="77777777" w:rsidR="003E2DC0" w:rsidRPr="00116802" w:rsidRDefault="005029C7" w:rsidP="00116802">
      <w:pPr>
        <w:numPr>
          <w:ilvl w:val="0"/>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Los nombres de los autores: </w:t>
      </w:r>
      <w:r w:rsidRPr="00116802">
        <w:rPr>
          <w:rFonts w:ascii="Arial" w:hAnsi="Arial" w:cs="Arial"/>
          <w:b/>
          <w:color w:val="000000"/>
        </w:rPr>
        <w:t>(8 puntos)</w:t>
      </w:r>
    </w:p>
    <w:p w14:paraId="0000002E" w14:textId="77777777" w:rsidR="003E2DC0" w:rsidRPr="00116802" w:rsidRDefault="005029C7" w:rsidP="00116802">
      <w:pPr>
        <w:numPr>
          <w:ilvl w:val="1"/>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Los nombres siguen la siguiente estructura: Apellido, nombre, Ejemplo Aaron, Jason </w:t>
      </w:r>
      <w:r w:rsidRPr="00116802">
        <w:rPr>
          <w:rFonts w:ascii="Arial" w:hAnsi="Arial" w:cs="Arial"/>
          <w:i/>
          <w:color w:val="000000"/>
        </w:rPr>
        <w:t>(Si tiene duda de los nombres adjunto la lista de nombres al final del examen)</w:t>
      </w:r>
    </w:p>
    <w:p w14:paraId="0000002F" w14:textId="77777777" w:rsidR="003E2DC0" w:rsidRPr="00116802" w:rsidRDefault="005029C7" w:rsidP="00116802">
      <w:pPr>
        <w:numPr>
          <w:ilvl w:val="1"/>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Eliminar los caracteres especiales de los nombres</w:t>
      </w:r>
    </w:p>
    <w:p w14:paraId="00000030" w14:textId="77777777" w:rsidR="003E2DC0" w:rsidRPr="00116802" w:rsidRDefault="005029C7" w:rsidP="00116802">
      <w:pPr>
        <w:numPr>
          <w:ilvl w:val="1"/>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Aplicar los métodos de </w:t>
      </w:r>
      <w:proofErr w:type="spellStart"/>
      <w:proofErr w:type="gramStart"/>
      <w:r w:rsidRPr="00116802">
        <w:rPr>
          <w:rFonts w:ascii="Arial" w:hAnsi="Arial" w:cs="Arial"/>
          <w:color w:val="000000"/>
        </w:rPr>
        <w:t>cluster</w:t>
      </w:r>
      <w:proofErr w:type="spellEnd"/>
      <w:proofErr w:type="gramEnd"/>
      <w:r w:rsidRPr="00116802">
        <w:rPr>
          <w:rFonts w:ascii="Arial" w:hAnsi="Arial" w:cs="Arial"/>
          <w:color w:val="000000"/>
        </w:rPr>
        <w:t xml:space="preserve">: </w:t>
      </w:r>
    </w:p>
    <w:p w14:paraId="00000031"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Key </w:t>
      </w:r>
      <w:proofErr w:type="spellStart"/>
      <w:r w:rsidRPr="00116802">
        <w:rPr>
          <w:rFonts w:ascii="Arial" w:hAnsi="Arial" w:cs="Arial"/>
          <w:color w:val="000000"/>
        </w:rPr>
        <w:t>collision</w:t>
      </w:r>
      <w:proofErr w:type="spellEnd"/>
      <w:r w:rsidRPr="00116802">
        <w:rPr>
          <w:rFonts w:ascii="Arial" w:hAnsi="Arial" w:cs="Arial"/>
          <w:color w:val="000000"/>
        </w:rPr>
        <w:t xml:space="preserve"> – </w:t>
      </w:r>
      <w:proofErr w:type="spellStart"/>
      <w:r w:rsidRPr="00116802">
        <w:rPr>
          <w:rFonts w:ascii="Arial" w:hAnsi="Arial" w:cs="Arial"/>
          <w:color w:val="000000"/>
        </w:rPr>
        <w:t>fingerprint</w:t>
      </w:r>
      <w:proofErr w:type="spellEnd"/>
    </w:p>
    <w:p w14:paraId="00000032"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Key </w:t>
      </w:r>
      <w:proofErr w:type="spellStart"/>
      <w:r w:rsidRPr="00116802">
        <w:rPr>
          <w:rFonts w:ascii="Arial" w:hAnsi="Arial" w:cs="Arial"/>
          <w:color w:val="000000"/>
        </w:rPr>
        <w:t>collision</w:t>
      </w:r>
      <w:proofErr w:type="spellEnd"/>
      <w:r w:rsidRPr="00116802">
        <w:rPr>
          <w:rFonts w:ascii="Arial" w:hAnsi="Arial" w:cs="Arial"/>
          <w:color w:val="000000"/>
        </w:rPr>
        <w:t xml:space="preserve"> – metaphone3</w:t>
      </w:r>
    </w:p>
    <w:p w14:paraId="00000033"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Key </w:t>
      </w:r>
      <w:proofErr w:type="spellStart"/>
      <w:r w:rsidRPr="00116802">
        <w:rPr>
          <w:rFonts w:ascii="Arial" w:hAnsi="Arial" w:cs="Arial"/>
          <w:color w:val="000000"/>
        </w:rPr>
        <w:t>Collision</w:t>
      </w:r>
      <w:proofErr w:type="spellEnd"/>
      <w:r w:rsidRPr="00116802">
        <w:rPr>
          <w:rFonts w:ascii="Arial" w:hAnsi="Arial" w:cs="Arial"/>
          <w:color w:val="000000"/>
        </w:rPr>
        <w:t xml:space="preserve"> – </w:t>
      </w:r>
      <w:proofErr w:type="spellStart"/>
      <w:r w:rsidRPr="00116802">
        <w:rPr>
          <w:rFonts w:ascii="Arial" w:hAnsi="Arial" w:cs="Arial"/>
          <w:color w:val="000000"/>
        </w:rPr>
        <w:t>Daitch-Mokotoff</w:t>
      </w:r>
      <w:proofErr w:type="spellEnd"/>
    </w:p>
    <w:p w14:paraId="00000034"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b/>
          <w:color w:val="000000"/>
        </w:rPr>
      </w:pPr>
      <w:proofErr w:type="spellStart"/>
      <w:r w:rsidRPr="00116802">
        <w:rPr>
          <w:rFonts w:ascii="Arial" w:hAnsi="Arial" w:cs="Arial"/>
          <w:color w:val="000000"/>
        </w:rPr>
        <w:t>Nearest</w:t>
      </w:r>
      <w:proofErr w:type="spellEnd"/>
      <w:r w:rsidRPr="00116802">
        <w:rPr>
          <w:rFonts w:ascii="Arial" w:hAnsi="Arial" w:cs="Arial"/>
          <w:color w:val="000000"/>
        </w:rPr>
        <w:t xml:space="preserve"> </w:t>
      </w:r>
      <w:proofErr w:type="spellStart"/>
      <w:r w:rsidRPr="00116802">
        <w:rPr>
          <w:rFonts w:ascii="Arial" w:hAnsi="Arial" w:cs="Arial"/>
          <w:color w:val="000000"/>
        </w:rPr>
        <w:t>neighbor</w:t>
      </w:r>
      <w:proofErr w:type="spellEnd"/>
      <w:r w:rsidRPr="00116802">
        <w:rPr>
          <w:rFonts w:ascii="Arial" w:hAnsi="Arial" w:cs="Arial"/>
          <w:color w:val="000000"/>
        </w:rPr>
        <w:t xml:space="preserve"> – ppm</w:t>
      </w:r>
    </w:p>
    <w:p w14:paraId="00000035" w14:textId="77777777" w:rsidR="003E2DC0" w:rsidRPr="00116802" w:rsidRDefault="003E2DC0" w:rsidP="00116802">
      <w:pPr>
        <w:spacing w:line="360" w:lineRule="auto"/>
        <w:jc w:val="both"/>
        <w:rPr>
          <w:rFonts w:ascii="Arial" w:hAnsi="Arial" w:cs="Arial"/>
          <w:b/>
        </w:rPr>
      </w:pPr>
    </w:p>
    <w:p w14:paraId="00000036" w14:textId="77777777" w:rsidR="003E2DC0" w:rsidRPr="00116802" w:rsidRDefault="003E2DC0" w:rsidP="00116802">
      <w:pPr>
        <w:spacing w:line="360" w:lineRule="auto"/>
        <w:jc w:val="both"/>
        <w:rPr>
          <w:rFonts w:ascii="Arial" w:hAnsi="Arial" w:cs="Arial"/>
          <w:b/>
        </w:rPr>
      </w:pPr>
    </w:p>
    <w:p w14:paraId="00000037" w14:textId="77777777" w:rsidR="003E2DC0" w:rsidRPr="00116802" w:rsidRDefault="005029C7" w:rsidP="00116802">
      <w:pPr>
        <w:numPr>
          <w:ilvl w:val="0"/>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b/>
          <w:color w:val="000000"/>
        </w:rPr>
        <w:t>Lugares de publicación: (5 puntos)</w:t>
      </w:r>
    </w:p>
    <w:p w14:paraId="00000038" w14:textId="77777777" w:rsidR="003E2DC0" w:rsidRPr="00116802" w:rsidRDefault="005029C7" w:rsidP="00116802">
      <w:pPr>
        <w:numPr>
          <w:ilvl w:val="1"/>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Quitar los caracteres especiales de los lugares de publicación</w:t>
      </w:r>
    </w:p>
    <w:p w14:paraId="00000039" w14:textId="77777777" w:rsidR="003E2DC0" w:rsidRPr="00116802" w:rsidRDefault="005029C7" w:rsidP="00116802">
      <w:pPr>
        <w:numPr>
          <w:ilvl w:val="1"/>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Aplicar el mé</w:t>
      </w:r>
      <w:r w:rsidRPr="00116802">
        <w:rPr>
          <w:rFonts w:ascii="Arial" w:hAnsi="Arial" w:cs="Arial"/>
          <w:color w:val="000000"/>
        </w:rPr>
        <w:t xml:space="preserve">todo de </w:t>
      </w:r>
      <w:proofErr w:type="spellStart"/>
      <w:proofErr w:type="gramStart"/>
      <w:r w:rsidRPr="00116802">
        <w:rPr>
          <w:rFonts w:ascii="Arial" w:hAnsi="Arial" w:cs="Arial"/>
          <w:color w:val="000000"/>
        </w:rPr>
        <w:t>cluster</w:t>
      </w:r>
      <w:proofErr w:type="spellEnd"/>
      <w:proofErr w:type="gramEnd"/>
      <w:r w:rsidRPr="00116802">
        <w:rPr>
          <w:rFonts w:ascii="Arial" w:hAnsi="Arial" w:cs="Arial"/>
          <w:color w:val="000000"/>
        </w:rPr>
        <w:t>:</w:t>
      </w:r>
    </w:p>
    <w:p w14:paraId="0000003A"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rPr>
      </w:pPr>
      <w:r w:rsidRPr="00116802">
        <w:rPr>
          <w:rFonts w:ascii="Arial" w:hAnsi="Arial" w:cs="Arial"/>
          <w:color w:val="000000"/>
        </w:rPr>
        <w:t xml:space="preserve">Key </w:t>
      </w:r>
      <w:proofErr w:type="spellStart"/>
      <w:r w:rsidRPr="00116802">
        <w:rPr>
          <w:rFonts w:ascii="Arial" w:hAnsi="Arial" w:cs="Arial"/>
          <w:color w:val="000000"/>
        </w:rPr>
        <w:t>collision</w:t>
      </w:r>
      <w:proofErr w:type="spellEnd"/>
      <w:r w:rsidRPr="00116802">
        <w:rPr>
          <w:rFonts w:ascii="Arial" w:hAnsi="Arial" w:cs="Arial"/>
          <w:color w:val="000000"/>
        </w:rPr>
        <w:t xml:space="preserve"> – </w:t>
      </w:r>
      <w:proofErr w:type="spellStart"/>
      <w:r w:rsidRPr="00116802">
        <w:rPr>
          <w:rFonts w:ascii="Arial" w:hAnsi="Arial" w:cs="Arial"/>
          <w:color w:val="000000"/>
        </w:rPr>
        <w:t>fingerprint</w:t>
      </w:r>
      <w:proofErr w:type="spellEnd"/>
    </w:p>
    <w:p w14:paraId="0000003B" w14:textId="77777777" w:rsidR="003E2DC0" w:rsidRPr="00116802" w:rsidRDefault="005029C7" w:rsidP="00116802">
      <w:pPr>
        <w:numPr>
          <w:ilvl w:val="0"/>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b/>
          <w:color w:val="000000"/>
        </w:rPr>
        <w:t>Editorial: (5 puntos)</w:t>
      </w:r>
    </w:p>
    <w:p w14:paraId="0000003C" w14:textId="77777777" w:rsidR="003E2DC0" w:rsidRPr="00116802" w:rsidRDefault="005029C7" w:rsidP="00116802">
      <w:pPr>
        <w:numPr>
          <w:ilvl w:val="1"/>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Quitar los caracteres especiales de la columna de editorial</w:t>
      </w:r>
    </w:p>
    <w:p w14:paraId="0000003D" w14:textId="77777777" w:rsidR="003E2DC0" w:rsidRPr="00116802" w:rsidRDefault="005029C7" w:rsidP="00116802">
      <w:pPr>
        <w:numPr>
          <w:ilvl w:val="1"/>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Aplicar los métodos de </w:t>
      </w:r>
      <w:proofErr w:type="spellStart"/>
      <w:proofErr w:type="gramStart"/>
      <w:r w:rsidRPr="00116802">
        <w:rPr>
          <w:rFonts w:ascii="Arial" w:hAnsi="Arial" w:cs="Arial"/>
          <w:color w:val="000000"/>
        </w:rPr>
        <w:t>cluster</w:t>
      </w:r>
      <w:proofErr w:type="spellEnd"/>
      <w:proofErr w:type="gramEnd"/>
      <w:r w:rsidRPr="00116802">
        <w:rPr>
          <w:rFonts w:ascii="Arial" w:hAnsi="Arial" w:cs="Arial"/>
          <w:color w:val="000000"/>
        </w:rPr>
        <w:t>:</w:t>
      </w:r>
    </w:p>
    <w:p w14:paraId="0000003E"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rPr>
      </w:pPr>
      <w:r w:rsidRPr="00116802">
        <w:rPr>
          <w:rFonts w:ascii="Arial" w:hAnsi="Arial" w:cs="Arial"/>
          <w:color w:val="000000"/>
        </w:rPr>
        <w:t xml:space="preserve">Key </w:t>
      </w:r>
      <w:proofErr w:type="spellStart"/>
      <w:r w:rsidRPr="00116802">
        <w:rPr>
          <w:rFonts w:ascii="Arial" w:hAnsi="Arial" w:cs="Arial"/>
          <w:color w:val="000000"/>
        </w:rPr>
        <w:t>collision</w:t>
      </w:r>
      <w:proofErr w:type="spellEnd"/>
      <w:r w:rsidRPr="00116802">
        <w:rPr>
          <w:rFonts w:ascii="Arial" w:hAnsi="Arial" w:cs="Arial"/>
          <w:color w:val="000000"/>
        </w:rPr>
        <w:t xml:space="preserve"> – </w:t>
      </w:r>
      <w:proofErr w:type="spellStart"/>
      <w:r w:rsidRPr="00116802">
        <w:rPr>
          <w:rFonts w:ascii="Arial" w:hAnsi="Arial" w:cs="Arial"/>
          <w:color w:val="000000"/>
        </w:rPr>
        <w:t>fingerprint</w:t>
      </w:r>
      <w:proofErr w:type="spellEnd"/>
    </w:p>
    <w:p w14:paraId="0000003F"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rPr>
      </w:pPr>
      <w:r w:rsidRPr="00116802">
        <w:rPr>
          <w:rFonts w:ascii="Arial" w:hAnsi="Arial" w:cs="Arial"/>
          <w:color w:val="000000"/>
        </w:rPr>
        <w:t xml:space="preserve">Key </w:t>
      </w:r>
      <w:proofErr w:type="spellStart"/>
      <w:r w:rsidRPr="00116802">
        <w:rPr>
          <w:rFonts w:ascii="Arial" w:hAnsi="Arial" w:cs="Arial"/>
          <w:color w:val="000000"/>
        </w:rPr>
        <w:t>collision</w:t>
      </w:r>
      <w:proofErr w:type="spellEnd"/>
      <w:r w:rsidRPr="00116802">
        <w:rPr>
          <w:rFonts w:ascii="Arial" w:hAnsi="Arial" w:cs="Arial"/>
          <w:color w:val="000000"/>
        </w:rPr>
        <w:t xml:space="preserve"> – Metaphone3</w:t>
      </w:r>
    </w:p>
    <w:p w14:paraId="00000040"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rPr>
      </w:pPr>
      <w:r w:rsidRPr="00116802">
        <w:rPr>
          <w:rFonts w:ascii="Arial" w:hAnsi="Arial" w:cs="Arial"/>
          <w:color w:val="000000"/>
        </w:rPr>
        <w:t xml:space="preserve">Key </w:t>
      </w:r>
      <w:proofErr w:type="spellStart"/>
      <w:r w:rsidRPr="00116802">
        <w:rPr>
          <w:rFonts w:ascii="Arial" w:hAnsi="Arial" w:cs="Arial"/>
          <w:color w:val="000000"/>
        </w:rPr>
        <w:t>collision</w:t>
      </w:r>
      <w:proofErr w:type="spellEnd"/>
      <w:r w:rsidRPr="00116802">
        <w:rPr>
          <w:rFonts w:ascii="Arial" w:hAnsi="Arial" w:cs="Arial"/>
          <w:color w:val="000000"/>
        </w:rPr>
        <w:t xml:space="preserve"> – </w:t>
      </w:r>
      <w:proofErr w:type="spellStart"/>
      <w:r w:rsidRPr="00116802">
        <w:rPr>
          <w:rFonts w:ascii="Arial" w:hAnsi="Arial" w:cs="Arial"/>
          <w:color w:val="000000"/>
        </w:rPr>
        <w:t>Daitch-mokotoff</w:t>
      </w:r>
      <w:proofErr w:type="spellEnd"/>
    </w:p>
    <w:p w14:paraId="00000041"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b/>
          <w:color w:val="000000"/>
        </w:rPr>
      </w:pPr>
      <w:proofErr w:type="spellStart"/>
      <w:r w:rsidRPr="00116802">
        <w:rPr>
          <w:rFonts w:ascii="Arial" w:hAnsi="Arial" w:cs="Arial"/>
          <w:color w:val="000000"/>
        </w:rPr>
        <w:t>Nearest</w:t>
      </w:r>
      <w:proofErr w:type="spellEnd"/>
      <w:r w:rsidRPr="00116802">
        <w:rPr>
          <w:rFonts w:ascii="Arial" w:hAnsi="Arial" w:cs="Arial"/>
          <w:color w:val="000000"/>
        </w:rPr>
        <w:t xml:space="preserve"> </w:t>
      </w:r>
      <w:proofErr w:type="spellStart"/>
      <w:r w:rsidRPr="00116802">
        <w:rPr>
          <w:rFonts w:ascii="Arial" w:hAnsi="Arial" w:cs="Arial"/>
          <w:color w:val="000000"/>
        </w:rPr>
        <w:t>neighbor</w:t>
      </w:r>
      <w:proofErr w:type="spellEnd"/>
      <w:r w:rsidRPr="00116802">
        <w:rPr>
          <w:rFonts w:ascii="Arial" w:hAnsi="Arial" w:cs="Arial"/>
          <w:color w:val="000000"/>
        </w:rPr>
        <w:t xml:space="preserve"> – ppm</w:t>
      </w:r>
    </w:p>
    <w:p w14:paraId="00000042" w14:textId="77777777" w:rsidR="003E2DC0" w:rsidRPr="00116802" w:rsidRDefault="005029C7" w:rsidP="00116802">
      <w:pPr>
        <w:numPr>
          <w:ilvl w:val="0"/>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b/>
          <w:color w:val="000000"/>
        </w:rPr>
        <w:t>Años de publicación: (5 puntos)</w:t>
      </w:r>
    </w:p>
    <w:p w14:paraId="00000043" w14:textId="77777777" w:rsidR="003E2DC0" w:rsidRPr="00116802" w:rsidRDefault="005029C7" w:rsidP="00116802">
      <w:pPr>
        <w:numPr>
          <w:ilvl w:val="1"/>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Los años deben de venir en formato de número, para esto quitar los caracteres especiales. </w:t>
      </w:r>
    </w:p>
    <w:p w14:paraId="00000044" w14:textId="77777777" w:rsidR="003E2DC0" w:rsidRPr="00116802" w:rsidRDefault="005029C7" w:rsidP="00116802">
      <w:pPr>
        <w:numPr>
          <w:ilvl w:val="1"/>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Aplicar los métodos de </w:t>
      </w:r>
      <w:proofErr w:type="spellStart"/>
      <w:proofErr w:type="gramStart"/>
      <w:r w:rsidRPr="00116802">
        <w:rPr>
          <w:rFonts w:ascii="Arial" w:hAnsi="Arial" w:cs="Arial"/>
          <w:color w:val="000000"/>
        </w:rPr>
        <w:t>cluster</w:t>
      </w:r>
      <w:proofErr w:type="spellEnd"/>
      <w:proofErr w:type="gramEnd"/>
      <w:r w:rsidRPr="00116802">
        <w:rPr>
          <w:rFonts w:ascii="Arial" w:hAnsi="Arial" w:cs="Arial"/>
          <w:color w:val="000000"/>
        </w:rPr>
        <w:t>:</w:t>
      </w:r>
    </w:p>
    <w:p w14:paraId="00000045"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Key </w:t>
      </w:r>
      <w:proofErr w:type="spellStart"/>
      <w:r w:rsidRPr="00116802">
        <w:rPr>
          <w:rFonts w:ascii="Arial" w:hAnsi="Arial" w:cs="Arial"/>
          <w:color w:val="000000"/>
        </w:rPr>
        <w:t>collision</w:t>
      </w:r>
      <w:proofErr w:type="spellEnd"/>
      <w:r w:rsidRPr="00116802">
        <w:rPr>
          <w:rFonts w:ascii="Arial" w:hAnsi="Arial" w:cs="Arial"/>
          <w:color w:val="000000"/>
        </w:rPr>
        <w:t xml:space="preserve"> – </w:t>
      </w:r>
      <w:proofErr w:type="spellStart"/>
      <w:r w:rsidRPr="00116802">
        <w:rPr>
          <w:rFonts w:ascii="Arial" w:hAnsi="Arial" w:cs="Arial"/>
          <w:color w:val="000000"/>
        </w:rPr>
        <w:t>fingerprint</w:t>
      </w:r>
      <w:proofErr w:type="spellEnd"/>
    </w:p>
    <w:p w14:paraId="00000046" w14:textId="77777777" w:rsidR="003E2DC0" w:rsidRPr="00116802" w:rsidRDefault="005029C7" w:rsidP="00116802">
      <w:pPr>
        <w:numPr>
          <w:ilvl w:val="2"/>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 xml:space="preserve">Key </w:t>
      </w:r>
      <w:proofErr w:type="spellStart"/>
      <w:r w:rsidRPr="00116802">
        <w:rPr>
          <w:rFonts w:ascii="Arial" w:hAnsi="Arial" w:cs="Arial"/>
          <w:color w:val="000000"/>
        </w:rPr>
        <w:t>collision</w:t>
      </w:r>
      <w:proofErr w:type="spellEnd"/>
      <w:r w:rsidRPr="00116802">
        <w:rPr>
          <w:rFonts w:ascii="Arial" w:hAnsi="Arial" w:cs="Arial"/>
          <w:color w:val="000000"/>
        </w:rPr>
        <w:t xml:space="preserve"> – </w:t>
      </w:r>
      <w:proofErr w:type="spellStart"/>
      <w:r w:rsidRPr="00116802">
        <w:rPr>
          <w:rFonts w:ascii="Arial" w:hAnsi="Arial" w:cs="Arial"/>
          <w:color w:val="000000"/>
        </w:rPr>
        <w:t>ngram-fingerprint</w:t>
      </w:r>
      <w:proofErr w:type="spellEnd"/>
    </w:p>
    <w:p w14:paraId="00000047" w14:textId="77777777" w:rsidR="003E2DC0" w:rsidRPr="00116802" w:rsidRDefault="005029C7" w:rsidP="00116802">
      <w:pPr>
        <w:numPr>
          <w:ilvl w:val="1"/>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lastRenderedPageBreak/>
        <w:t>Transformar esta columna a número</w:t>
      </w:r>
    </w:p>
    <w:p w14:paraId="00000048" w14:textId="77777777" w:rsidR="003E2DC0" w:rsidRPr="00116802" w:rsidRDefault="005029C7" w:rsidP="00116802">
      <w:pPr>
        <w:numPr>
          <w:ilvl w:val="0"/>
          <w:numId w:val="4"/>
        </w:numPr>
        <w:pBdr>
          <w:top w:val="nil"/>
          <w:left w:val="nil"/>
          <w:bottom w:val="nil"/>
          <w:right w:val="nil"/>
          <w:between w:val="nil"/>
        </w:pBdr>
        <w:spacing w:line="360" w:lineRule="auto"/>
        <w:jc w:val="both"/>
        <w:rPr>
          <w:rFonts w:ascii="Arial" w:hAnsi="Arial" w:cs="Arial"/>
        </w:rPr>
      </w:pPr>
      <w:r w:rsidRPr="00116802">
        <w:rPr>
          <w:rFonts w:ascii="Arial" w:hAnsi="Arial" w:cs="Arial"/>
          <w:color w:val="000000"/>
        </w:rPr>
        <w:t xml:space="preserve">Descarga el archivo procesado de </w:t>
      </w:r>
      <w:proofErr w:type="spellStart"/>
      <w:r w:rsidRPr="00116802">
        <w:rPr>
          <w:rFonts w:ascii="Arial" w:hAnsi="Arial" w:cs="Arial"/>
          <w:color w:val="000000"/>
        </w:rPr>
        <w:t>OpenRefine</w:t>
      </w:r>
      <w:proofErr w:type="spellEnd"/>
      <w:r w:rsidRPr="00116802">
        <w:rPr>
          <w:rFonts w:ascii="Arial" w:hAnsi="Arial" w:cs="Arial"/>
          <w:color w:val="000000"/>
        </w:rPr>
        <w:t xml:space="preserve"> </w:t>
      </w:r>
      <w:r w:rsidRPr="00116802">
        <w:rPr>
          <w:rFonts w:ascii="Arial" w:hAnsi="Arial" w:cs="Arial"/>
          <w:b/>
          <w:color w:val="000000"/>
        </w:rPr>
        <w:t>(2 puntos)</w:t>
      </w:r>
    </w:p>
    <w:p w14:paraId="00000049" w14:textId="77777777" w:rsidR="003E2DC0" w:rsidRPr="00116802" w:rsidRDefault="005029C7" w:rsidP="00116802">
      <w:pPr>
        <w:numPr>
          <w:ilvl w:val="0"/>
          <w:numId w:val="4"/>
        </w:numPr>
        <w:pBdr>
          <w:top w:val="nil"/>
          <w:left w:val="nil"/>
          <w:bottom w:val="nil"/>
          <w:right w:val="nil"/>
          <w:between w:val="nil"/>
        </w:pBdr>
        <w:spacing w:line="360" w:lineRule="auto"/>
        <w:jc w:val="both"/>
        <w:rPr>
          <w:rFonts w:ascii="Arial" w:hAnsi="Arial" w:cs="Arial"/>
        </w:rPr>
      </w:pPr>
      <w:r w:rsidRPr="00116802">
        <w:rPr>
          <w:rFonts w:ascii="Arial" w:hAnsi="Arial" w:cs="Arial"/>
          <w:color w:val="000000"/>
        </w:rPr>
        <w:t xml:space="preserve">Crear la estructura de carpetas para datos sin procesar y los datos procesados. </w:t>
      </w:r>
      <w:r w:rsidRPr="00116802">
        <w:rPr>
          <w:rFonts w:ascii="Arial" w:hAnsi="Arial" w:cs="Arial"/>
          <w:b/>
          <w:color w:val="000000"/>
        </w:rPr>
        <w:t>(5 puntos)</w:t>
      </w:r>
    </w:p>
    <w:p w14:paraId="0000004A" w14:textId="77777777" w:rsidR="003E2DC0" w:rsidRPr="00116802" w:rsidRDefault="005029C7" w:rsidP="00116802">
      <w:pPr>
        <w:numPr>
          <w:ilvl w:val="0"/>
          <w:numId w:val="4"/>
        </w:numPr>
        <w:pBdr>
          <w:top w:val="nil"/>
          <w:left w:val="nil"/>
          <w:bottom w:val="nil"/>
          <w:right w:val="nil"/>
          <w:between w:val="nil"/>
        </w:pBdr>
        <w:spacing w:line="360" w:lineRule="auto"/>
        <w:jc w:val="both"/>
        <w:rPr>
          <w:rFonts w:ascii="Arial" w:hAnsi="Arial" w:cs="Arial"/>
        </w:rPr>
      </w:pPr>
      <w:r w:rsidRPr="00116802">
        <w:rPr>
          <w:rFonts w:ascii="Arial" w:hAnsi="Arial" w:cs="Arial"/>
          <w:color w:val="000000"/>
        </w:rPr>
        <w:t>Crear la documentación que considere necesaria para la correcta interpretación de la nomenclatura de las carpe</w:t>
      </w:r>
      <w:r w:rsidRPr="00116802">
        <w:rPr>
          <w:rFonts w:ascii="Arial" w:hAnsi="Arial" w:cs="Arial"/>
          <w:color w:val="000000"/>
        </w:rPr>
        <w:t xml:space="preserve">tas y los archivos. </w:t>
      </w:r>
      <w:r w:rsidRPr="00116802">
        <w:rPr>
          <w:rFonts w:ascii="Arial" w:hAnsi="Arial" w:cs="Arial"/>
          <w:b/>
          <w:color w:val="000000"/>
        </w:rPr>
        <w:t>(10 puntos)</w:t>
      </w:r>
    </w:p>
    <w:p w14:paraId="0000004B" w14:textId="77777777" w:rsidR="003E2DC0" w:rsidRPr="00116802" w:rsidRDefault="005029C7" w:rsidP="00116802">
      <w:pPr>
        <w:numPr>
          <w:ilvl w:val="0"/>
          <w:numId w:val="4"/>
        </w:numPr>
        <w:pBdr>
          <w:top w:val="nil"/>
          <w:left w:val="nil"/>
          <w:bottom w:val="nil"/>
          <w:right w:val="nil"/>
          <w:between w:val="nil"/>
        </w:pBdr>
        <w:spacing w:line="360" w:lineRule="auto"/>
        <w:jc w:val="both"/>
        <w:rPr>
          <w:rFonts w:ascii="Arial" w:hAnsi="Arial" w:cs="Arial"/>
        </w:rPr>
      </w:pPr>
      <w:r w:rsidRPr="00116802">
        <w:rPr>
          <w:rFonts w:ascii="Arial" w:hAnsi="Arial" w:cs="Arial"/>
          <w:color w:val="000000"/>
        </w:rPr>
        <w:t xml:space="preserve">Subir los datos procesados y sin procesar utilizando el sistema de control de versiones de su preferencia y adjuntar el </w:t>
      </w:r>
      <w:proofErr w:type="gramStart"/>
      <w:r w:rsidRPr="00116802">
        <w:rPr>
          <w:rFonts w:ascii="Arial" w:hAnsi="Arial" w:cs="Arial"/>
          <w:color w:val="000000"/>
        </w:rPr>
        <w:t>link</w:t>
      </w:r>
      <w:proofErr w:type="gramEnd"/>
      <w:r w:rsidRPr="00116802">
        <w:rPr>
          <w:rFonts w:ascii="Arial" w:hAnsi="Arial" w:cs="Arial"/>
          <w:color w:val="000000"/>
        </w:rPr>
        <w:t xml:space="preserve">. </w:t>
      </w:r>
      <w:r w:rsidRPr="00116802">
        <w:rPr>
          <w:rFonts w:ascii="Arial" w:hAnsi="Arial" w:cs="Arial"/>
          <w:b/>
          <w:color w:val="000000"/>
        </w:rPr>
        <w:t>(10 puntos)</w:t>
      </w:r>
    </w:p>
    <w:p w14:paraId="0000004C" w14:textId="77777777" w:rsidR="003E2DC0" w:rsidRPr="00116802" w:rsidRDefault="003E2DC0" w:rsidP="00116802">
      <w:pPr>
        <w:pBdr>
          <w:top w:val="nil"/>
          <w:left w:val="nil"/>
          <w:bottom w:val="nil"/>
          <w:right w:val="nil"/>
          <w:between w:val="nil"/>
        </w:pBdr>
        <w:spacing w:line="360" w:lineRule="auto"/>
        <w:ind w:left="720"/>
        <w:jc w:val="both"/>
        <w:rPr>
          <w:rFonts w:ascii="Arial" w:hAnsi="Arial" w:cs="Arial"/>
          <w:b/>
        </w:rPr>
      </w:pPr>
    </w:p>
    <w:p w14:paraId="0000004D" w14:textId="77777777" w:rsidR="003E2DC0" w:rsidRPr="00116802" w:rsidRDefault="005029C7" w:rsidP="00116802">
      <w:pPr>
        <w:numPr>
          <w:ilvl w:val="0"/>
          <w:numId w:val="4"/>
        </w:numPr>
        <w:pBdr>
          <w:top w:val="nil"/>
          <w:left w:val="nil"/>
          <w:bottom w:val="nil"/>
          <w:right w:val="nil"/>
          <w:between w:val="nil"/>
        </w:pBdr>
        <w:spacing w:line="360" w:lineRule="auto"/>
        <w:jc w:val="both"/>
        <w:rPr>
          <w:rFonts w:ascii="Arial" w:hAnsi="Arial" w:cs="Arial"/>
          <w:b/>
          <w:color w:val="000000"/>
        </w:rPr>
      </w:pPr>
      <w:r w:rsidRPr="00116802">
        <w:rPr>
          <w:rFonts w:ascii="Arial" w:hAnsi="Arial" w:cs="Arial"/>
          <w:color w:val="000000"/>
        </w:rPr>
        <w:t>¿Por qué es importante la consistencia de los datos dentro del ciclo de vida de los d</w:t>
      </w:r>
      <w:r w:rsidRPr="00116802">
        <w:rPr>
          <w:rFonts w:ascii="Arial" w:hAnsi="Arial" w:cs="Arial"/>
          <w:color w:val="000000"/>
        </w:rPr>
        <w:t xml:space="preserve">atos? </w:t>
      </w:r>
      <w:r w:rsidRPr="00116802">
        <w:rPr>
          <w:rFonts w:ascii="Arial" w:hAnsi="Arial" w:cs="Arial"/>
          <w:b/>
          <w:color w:val="000000"/>
        </w:rPr>
        <w:t>(10 puntos)</w:t>
      </w:r>
    </w:p>
    <w:p w14:paraId="0000004E" w14:textId="77777777" w:rsidR="003E2DC0" w:rsidRPr="00116802" w:rsidRDefault="003E2DC0" w:rsidP="00116802">
      <w:pPr>
        <w:spacing w:line="360" w:lineRule="auto"/>
        <w:jc w:val="both"/>
        <w:rPr>
          <w:rFonts w:ascii="Arial" w:hAnsi="Arial" w:cs="Arial"/>
        </w:rPr>
      </w:pPr>
    </w:p>
    <w:p w14:paraId="0000004F" w14:textId="77777777" w:rsidR="003E2DC0" w:rsidRPr="00116802" w:rsidRDefault="005029C7" w:rsidP="00116802">
      <w:pPr>
        <w:spacing w:line="360" w:lineRule="auto"/>
        <w:jc w:val="both"/>
        <w:rPr>
          <w:rFonts w:ascii="Arial" w:hAnsi="Arial" w:cs="Arial"/>
          <w:b/>
        </w:rPr>
      </w:pPr>
      <w:r w:rsidRPr="00116802">
        <w:rPr>
          <w:rFonts w:ascii="Arial" w:hAnsi="Arial" w:cs="Arial"/>
        </w:rPr>
        <w:t>La Consistencia de datos en el ciclo de los datos es importante ya que se encarga de la eliminación y verificación de la redundancia de datos y reduce en gran medida el riesgo de inconsistencias.  Si los datos se archivan solo una vez, c</w:t>
      </w:r>
      <w:r w:rsidRPr="00116802">
        <w:rPr>
          <w:rFonts w:ascii="Arial" w:hAnsi="Arial" w:cs="Arial"/>
        </w:rPr>
        <w:t>ualquier actualización debe realizarse solo una vez y está disponible de inmediato para todos los usuarios.  Si los datos están duplicados y el sistema conoce esta redundancia, el propio sistema puede garantizar que todas las copias sigan siendo coherentes</w:t>
      </w:r>
      <w:r w:rsidRPr="00116802">
        <w:rPr>
          <w:rFonts w:ascii="Arial" w:hAnsi="Arial" w:cs="Arial"/>
        </w:rPr>
        <w:t>.</w:t>
      </w:r>
    </w:p>
    <w:p w14:paraId="00000050" w14:textId="2ADB852B" w:rsidR="003E2DC0" w:rsidRDefault="003E2DC0">
      <w:pPr>
        <w:pStyle w:val="Ttulo1"/>
      </w:pPr>
    </w:p>
    <w:p w14:paraId="4290939E" w14:textId="3F7BFBCD" w:rsidR="00116802" w:rsidRDefault="00116802" w:rsidP="00116802"/>
    <w:p w14:paraId="1277B46D" w14:textId="155181FB" w:rsidR="00116802" w:rsidRDefault="00116802" w:rsidP="00116802"/>
    <w:p w14:paraId="72F43F7D" w14:textId="1F349F4A" w:rsidR="00116802" w:rsidRDefault="00116802" w:rsidP="00116802"/>
    <w:p w14:paraId="40CF9D8B" w14:textId="77DBB828" w:rsidR="00116802" w:rsidRDefault="00116802" w:rsidP="00116802"/>
    <w:p w14:paraId="4334CE7E" w14:textId="5BE28A45" w:rsidR="00116802" w:rsidRDefault="00116802" w:rsidP="00116802"/>
    <w:p w14:paraId="1CDF5262" w14:textId="3E6840DC" w:rsidR="00116802" w:rsidRDefault="00116802" w:rsidP="00116802"/>
    <w:p w14:paraId="408D07CC" w14:textId="7D70E8B5" w:rsidR="00116802" w:rsidRDefault="00116802" w:rsidP="00116802"/>
    <w:p w14:paraId="6F9C7285" w14:textId="5FE24170" w:rsidR="00116802" w:rsidRDefault="00116802" w:rsidP="00116802"/>
    <w:p w14:paraId="05F55FE6" w14:textId="316CB7D9" w:rsidR="00116802" w:rsidRDefault="00116802" w:rsidP="00116802"/>
    <w:p w14:paraId="32D5C9A3" w14:textId="4EA548D5" w:rsidR="00116802" w:rsidRDefault="00116802" w:rsidP="00116802"/>
    <w:p w14:paraId="35E7EC52" w14:textId="1D61D092" w:rsidR="00116802" w:rsidRDefault="00116802" w:rsidP="00116802"/>
    <w:p w14:paraId="4C8B2F27" w14:textId="77777777" w:rsidR="00116802" w:rsidRPr="00116802" w:rsidRDefault="00116802" w:rsidP="00116802"/>
    <w:p w14:paraId="269468FE" w14:textId="77777777" w:rsidR="00116802" w:rsidRDefault="00116802">
      <w:pPr>
        <w:pStyle w:val="Ttulo1"/>
      </w:pPr>
    </w:p>
    <w:p w14:paraId="00000052" w14:textId="129CDB44" w:rsidR="003E2DC0" w:rsidRDefault="005029C7">
      <w:pPr>
        <w:pStyle w:val="Ttulo1"/>
      </w:pPr>
      <w:r>
        <w:t>Datos sin inconsistencias</w:t>
      </w:r>
    </w:p>
    <w:p w14:paraId="00000053" w14:textId="77777777" w:rsidR="003E2DC0" w:rsidRDefault="003E2DC0"/>
    <w:p w14:paraId="00000054" w14:textId="77777777" w:rsidR="003E2DC0" w:rsidRDefault="005029C7">
      <w:pPr>
        <w:rPr>
          <w:b/>
        </w:rPr>
      </w:pPr>
      <w:r>
        <w:rPr>
          <w:b/>
        </w:rPr>
        <w:t>Nombres:</w:t>
      </w:r>
    </w:p>
    <w:p w14:paraId="00000055" w14:textId="77777777" w:rsidR="003E2DC0" w:rsidRDefault="003E2DC0">
      <w:pPr>
        <w:rPr>
          <w:b/>
        </w:rPr>
      </w:pPr>
    </w:p>
    <w:tbl>
      <w:tblPr>
        <w:tblStyle w:val="a0"/>
        <w:tblW w:w="32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0"/>
      </w:tblGrid>
      <w:tr w:rsidR="003E2DC0" w14:paraId="057B13DB" w14:textId="77777777">
        <w:trPr>
          <w:trHeight w:val="300"/>
        </w:trPr>
        <w:tc>
          <w:tcPr>
            <w:tcW w:w="3220" w:type="dxa"/>
          </w:tcPr>
          <w:p w14:paraId="00000056" w14:textId="77777777" w:rsidR="003E2DC0" w:rsidRDefault="005029C7">
            <w:r>
              <w:t>Aaron, Jason</w:t>
            </w:r>
          </w:p>
        </w:tc>
      </w:tr>
      <w:tr w:rsidR="003E2DC0" w14:paraId="5DB55EEC" w14:textId="77777777">
        <w:trPr>
          <w:trHeight w:val="300"/>
        </w:trPr>
        <w:tc>
          <w:tcPr>
            <w:tcW w:w="3220" w:type="dxa"/>
          </w:tcPr>
          <w:p w14:paraId="00000057" w14:textId="77777777" w:rsidR="003E2DC0" w:rsidRDefault="005029C7">
            <w:proofErr w:type="spellStart"/>
            <w:r>
              <w:t>Abnett</w:t>
            </w:r>
            <w:proofErr w:type="spellEnd"/>
            <w:r>
              <w:t>, Dan</w:t>
            </w:r>
          </w:p>
        </w:tc>
      </w:tr>
      <w:tr w:rsidR="003E2DC0" w14:paraId="12075D94" w14:textId="77777777">
        <w:trPr>
          <w:trHeight w:val="300"/>
        </w:trPr>
        <w:tc>
          <w:tcPr>
            <w:tcW w:w="3220" w:type="dxa"/>
          </w:tcPr>
          <w:p w14:paraId="00000058" w14:textId="77777777" w:rsidR="003E2DC0" w:rsidRDefault="005029C7">
            <w:r>
              <w:t>Adams, Art</w:t>
            </w:r>
          </w:p>
        </w:tc>
      </w:tr>
      <w:tr w:rsidR="003E2DC0" w14:paraId="3F9DA213" w14:textId="77777777">
        <w:trPr>
          <w:trHeight w:val="300"/>
        </w:trPr>
        <w:tc>
          <w:tcPr>
            <w:tcW w:w="3220" w:type="dxa"/>
          </w:tcPr>
          <w:p w14:paraId="00000059" w14:textId="77777777" w:rsidR="003E2DC0" w:rsidRDefault="005029C7">
            <w:r>
              <w:t>Adams, Jeff</w:t>
            </w:r>
          </w:p>
        </w:tc>
      </w:tr>
      <w:tr w:rsidR="003E2DC0" w14:paraId="1D5F8C4B" w14:textId="77777777">
        <w:trPr>
          <w:trHeight w:val="300"/>
        </w:trPr>
        <w:tc>
          <w:tcPr>
            <w:tcW w:w="3220" w:type="dxa"/>
          </w:tcPr>
          <w:p w14:paraId="0000005A" w14:textId="77777777" w:rsidR="003E2DC0" w:rsidRDefault="005029C7">
            <w:r>
              <w:t>Adams, Neal</w:t>
            </w:r>
          </w:p>
        </w:tc>
      </w:tr>
      <w:tr w:rsidR="003E2DC0" w14:paraId="7595E778" w14:textId="77777777">
        <w:trPr>
          <w:trHeight w:val="300"/>
        </w:trPr>
        <w:tc>
          <w:tcPr>
            <w:tcW w:w="3220" w:type="dxa"/>
          </w:tcPr>
          <w:p w14:paraId="0000005B" w14:textId="77777777" w:rsidR="003E2DC0" w:rsidRDefault="005029C7">
            <w:r>
              <w:t>Adams, Scott</w:t>
            </w:r>
          </w:p>
        </w:tc>
      </w:tr>
      <w:tr w:rsidR="003E2DC0" w14:paraId="12DDD8B6" w14:textId="77777777">
        <w:trPr>
          <w:trHeight w:val="300"/>
        </w:trPr>
        <w:tc>
          <w:tcPr>
            <w:tcW w:w="3220" w:type="dxa"/>
          </w:tcPr>
          <w:p w14:paraId="0000005C" w14:textId="77777777" w:rsidR="003E2DC0" w:rsidRDefault="005029C7">
            <w:proofErr w:type="spellStart"/>
            <w:r>
              <w:t>Adlard</w:t>
            </w:r>
            <w:proofErr w:type="spellEnd"/>
            <w:r>
              <w:t>, Charlie</w:t>
            </w:r>
          </w:p>
        </w:tc>
      </w:tr>
      <w:tr w:rsidR="003E2DC0" w14:paraId="63CF8A2B" w14:textId="77777777">
        <w:trPr>
          <w:trHeight w:val="300"/>
        </w:trPr>
        <w:tc>
          <w:tcPr>
            <w:tcW w:w="3220" w:type="dxa"/>
          </w:tcPr>
          <w:p w14:paraId="0000005D" w14:textId="77777777" w:rsidR="003E2DC0" w:rsidRDefault="005029C7">
            <w:r>
              <w:t>Anderson, Brent Eric</w:t>
            </w:r>
          </w:p>
        </w:tc>
      </w:tr>
      <w:tr w:rsidR="003E2DC0" w14:paraId="2BF47B79" w14:textId="77777777">
        <w:trPr>
          <w:trHeight w:val="300"/>
        </w:trPr>
        <w:tc>
          <w:tcPr>
            <w:tcW w:w="3220" w:type="dxa"/>
          </w:tcPr>
          <w:p w14:paraId="0000005E" w14:textId="77777777" w:rsidR="003E2DC0" w:rsidRDefault="005029C7">
            <w:r>
              <w:t>Anderson, Kevin J.</w:t>
            </w:r>
          </w:p>
        </w:tc>
      </w:tr>
      <w:tr w:rsidR="003E2DC0" w14:paraId="5D31A15B" w14:textId="77777777">
        <w:trPr>
          <w:trHeight w:val="300"/>
        </w:trPr>
        <w:tc>
          <w:tcPr>
            <w:tcW w:w="3220" w:type="dxa"/>
          </w:tcPr>
          <w:p w14:paraId="0000005F" w14:textId="77777777" w:rsidR="003E2DC0" w:rsidRDefault="005029C7">
            <w:proofErr w:type="spellStart"/>
            <w:r>
              <w:t>Andru</w:t>
            </w:r>
            <w:proofErr w:type="spellEnd"/>
            <w:r>
              <w:t>, Ross</w:t>
            </w:r>
          </w:p>
        </w:tc>
      </w:tr>
      <w:tr w:rsidR="003E2DC0" w14:paraId="5407F613" w14:textId="77777777">
        <w:trPr>
          <w:trHeight w:val="300"/>
        </w:trPr>
        <w:tc>
          <w:tcPr>
            <w:tcW w:w="3220" w:type="dxa"/>
          </w:tcPr>
          <w:p w14:paraId="00000060" w14:textId="77777777" w:rsidR="003E2DC0" w:rsidRDefault="005029C7">
            <w:r>
              <w:t>Appleby, Steven</w:t>
            </w:r>
          </w:p>
        </w:tc>
      </w:tr>
      <w:tr w:rsidR="003E2DC0" w14:paraId="507824D2" w14:textId="77777777">
        <w:trPr>
          <w:trHeight w:val="300"/>
        </w:trPr>
        <w:tc>
          <w:tcPr>
            <w:tcW w:w="3220" w:type="dxa"/>
          </w:tcPr>
          <w:p w14:paraId="00000061" w14:textId="77777777" w:rsidR="003E2DC0" w:rsidRDefault="005029C7">
            <w:r>
              <w:t>Ashley, Bernard</w:t>
            </w:r>
          </w:p>
        </w:tc>
      </w:tr>
      <w:tr w:rsidR="003E2DC0" w14:paraId="2C29780A" w14:textId="77777777">
        <w:trPr>
          <w:trHeight w:val="300"/>
        </w:trPr>
        <w:tc>
          <w:tcPr>
            <w:tcW w:w="3220" w:type="dxa"/>
          </w:tcPr>
          <w:p w14:paraId="00000062" w14:textId="77777777" w:rsidR="003E2DC0" w:rsidRDefault="005029C7">
            <w:r>
              <w:t>Austin, David</w:t>
            </w:r>
          </w:p>
        </w:tc>
      </w:tr>
      <w:tr w:rsidR="003E2DC0" w14:paraId="4DEED2C0" w14:textId="77777777">
        <w:trPr>
          <w:trHeight w:val="300"/>
        </w:trPr>
        <w:tc>
          <w:tcPr>
            <w:tcW w:w="3220" w:type="dxa"/>
          </w:tcPr>
          <w:p w14:paraId="00000063" w14:textId="77777777" w:rsidR="003E2DC0" w:rsidRDefault="005029C7">
            <w:proofErr w:type="spellStart"/>
            <w:r>
              <w:t>Bachalo</w:t>
            </w:r>
            <w:proofErr w:type="spellEnd"/>
            <w:r>
              <w:t>, Chris</w:t>
            </w:r>
          </w:p>
        </w:tc>
      </w:tr>
      <w:tr w:rsidR="003E2DC0" w14:paraId="5E17F5A7" w14:textId="77777777">
        <w:trPr>
          <w:trHeight w:val="300"/>
        </w:trPr>
        <w:tc>
          <w:tcPr>
            <w:tcW w:w="3220" w:type="dxa"/>
          </w:tcPr>
          <w:p w14:paraId="00000064" w14:textId="77777777" w:rsidR="003E2DC0" w:rsidRDefault="005029C7">
            <w:r>
              <w:t>Bagley, Mark</w:t>
            </w:r>
          </w:p>
        </w:tc>
      </w:tr>
      <w:tr w:rsidR="003E2DC0" w14:paraId="5837E2B4" w14:textId="77777777">
        <w:trPr>
          <w:trHeight w:val="300"/>
        </w:trPr>
        <w:tc>
          <w:tcPr>
            <w:tcW w:w="3220" w:type="dxa"/>
          </w:tcPr>
          <w:p w14:paraId="00000065" w14:textId="77777777" w:rsidR="003E2DC0" w:rsidRDefault="005029C7">
            <w:proofErr w:type="spellStart"/>
            <w:r>
              <w:t>Baikie</w:t>
            </w:r>
            <w:proofErr w:type="spellEnd"/>
            <w:r>
              <w:t>, Jim</w:t>
            </w:r>
          </w:p>
        </w:tc>
      </w:tr>
      <w:tr w:rsidR="003E2DC0" w14:paraId="730107D4" w14:textId="77777777">
        <w:trPr>
          <w:trHeight w:val="300"/>
        </w:trPr>
        <w:tc>
          <w:tcPr>
            <w:tcW w:w="3220" w:type="dxa"/>
          </w:tcPr>
          <w:p w14:paraId="00000066" w14:textId="77777777" w:rsidR="003E2DC0" w:rsidRDefault="005029C7">
            <w:proofErr w:type="spellStart"/>
            <w:r>
              <w:t>Bair</w:t>
            </w:r>
            <w:proofErr w:type="spellEnd"/>
            <w:r>
              <w:t>, Michael.</w:t>
            </w:r>
          </w:p>
        </w:tc>
      </w:tr>
      <w:tr w:rsidR="003E2DC0" w14:paraId="09963433" w14:textId="77777777">
        <w:trPr>
          <w:trHeight w:val="300"/>
        </w:trPr>
        <w:tc>
          <w:tcPr>
            <w:tcW w:w="3220" w:type="dxa"/>
          </w:tcPr>
          <w:p w14:paraId="00000067" w14:textId="77777777" w:rsidR="003E2DC0" w:rsidRDefault="005029C7">
            <w:r>
              <w:t>Barker, Martin</w:t>
            </w:r>
          </w:p>
        </w:tc>
      </w:tr>
      <w:tr w:rsidR="003E2DC0" w14:paraId="625D3675" w14:textId="77777777">
        <w:trPr>
          <w:trHeight w:val="300"/>
        </w:trPr>
        <w:tc>
          <w:tcPr>
            <w:tcW w:w="3220" w:type="dxa"/>
          </w:tcPr>
          <w:p w14:paraId="00000068" w14:textId="77777777" w:rsidR="003E2DC0" w:rsidRDefault="005029C7">
            <w:r>
              <w:t>Barlow, Jeremy</w:t>
            </w:r>
          </w:p>
        </w:tc>
      </w:tr>
      <w:tr w:rsidR="003E2DC0" w14:paraId="2CFF0D9B" w14:textId="77777777">
        <w:trPr>
          <w:trHeight w:val="300"/>
        </w:trPr>
        <w:tc>
          <w:tcPr>
            <w:tcW w:w="3220" w:type="dxa"/>
          </w:tcPr>
          <w:p w14:paraId="00000069" w14:textId="77777777" w:rsidR="003E2DC0" w:rsidRDefault="005029C7">
            <w:r>
              <w:t>Barreto, Luis Eduardo</w:t>
            </w:r>
          </w:p>
        </w:tc>
      </w:tr>
      <w:tr w:rsidR="003E2DC0" w14:paraId="4FB9CAC0" w14:textId="77777777">
        <w:trPr>
          <w:trHeight w:val="300"/>
        </w:trPr>
        <w:tc>
          <w:tcPr>
            <w:tcW w:w="3220" w:type="dxa"/>
          </w:tcPr>
          <w:p w14:paraId="0000006A" w14:textId="77777777" w:rsidR="003E2DC0" w:rsidRDefault="005029C7">
            <w:r>
              <w:t>Baxter, Glen</w:t>
            </w:r>
          </w:p>
        </w:tc>
      </w:tr>
      <w:tr w:rsidR="003E2DC0" w14:paraId="25A4009E" w14:textId="77777777">
        <w:trPr>
          <w:trHeight w:val="300"/>
        </w:trPr>
        <w:tc>
          <w:tcPr>
            <w:tcW w:w="3220" w:type="dxa"/>
          </w:tcPr>
          <w:p w14:paraId="0000006B" w14:textId="77777777" w:rsidR="003E2DC0" w:rsidRDefault="005029C7">
            <w:r>
              <w:t>Beatty, Scott</w:t>
            </w:r>
          </w:p>
        </w:tc>
      </w:tr>
      <w:tr w:rsidR="003E2DC0" w14:paraId="1FB87136" w14:textId="77777777">
        <w:trPr>
          <w:trHeight w:val="300"/>
        </w:trPr>
        <w:tc>
          <w:tcPr>
            <w:tcW w:w="3220" w:type="dxa"/>
          </w:tcPr>
          <w:p w14:paraId="0000006C" w14:textId="77777777" w:rsidR="003E2DC0" w:rsidRDefault="005029C7">
            <w:proofErr w:type="spellStart"/>
            <w:r>
              <w:t>Bedard</w:t>
            </w:r>
            <w:proofErr w:type="spellEnd"/>
            <w:r>
              <w:t>, Tony</w:t>
            </w:r>
          </w:p>
        </w:tc>
      </w:tr>
      <w:tr w:rsidR="003E2DC0" w14:paraId="01DBE6DC" w14:textId="77777777">
        <w:trPr>
          <w:trHeight w:val="300"/>
        </w:trPr>
        <w:tc>
          <w:tcPr>
            <w:tcW w:w="3220" w:type="dxa"/>
          </w:tcPr>
          <w:p w14:paraId="0000006D" w14:textId="77777777" w:rsidR="003E2DC0" w:rsidRDefault="005029C7">
            <w:proofErr w:type="spellStart"/>
            <w:r>
              <w:t>Belardinelli</w:t>
            </w:r>
            <w:proofErr w:type="spellEnd"/>
            <w:r>
              <w:t>, Massimo</w:t>
            </w:r>
          </w:p>
        </w:tc>
      </w:tr>
      <w:tr w:rsidR="003E2DC0" w14:paraId="6C3428E9" w14:textId="77777777">
        <w:trPr>
          <w:trHeight w:val="300"/>
        </w:trPr>
        <w:tc>
          <w:tcPr>
            <w:tcW w:w="3220" w:type="dxa"/>
          </w:tcPr>
          <w:p w14:paraId="0000006E" w14:textId="77777777" w:rsidR="003E2DC0" w:rsidRDefault="005029C7">
            <w:r>
              <w:t xml:space="preserve">Bell, </w:t>
            </w:r>
            <w:proofErr w:type="spellStart"/>
            <w:r>
              <w:t>Anthea</w:t>
            </w:r>
            <w:proofErr w:type="spellEnd"/>
          </w:p>
        </w:tc>
      </w:tr>
      <w:tr w:rsidR="003E2DC0" w14:paraId="28126C2F" w14:textId="77777777">
        <w:trPr>
          <w:trHeight w:val="300"/>
        </w:trPr>
        <w:tc>
          <w:tcPr>
            <w:tcW w:w="3220" w:type="dxa"/>
          </w:tcPr>
          <w:p w14:paraId="0000006F" w14:textId="77777777" w:rsidR="003E2DC0" w:rsidRDefault="005029C7">
            <w:r>
              <w:t>Bell, Steve</w:t>
            </w:r>
          </w:p>
        </w:tc>
      </w:tr>
      <w:tr w:rsidR="003E2DC0" w14:paraId="65CD0317" w14:textId="77777777">
        <w:trPr>
          <w:trHeight w:val="300"/>
        </w:trPr>
        <w:tc>
          <w:tcPr>
            <w:tcW w:w="3220" w:type="dxa"/>
          </w:tcPr>
          <w:p w14:paraId="00000070" w14:textId="77777777" w:rsidR="003E2DC0" w:rsidRDefault="005029C7">
            <w:r>
              <w:t>Bellamy, Frank</w:t>
            </w:r>
          </w:p>
        </w:tc>
      </w:tr>
      <w:tr w:rsidR="003E2DC0" w14:paraId="04FC7628" w14:textId="77777777">
        <w:trPr>
          <w:trHeight w:val="300"/>
        </w:trPr>
        <w:tc>
          <w:tcPr>
            <w:tcW w:w="3220" w:type="dxa"/>
          </w:tcPr>
          <w:p w14:paraId="00000071" w14:textId="77777777" w:rsidR="003E2DC0" w:rsidRDefault="005029C7">
            <w:r>
              <w:t>Bellamy, Sasha</w:t>
            </w:r>
          </w:p>
        </w:tc>
      </w:tr>
      <w:tr w:rsidR="003E2DC0" w14:paraId="644D861D" w14:textId="77777777">
        <w:trPr>
          <w:trHeight w:val="300"/>
        </w:trPr>
        <w:tc>
          <w:tcPr>
            <w:tcW w:w="3220" w:type="dxa"/>
          </w:tcPr>
          <w:p w14:paraId="00000072" w14:textId="77777777" w:rsidR="003E2DC0" w:rsidRDefault="005029C7">
            <w:proofErr w:type="spellStart"/>
            <w:r>
              <w:t>Bellus</w:t>
            </w:r>
            <w:proofErr w:type="spellEnd"/>
            <w:r>
              <w:t>, Jean.</w:t>
            </w:r>
          </w:p>
        </w:tc>
      </w:tr>
      <w:tr w:rsidR="003E2DC0" w14:paraId="0D1EFF79" w14:textId="77777777">
        <w:trPr>
          <w:trHeight w:val="300"/>
        </w:trPr>
        <w:tc>
          <w:tcPr>
            <w:tcW w:w="3220" w:type="dxa"/>
          </w:tcPr>
          <w:p w14:paraId="00000073" w14:textId="77777777" w:rsidR="003E2DC0" w:rsidRDefault="005029C7">
            <w:r>
              <w:t>Bendis, Brian Michael</w:t>
            </w:r>
          </w:p>
        </w:tc>
      </w:tr>
      <w:tr w:rsidR="003E2DC0" w14:paraId="793B7EE0" w14:textId="77777777">
        <w:trPr>
          <w:trHeight w:val="300"/>
        </w:trPr>
        <w:tc>
          <w:tcPr>
            <w:tcW w:w="3220" w:type="dxa"/>
          </w:tcPr>
          <w:p w14:paraId="00000074" w14:textId="77777777" w:rsidR="003E2DC0" w:rsidRDefault="005029C7">
            <w:r>
              <w:t>Benes, Ed</w:t>
            </w:r>
          </w:p>
        </w:tc>
      </w:tr>
      <w:tr w:rsidR="003E2DC0" w14:paraId="7A7F40DF" w14:textId="77777777">
        <w:trPr>
          <w:trHeight w:val="300"/>
        </w:trPr>
        <w:tc>
          <w:tcPr>
            <w:tcW w:w="3220" w:type="dxa"/>
          </w:tcPr>
          <w:p w14:paraId="00000075" w14:textId="77777777" w:rsidR="003E2DC0" w:rsidRDefault="005029C7">
            <w:proofErr w:type="spellStart"/>
            <w:r>
              <w:t>Bisley</w:t>
            </w:r>
            <w:proofErr w:type="spellEnd"/>
            <w:r>
              <w:t xml:space="preserve">, </w:t>
            </w:r>
            <w:proofErr w:type="spellStart"/>
            <w:r>
              <w:t>Simon</w:t>
            </w:r>
            <w:proofErr w:type="spellEnd"/>
          </w:p>
        </w:tc>
      </w:tr>
      <w:tr w:rsidR="003E2DC0" w14:paraId="7EE8A19F" w14:textId="77777777">
        <w:trPr>
          <w:trHeight w:val="300"/>
        </w:trPr>
        <w:tc>
          <w:tcPr>
            <w:tcW w:w="3220" w:type="dxa"/>
          </w:tcPr>
          <w:p w14:paraId="00000076" w14:textId="77777777" w:rsidR="003E2DC0" w:rsidRDefault="005029C7">
            <w:proofErr w:type="spellStart"/>
            <w:r>
              <w:t>Bolland</w:t>
            </w:r>
            <w:proofErr w:type="spellEnd"/>
            <w:r>
              <w:t>, Brian</w:t>
            </w:r>
          </w:p>
        </w:tc>
      </w:tr>
      <w:tr w:rsidR="003E2DC0" w14:paraId="3D8D3F48" w14:textId="77777777">
        <w:trPr>
          <w:trHeight w:val="300"/>
        </w:trPr>
        <w:tc>
          <w:tcPr>
            <w:tcW w:w="3220" w:type="dxa"/>
          </w:tcPr>
          <w:p w14:paraId="00000077" w14:textId="77777777" w:rsidR="003E2DC0" w:rsidRDefault="005029C7">
            <w:r>
              <w:t>Bolton, John</w:t>
            </w:r>
          </w:p>
        </w:tc>
      </w:tr>
      <w:tr w:rsidR="003E2DC0" w14:paraId="6EC183FF" w14:textId="77777777">
        <w:trPr>
          <w:trHeight w:val="300"/>
        </w:trPr>
        <w:tc>
          <w:tcPr>
            <w:tcW w:w="3220" w:type="dxa"/>
          </w:tcPr>
          <w:p w14:paraId="00000078" w14:textId="77777777" w:rsidR="003E2DC0" w:rsidRDefault="005029C7">
            <w:r>
              <w:t xml:space="preserve">Bond, </w:t>
            </w:r>
            <w:proofErr w:type="spellStart"/>
            <w:r>
              <w:t>Simon</w:t>
            </w:r>
            <w:proofErr w:type="spellEnd"/>
          </w:p>
        </w:tc>
      </w:tr>
      <w:tr w:rsidR="003E2DC0" w14:paraId="10F1BB7C" w14:textId="77777777">
        <w:trPr>
          <w:trHeight w:val="300"/>
        </w:trPr>
        <w:tc>
          <w:tcPr>
            <w:tcW w:w="3220" w:type="dxa"/>
          </w:tcPr>
          <w:p w14:paraId="00000079" w14:textId="77777777" w:rsidR="003E2DC0" w:rsidRDefault="005029C7">
            <w:r>
              <w:t>Boothby, Ian</w:t>
            </w:r>
          </w:p>
        </w:tc>
      </w:tr>
      <w:tr w:rsidR="003E2DC0" w14:paraId="24B2429D" w14:textId="77777777">
        <w:trPr>
          <w:trHeight w:val="300"/>
        </w:trPr>
        <w:tc>
          <w:tcPr>
            <w:tcW w:w="3220" w:type="dxa"/>
          </w:tcPr>
          <w:p w14:paraId="0000007A" w14:textId="77777777" w:rsidR="003E2DC0" w:rsidRDefault="005029C7">
            <w:proofErr w:type="spellStart"/>
            <w:r>
              <w:t>Boultwood</w:t>
            </w:r>
            <w:proofErr w:type="spellEnd"/>
            <w:r>
              <w:t>, Dan</w:t>
            </w:r>
          </w:p>
        </w:tc>
      </w:tr>
      <w:tr w:rsidR="003E2DC0" w14:paraId="65B24E36" w14:textId="77777777">
        <w:trPr>
          <w:trHeight w:val="300"/>
        </w:trPr>
        <w:tc>
          <w:tcPr>
            <w:tcW w:w="3220" w:type="dxa"/>
          </w:tcPr>
          <w:p w14:paraId="0000007B" w14:textId="77777777" w:rsidR="003E2DC0" w:rsidRDefault="005029C7">
            <w:proofErr w:type="spellStart"/>
            <w:r>
              <w:t>Brosseau</w:t>
            </w:r>
            <w:proofErr w:type="spellEnd"/>
            <w:r>
              <w:t>, Pat</w:t>
            </w:r>
          </w:p>
        </w:tc>
      </w:tr>
      <w:tr w:rsidR="003E2DC0" w14:paraId="046F4AE8" w14:textId="77777777">
        <w:trPr>
          <w:trHeight w:val="300"/>
        </w:trPr>
        <w:tc>
          <w:tcPr>
            <w:tcW w:w="3220" w:type="dxa"/>
          </w:tcPr>
          <w:p w14:paraId="0000007C" w14:textId="77777777" w:rsidR="003E2DC0" w:rsidRDefault="005029C7">
            <w:r>
              <w:lastRenderedPageBreak/>
              <w:t>Bryant, Clive</w:t>
            </w:r>
          </w:p>
        </w:tc>
      </w:tr>
      <w:tr w:rsidR="003E2DC0" w14:paraId="3C995F3A" w14:textId="77777777">
        <w:trPr>
          <w:trHeight w:val="300"/>
        </w:trPr>
        <w:tc>
          <w:tcPr>
            <w:tcW w:w="3220" w:type="dxa"/>
          </w:tcPr>
          <w:p w14:paraId="0000007D" w14:textId="77777777" w:rsidR="003E2DC0" w:rsidRDefault="005029C7">
            <w:r>
              <w:t>Bryant, Mark</w:t>
            </w:r>
          </w:p>
        </w:tc>
      </w:tr>
      <w:tr w:rsidR="003E2DC0" w14:paraId="62E70FB5" w14:textId="77777777">
        <w:trPr>
          <w:trHeight w:val="300"/>
        </w:trPr>
        <w:tc>
          <w:tcPr>
            <w:tcW w:w="3220" w:type="dxa"/>
          </w:tcPr>
          <w:p w14:paraId="0000007E" w14:textId="77777777" w:rsidR="003E2DC0" w:rsidRDefault="005029C7">
            <w:proofErr w:type="spellStart"/>
            <w:r>
              <w:t>Bunnage</w:t>
            </w:r>
            <w:proofErr w:type="spellEnd"/>
            <w:r>
              <w:t xml:space="preserve">, </w:t>
            </w:r>
            <w:proofErr w:type="spellStart"/>
            <w:r>
              <w:t>Mick</w:t>
            </w:r>
            <w:proofErr w:type="spellEnd"/>
          </w:p>
        </w:tc>
      </w:tr>
      <w:tr w:rsidR="003E2DC0" w14:paraId="55527236" w14:textId="77777777">
        <w:trPr>
          <w:trHeight w:val="300"/>
        </w:trPr>
        <w:tc>
          <w:tcPr>
            <w:tcW w:w="3220" w:type="dxa"/>
          </w:tcPr>
          <w:p w14:paraId="0000007F" w14:textId="77777777" w:rsidR="003E2DC0" w:rsidRDefault="005029C7">
            <w:r>
              <w:t>Campbell, Eddie</w:t>
            </w:r>
          </w:p>
        </w:tc>
      </w:tr>
      <w:tr w:rsidR="003E2DC0" w14:paraId="56F46B31" w14:textId="77777777">
        <w:trPr>
          <w:trHeight w:val="300"/>
        </w:trPr>
        <w:tc>
          <w:tcPr>
            <w:tcW w:w="3220" w:type="dxa"/>
          </w:tcPr>
          <w:p w14:paraId="00000080" w14:textId="77777777" w:rsidR="003E2DC0" w:rsidRDefault="005029C7">
            <w:r>
              <w:t>Carey, Mike</w:t>
            </w:r>
          </w:p>
        </w:tc>
      </w:tr>
      <w:tr w:rsidR="003E2DC0" w14:paraId="79C10E04" w14:textId="77777777">
        <w:trPr>
          <w:trHeight w:val="300"/>
        </w:trPr>
        <w:tc>
          <w:tcPr>
            <w:tcW w:w="3220" w:type="dxa"/>
          </w:tcPr>
          <w:p w14:paraId="00000081" w14:textId="77777777" w:rsidR="003E2DC0" w:rsidRDefault="005029C7">
            <w:proofErr w:type="spellStart"/>
            <w:r>
              <w:t>Cassaday</w:t>
            </w:r>
            <w:proofErr w:type="spellEnd"/>
            <w:r>
              <w:t>, John</w:t>
            </w:r>
          </w:p>
        </w:tc>
      </w:tr>
      <w:tr w:rsidR="003E2DC0" w14:paraId="7E4399C6" w14:textId="77777777">
        <w:trPr>
          <w:trHeight w:val="300"/>
        </w:trPr>
        <w:tc>
          <w:tcPr>
            <w:tcW w:w="3220" w:type="dxa"/>
          </w:tcPr>
          <w:p w14:paraId="00000082" w14:textId="77777777" w:rsidR="003E2DC0" w:rsidRDefault="005029C7">
            <w:proofErr w:type="spellStart"/>
            <w:r>
              <w:t>Chaykin</w:t>
            </w:r>
            <w:proofErr w:type="spellEnd"/>
            <w:r>
              <w:t>, Howard V.</w:t>
            </w:r>
          </w:p>
        </w:tc>
      </w:tr>
      <w:tr w:rsidR="003E2DC0" w14:paraId="026F378C" w14:textId="77777777">
        <w:trPr>
          <w:trHeight w:val="300"/>
        </w:trPr>
        <w:tc>
          <w:tcPr>
            <w:tcW w:w="3220" w:type="dxa"/>
          </w:tcPr>
          <w:p w14:paraId="00000083" w14:textId="77777777" w:rsidR="003E2DC0" w:rsidRDefault="005029C7">
            <w:r>
              <w:t>Christie, Agatha</w:t>
            </w:r>
          </w:p>
        </w:tc>
      </w:tr>
      <w:tr w:rsidR="003E2DC0" w14:paraId="7FB297A6" w14:textId="77777777">
        <w:trPr>
          <w:trHeight w:val="300"/>
        </w:trPr>
        <w:tc>
          <w:tcPr>
            <w:tcW w:w="3220" w:type="dxa"/>
          </w:tcPr>
          <w:p w14:paraId="00000084" w14:textId="77777777" w:rsidR="003E2DC0" w:rsidRDefault="005029C7">
            <w:proofErr w:type="spellStart"/>
            <w:r>
              <w:t>Claremont</w:t>
            </w:r>
            <w:proofErr w:type="spellEnd"/>
            <w:r>
              <w:t>, Chris</w:t>
            </w:r>
          </w:p>
        </w:tc>
      </w:tr>
      <w:tr w:rsidR="003E2DC0" w14:paraId="0170B871" w14:textId="77777777">
        <w:trPr>
          <w:trHeight w:val="300"/>
        </w:trPr>
        <w:tc>
          <w:tcPr>
            <w:tcW w:w="3220" w:type="dxa"/>
          </w:tcPr>
          <w:p w14:paraId="00000085" w14:textId="77777777" w:rsidR="003E2DC0" w:rsidRDefault="005029C7">
            <w:r>
              <w:t>Clowes, Daniel</w:t>
            </w:r>
          </w:p>
        </w:tc>
      </w:tr>
    </w:tbl>
    <w:p w14:paraId="00000086" w14:textId="77777777" w:rsidR="003E2DC0" w:rsidRDefault="003E2DC0"/>
    <w:p w14:paraId="00000087" w14:textId="77777777" w:rsidR="003E2DC0" w:rsidRDefault="005029C7">
      <w:pPr>
        <w:rPr>
          <w:b/>
        </w:rPr>
      </w:pPr>
      <w:r>
        <w:rPr>
          <w:b/>
        </w:rPr>
        <w:t xml:space="preserve">Place </w:t>
      </w:r>
      <w:proofErr w:type="spellStart"/>
      <w:r>
        <w:rPr>
          <w:b/>
        </w:rPr>
        <w:t>of</w:t>
      </w:r>
      <w:proofErr w:type="spellEnd"/>
      <w:r>
        <w:rPr>
          <w:b/>
        </w:rPr>
        <w:t xml:space="preserve"> </w:t>
      </w:r>
      <w:proofErr w:type="spellStart"/>
      <w:r>
        <w:rPr>
          <w:b/>
        </w:rPr>
        <w:t>Publication</w:t>
      </w:r>
      <w:proofErr w:type="spellEnd"/>
    </w:p>
    <w:p w14:paraId="00000088" w14:textId="77777777" w:rsidR="003E2DC0" w:rsidRDefault="003E2DC0"/>
    <w:tbl>
      <w:tblPr>
        <w:tblStyle w:val="a1"/>
        <w:tblW w:w="2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0"/>
      </w:tblGrid>
      <w:tr w:rsidR="003E2DC0" w14:paraId="5C607847" w14:textId="77777777">
        <w:trPr>
          <w:trHeight w:val="300"/>
        </w:trPr>
        <w:tc>
          <w:tcPr>
            <w:tcW w:w="2500" w:type="dxa"/>
          </w:tcPr>
          <w:p w14:paraId="00000089" w14:textId="77777777" w:rsidR="003E2DC0" w:rsidRDefault="005029C7">
            <w:r>
              <w:t xml:space="preserve">Aldershot, </w:t>
            </w:r>
            <w:proofErr w:type="spellStart"/>
            <w:r>
              <w:t>Hants</w:t>
            </w:r>
            <w:proofErr w:type="spellEnd"/>
            <w:r>
              <w:t xml:space="preserve">, </w:t>
            </w:r>
            <w:proofErr w:type="spellStart"/>
            <w:r>
              <w:t>England</w:t>
            </w:r>
            <w:proofErr w:type="spellEnd"/>
          </w:p>
        </w:tc>
      </w:tr>
      <w:tr w:rsidR="003E2DC0" w14:paraId="7BF32298" w14:textId="77777777">
        <w:trPr>
          <w:trHeight w:val="300"/>
        </w:trPr>
        <w:tc>
          <w:tcPr>
            <w:tcW w:w="2500" w:type="dxa"/>
          </w:tcPr>
          <w:p w14:paraId="0000008A" w14:textId="77777777" w:rsidR="003E2DC0" w:rsidRDefault="005029C7">
            <w:r>
              <w:t>Boston; London</w:t>
            </w:r>
          </w:p>
        </w:tc>
      </w:tr>
      <w:tr w:rsidR="003E2DC0" w14:paraId="39830E9D" w14:textId="77777777">
        <w:trPr>
          <w:trHeight w:val="300"/>
        </w:trPr>
        <w:tc>
          <w:tcPr>
            <w:tcW w:w="2500" w:type="dxa"/>
          </w:tcPr>
          <w:p w14:paraId="0000008B" w14:textId="77777777" w:rsidR="003E2DC0" w:rsidRDefault="005029C7">
            <w:r>
              <w:t>Brighton</w:t>
            </w:r>
          </w:p>
        </w:tc>
      </w:tr>
      <w:tr w:rsidR="003E2DC0" w14:paraId="73D47E5D" w14:textId="77777777">
        <w:trPr>
          <w:trHeight w:val="300"/>
        </w:trPr>
        <w:tc>
          <w:tcPr>
            <w:tcW w:w="2500" w:type="dxa"/>
          </w:tcPr>
          <w:p w14:paraId="0000008C" w14:textId="77777777" w:rsidR="003E2DC0" w:rsidRDefault="005029C7">
            <w:proofErr w:type="spellStart"/>
            <w:r>
              <w:t>Edgeware</w:t>
            </w:r>
            <w:proofErr w:type="spellEnd"/>
          </w:p>
        </w:tc>
      </w:tr>
      <w:tr w:rsidR="003E2DC0" w14:paraId="3A00B41D" w14:textId="77777777">
        <w:trPr>
          <w:trHeight w:val="300"/>
        </w:trPr>
        <w:tc>
          <w:tcPr>
            <w:tcW w:w="2500" w:type="dxa"/>
          </w:tcPr>
          <w:p w14:paraId="0000008D" w14:textId="77777777" w:rsidR="003E2DC0" w:rsidRDefault="005029C7">
            <w:r>
              <w:t>Edinburgh</w:t>
            </w:r>
          </w:p>
        </w:tc>
      </w:tr>
      <w:tr w:rsidR="003E2DC0" w14:paraId="480A9FF7" w14:textId="77777777">
        <w:trPr>
          <w:trHeight w:val="300"/>
        </w:trPr>
        <w:tc>
          <w:tcPr>
            <w:tcW w:w="2500" w:type="dxa"/>
          </w:tcPr>
          <w:p w14:paraId="0000008E" w14:textId="77777777" w:rsidR="003E2DC0" w:rsidRDefault="005029C7">
            <w:proofErr w:type="spellStart"/>
            <w:r>
              <w:t>Godalming</w:t>
            </w:r>
            <w:proofErr w:type="spellEnd"/>
          </w:p>
        </w:tc>
      </w:tr>
      <w:tr w:rsidR="003E2DC0" w14:paraId="5AA7A1FE" w14:textId="77777777">
        <w:trPr>
          <w:trHeight w:val="300"/>
        </w:trPr>
        <w:tc>
          <w:tcPr>
            <w:tcW w:w="2500" w:type="dxa"/>
          </w:tcPr>
          <w:p w14:paraId="0000008F" w14:textId="77777777" w:rsidR="003E2DC0" w:rsidRDefault="005029C7">
            <w:proofErr w:type="spellStart"/>
            <w:r>
              <w:t>Harmondsworth</w:t>
            </w:r>
            <w:proofErr w:type="spellEnd"/>
          </w:p>
        </w:tc>
      </w:tr>
      <w:tr w:rsidR="003E2DC0" w14:paraId="6BFE7040" w14:textId="77777777">
        <w:trPr>
          <w:trHeight w:val="300"/>
        </w:trPr>
        <w:tc>
          <w:tcPr>
            <w:tcW w:w="2500" w:type="dxa"/>
          </w:tcPr>
          <w:p w14:paraId="00000090" w14:textId="77777777" w:rsidR="003E2DC0" w:rsidRDefault="005029C7">
            <w:r>
              <w:t>Holmes Chapel</w:t>
            </w:r>
          </w:p>
        </w:tc>
      </w:tr>
      <w:tr w:rsidR="003E2DC0" w14:paraId="1B25456F" w14:textId="77777777">
        <w:trPr>
          <w:trHeight w:val="300"/>
        </w:trPr>
        <w:tc>
          <w:tcPr>
            <w:tcW w:w="2500" w:type="dxa"/>
          </w:tcPr>
          <w:p w14:paraId="00000091" w14:textId="77777777" w:rsidR="003E2DC0" w:rsidRDefault="005029C7">
            <w:r>
              <w:t>La Jolla, CA</w:t>
            </w:r>
          </w:p>
        </w:tc>
      </w:tr>
      <w:tr w:rsidR="003E2DC0" w14:paraId="7FE5624D" w14:textId="77777777">
        <w:trPr>
          <w:trHeight w:val="300"/>
        </w:trPr>
        <w:tc>
          <w:tcPr>
            <w:tcW w:w="2500" w:type="dxa"/>
          </w:tcPr>
          <w:p w14:paraId="00000092" w14:textId="77777777" w:rsidR="003E2DC0" w:rsidRDefault="005029C7">
            <w:r>
              <w:t>Leicester</w:t>
            </w:r>
          </w:p>
        </w:tc>
      </w:tr>
      <w:tr w:rsidR="003E2DC0" w14:paraId="1DF91FE8" w14:textId="77777777">
        <w:trPr>
          <w:trHeight w:val="300"/>
        </w:trPr>
        <w:tc>
          <w:tcPr>
            <w:tcW w:w="2500" w:type="dxa"/>
          </w:tcPr>
          <w:p w14:paraId="00000093" w14:textId="77777777" w:rsidR="003E2DC0" w:rsidRDefault="005029C7">
            <w:r>
              <w:t>London</w:t>
            </w:r>
          </w:p>
        </w:tc>
      </w:tr>
      <w:tr w:rsidR="003E2DC0" w14:paraId="7949CB8A" w14:textId="77777777">
        <w:trPr>
          <w:trHeight w:val="300"/>
        </w:trPr>
        <w:tc>
          <w:tcPr>
            <w:tcW w:w="2500" w:type="dxa"/>
          </w:tcPr>
          <w:p w14:paraId="00000094" w14:textId="77777777" w:rsidR="003E2DC0" w:rsidRDefault="005029C7">
            <w:r>
              <w:t>Manchester</w:t>
            </w:r>
          </w:p>
        </w:tc>
      </w:tr>
      <w:tr w:rsidR="003E2DC0" w14:paraId="1F12592F" w14:textId="77777777">
        <w:trPr>
          <w:trHeight w:val="300"/>
        </w:trPr>
        <w:tc>
          <w:tcPr>
            <w:tcW w:w="2500" w:type="dxa"/>
          </w:tcPr>
          <w:p w14:paraId="00000095" w14:textId="77777777" w:rsidR="003E2DC0" w:rsidRDefault="005029C7">
            <w:proofErr w:type="spellStart"/>
            <w:r>
              <w:t>Milwaukie</w:t>
            </w:r>
            <w:proofErr w:type="spellEnd"/>
            <w:r>
              <w:t>, OR</w:t>
            </w:r>
          </w:p>
        </w:tc>
      </w:tr>
      <w:tr w:rsidR="003E2DC0" w14:paraId="1DF410DB" w14:textId="77777777">
        <w:trPr>
          <w:trHeight w:val="300"/>
        </w:trPr>
        <w:tc>
          <w:tcPr>
            <w:tcW w:w="2500" w:type="dxa"/>
          </w:tcPr>
          <w:p w14:paraId="00000096" w14:textId="77777777" w:rsidR="003E2DC0" w:rsidRDefault="005029C7">
            <w:r>
              <w:t xml:space="preserve">Mount </w:t>
            </w:r>
            <w:proofErr w:type="spellStart"/>
            <w:r>
              <w:t>Kisco</w:t>
            </w:r>
            <w:proofErr w:type="spellEnd"/>
            <w:r>
              <w:t xml:space="preserve">; </w:t>
            </w:r>
            <w:proofErr w:type="spellStart"/>
            <w:r>
              <w:t>Watford</w:t>
            </w:r>
            <w:proofErr w:type="spellEnd"/>
          </w:p>
        </w:tc>
      </w:tr>
      <w:tr w:rsidR="003E2DC0" w14:paraId="37375E8D" w14:textId="77777777">
        <w:trPr>
          <w:trHeight w:val="300"/>
        </w:trPr>
        <w:tc>
          <w:tcPr>
            <w:tcW w:w="2500" w:type="dxa"/>
          </w:tcPr>
          <w:p w14:paraId="00000097" w14:textId="77777777" w:rsidR="003E2DC0" w:rsidRDefault="005029C7">
            <w:r>
              <w:t>New York</w:t>
            </w:r>
          </w:p>
        </w:tc>
      </w:tr>
      <w:tr w:rsidR="003E2DC0" w14:paraId="62331B84" w14:textId="77777777">
        <w:trPr>
          <w:trHeight w:val="300"/>
        </w:trPr>
        <w:tc>
          <w:tcPr>
            <w:tcW w:w="2500" w:type="dxa"/>
          </w:tcPr>
          <w:p w14:paraId="00000098" w14:textId="77777777" w:rsidR="003E2DC0" w:rsidRDefault="005029C7">
            <w:r>
              <w:t xml:space="preserve">New </w:t>
            </w:r>
            <w:proofErr w:type="gramStart"/>
            <w:r>
              <w:t>York ;</w:t>
            </w:r>
            <w:proofErr w:type="gramEnd"/>
            <w:r>
              <w:t xml:space="preserve"> </w:t>
            </w:r>
            <w:proofErr w:type="spellStart"/>
            <w:r>
              <w:t>Watford</w:t>
            </w:r>
            <w:proofErr w:type="spellEnd"/>
          </w:p>
        </w:tc>
      </w:tr>
      <w:tr w:rsidR="003E2DC0" w14:paraId="5DB37E0E" w14:textId="77777777">
        <w:trPr>
          <w:trHeight w:val="300"/>
        </w:trPr>
        <w:tc>
          <w:tcPr>
            <w:tcW w:w="2500" w:type="dxa"/>
          </w:tcPr>
          <w:p w14:paraId="00000099" w14:textId="77777777" w:rsidR="003E2DC0" w:rsidRDefault="005029C7">
            <w:r>
              <w:t>New York, N.Y.</w:t>
            </w:r>
          </w:p>
        </w:tc>
      </w:tr>
      <w:tr w:rsidR="003E2DC0" w14:paraId="49F7B687" w14:textId="77777777">
        <w:trPr>
          <w:trHeight w:val="300"/>
        </w:trPr>
        <w:tc>
          <w:tcPr>
            <w:tcW w:w="2500" w:type="dxa"/>
          </w:tcPr>
          <w:p w14:paraId="0000009A" w14:textId="77777777" w:rsidR="003E2DC0" w:rsidRDefault="005029C7">
            <w:r>
              <w:t>Nottingham</w:t>
            </w:r>
          </w:p>
        </w:tc>
      </w:tr>
      <w:tr w:rsidR="003E2DC0" w14:paraId="3F2231E9" w14:textId="77777777">
        <w:trPr>
          <w:trHeight w:val="300"/>
        </w:trPr>
        <w:tc>
          <w:tcPr>
            <w:tcW w:w="2500" w:type="dxa"/>
          </w:tcPr>
          <w:p w14:paraId="0000009B" w14:textId="77777777" w:rsidR="003E2DC0" w:rsidRDefault="005029C7">
            <w:r>
              <w:t>Oxford</w:t>
            </w:r>
          </w:p>
        </w:tc>
      </w:tr>
      <w:tr w:rsidR="003E2DC0" w14:paraId="1DE17B75" w14:textId="77777777">
        <w:trPr>
          <w:trHeight w:val="300"/>
        </w:trPr>
        <w:tc>
          <w:tcPr>
            <w:tcW w:w="2500" w:type="dxa"/>
          </w:tcPr>
          <w:p w14:paraId="0000009C" w14:textId="77777777" w:rsidR="003E2DC0" w:rsidRDefault="005029C7">
            <w:r>
              <w:t xml:space="preserve">Santa </w:t>
            </w:r>
            <w:proofErr w:type="spellStart"/>
            <w:r>
              <w:t>Monica</w:t>
            </w:r>
            <w:proofErr w:type="spellEnd"/>
            <w:r>
              <w:t>, CA</w:t>
            </w:r>
          </w:p>
        </w:tc>
      </w:tr>
      <w:tr w:rsidR="003E2DC0" w14:paraId="6E49F9BD" w14:textId="77777777">
        <w:trPr>
          <w:trHeight w:val="300"/>
        </w:trPr>
        <w:tc>
          <w:tcPr>
            <w:tcW w:w="2500" w:type="dxa"/>
          </w:tcPr>
          <w:p w14:paraId="0000009D" w14:textId="77777777" w:rsidR="003E2DC0" w:rsidRDefault="005029C7">
            <w:r>
              <w:t>Seattle</w:t>
            </w:r>
          </w:p>
        </w:tc>
      </w:tr>
      <w:tr w:rsidR="003E2DC0" w14:paraId="26FEB761" w14:textId="77777777">
        <w:trPr>
          <w:trHeight w:val="300"/>
        </w:trPr>
        <w:tc>
          <w:tcPr>
            <w:tcW w:w="2500" w:type="dxa"/>
          </w:tcPr>
          <w:p w14:paraId="0000009E" w14:textId="77777777" w:rsidR="003E2DC0" w:rsidRDefault="005029C7">
            <w:r>
              <w:t>Southampton</w:t>
            </w:r>
          </w:p>
        </w:tc>
      </w:tr>
      <w:tr w:rsidR="003E2DC0" w14:paraId="14CDD77D" w14:textId="77777777">
        <w:trPr>
          <w:trHeight w:val="300"/>
        </w:trPr>
        <w:tc>
          <w:tcPr>
            <w:tcW w:w="2500" w:type="dxa"/>
          </w:tcPr>
          <w:p w14:paraId="0000009F" w14:textId="77777777" w:rsidR="003E2DC0" w:rsidRDefault="005029C7">
            <w:proofErr w:type="spellStart"/>
            <w:r>
              <w:t>Southend</w:t>
            </w:r>
            <w:proofErr w:type="spellEnd"/>
            <w:r>
              <w:t>-</w:t>
            </w:r>
            <w:proofErr w:type="spellStart"/>
            <w:r>
              <w:t>on</w:t>
            </w:r>
            <w:proofErr w:type="spellEnd"/>
            <w:r>
              <w:t>-Sea</w:t>
            </w:r>
          </w:p>
        </w:tc>
      </w:tr>
      <w:tr w:rsidR="003E2DC0" w14:paraId="37D08252" w14:textId="77777777">
        <w:trPr>
          <w:trHeight w:val="300"/>
        </w:trPr>
        <w:tc>
          <w:tcPr>
            <w:tcW w:w="2500" w:type="dxa"/>
          </w:tcPr>
          <w:p w14:paraId="000000A0" w14:textId="77777777" w:rsidR="003E2DC0" w:rsidRDefault="005029C7">
            <w:proofErr w:type="spellStart"/>
            <w:r>
              <w:t>Swindon</w:t>
            </w:r>
            <w:proofErr w:type="spellEnd"/>
          </w:p>
        </w:tc>
      </w:tr>
      <w:tr w:rsidR="003E2DC0" w14:paraId="55244833" w14:textId="77777777">
        <w:trPr>
          <w:trHeight w:val="300"/>
        </w:trPr>
        <w:tc>
          <w:tcPr>
            <w:tcW w:w="2500" w:type="dxa"/>
          </w:tcPr>
          <w:p w14:paraId="000000A1" w14:textId="77777777" w:rsidR="003E2DC0" w:rsidRDefault="005029C7">
            <w:proofErr w:type="spellStart"/>
            <w:proofErr w:type="gramStart"/>
            <w:r>
              <w:t>Sydney</w:t>
            </w:r>
            <w:proofErr w:type="spellEnd"/>
            <w:r>
              <w:t xml:space="preserve"> ;</w:t>
            </w:r>
            <w:proofErr w:type="gramEnd"/>
            <w:r>
              <w:t xml:space="preserve"> London</w:t>
            </w:r>
          </w:p>
        </w:tc>
      </w:tr>
      <w:tr w:rsidR="003E2DC0" w14:paraId="6BF2A025" w14:textId="77777777">
        <w:trPr>
          <w:trHeight w:val="300"/>
        </w:trPr>
        <w:tc>
          <w:tcPr>
            <w:tcW w:w="2500" w:type="dxa"/>
          </w:tcPr>
          <w:p w14:paraId="000000A2" w14:textId="77777777" w:rsidR="003E2DC0" w:rsidRDefault="005029C7">
            <w:proofErr w:type="spellStart"/>
            <w:r>
              <w:t>Todmorden</w:t>
            </w:r>
            <w:proofErr w:type="spellEnd"/>
          </w:p>
        </w:tc>
      </w:tr>
      <w:tr w:rsidR="003E2DC0" w14:paraId="55F6A08E" w14:textId="77777777">
        <w:trPr>
          <w:trHeight w:val="300"/>
        </w:trPr>
        <w:tc>
          <w:tcPr>
            <w:tcW w:w="2500" w:type="dxa"/>
          </w:tcPr>
          <w:p w14:paraId="000000A3" w14:textId="77777777" w:rsidR="003E2DC0" w:rsidRDefault="005029C7">
            <w:proofErr w:type="spellStart"/>
            <w:r>
              <w:t>Towcester</w:t>
            </w:r>
            <w:proofErr w:type="spellEnd"/>
          </w:p>
        </w:tc>
      </w:tr>
      <w:tr w:rsidR="003E2DC0" w14:paraId="717A3DD3" w14:textId="77777777">
        <w:trPr>
          <w:trHeight w:val="300"/>
        </w:trPr>
        <w:tc>
          <w:tcPr>
            <w:tcW w:w="2500" w:type="dxa"/>
          </w:tcPr>
          <w:p w14:paraId="000000A4" w14:textId="77777777" w:rsidR="003E2DC0" w:rsidRDefault="005029C7">
            <w:proofErr w:type="spellStart"/>
            <w:r>
              <w:t>Tresaith</w:t>
            </w:r>
            <w:proofErr w:type="spellEnd"/>
          </w:p>
        </w:tc>
      </w:tr>
      <w:tr w:rsidR="003E2DC0" w14:paraId="79A2CA79" w14:textId="77777777">
        <w:trPr>
          <w:trHeight w:val="300"/>
        </w:trPr>
        <w:tc>
          <w:tcPr>
            <w:tcW w:w="2500" w:type="dxa"/>
          </w:tcPr>
          <w:p w14:paraId="000000A5" w14:textId="77777777" w:rsidR="003E2DC0" w:rsidRDefault="005029C7">
            <w:proofErr w:type="spellStart"/>
            <w:r>
              <w:t>Tunbridge</w:t>
            </w:r>
            <w:proofErr w:type="spellEnd"/>
            <w:r>
              <w:t xml:space="preserve"> Wells</w:t>
            </w:r>
          </w:p>
        </w:tc>
      </w:tr>
      <w:tr w:rsidR="003E2DC0" w14:paraId="753E89DA" w14:textId="77777777">
        <w:trPr>
          <w:trHeight w:val="300"/>
        </w:trPr>
        <w:tc>
          <w:tcPr>
            <w:tcW w:w="2500" w:type="dxa"/>
          </w:tcPr>
          <w:p w14:paraId="000000A6" w14:textId="77777777" w:rsidR="003E2DC0" w:rsidRDefault="005029C7">
            <w:proofErr w:type="spellStart"/>
            <w:r>
              <w:lastRenderedPageBreak/>
              <w:t>Wadenhoe</w:t>
            </w:r>
            <w:proofErr w:type="spellEnd"/>
            <w:r>
              <w:t xml:space="preserve">, </w:t>
            </w:r>
            <w:proofErr w:type="spellStart"/>
            <w:r>
              <w:t>Peterborough</w:t>
            </w:r>
            <w:proofErr w:type="spellEnd"/>
          </w:p>
        </w:tc>
      </w:tr>
      <w:tr w:rsidR="003E2DC0" w14:paraId="7B3B60CF" w14:textId="77777777">
        <w:trPr>
          <w:trHeight w:val="300"/>
        </w:trPr>
        <w:tc>
          <w:tcPr>
            <w:tcW w:w="2500" w:type="dxa"/>
          </w:tcPr>
          <w:p w14:paraId="000000A7" w14:textId="77777777" w:rsidR="003E2DC0" w:rsidRDefault="005029C7">
            <w:r>
              <w:t>Walton-</w:t>
            </w:r>
            <w:proofErr w:type="spellStart"/>
            <w:r>
              <w:t>on</w:t>
            </w:r>
            <w:proofErr w:type="spellEnd"/>
            <w:r>
              <w:t>-</w:t>
            </w:r>
            <w:proofErr w:type="spellStart"/>
            <w:r>
              <w:t>Thames</w:t>
            </w:r>
            <w:proofErr w:type="spellEnd"/>
          </w:p>
        </w:tc>
      </w:tr>
    </w:tbl>
    <w:p w14:paraId="000000A8" w14:textId="77777777" w:rsidR="003E2DC0" w:rsidRDefault="005029C7">
      <w:pPr>
        <w:rPr>
          <w:b/>
        </w:rPr>
      </w:pPr>
      <w:r>
        <w:rPr>
          <w:b/>
        </w:rPr>
        <w:t>Publisher</w:t>
      </w:r>
    </w:p>
    <w:p w14:paraId="000000A9" w14:textId="77777777" w:rsidR="003E2DC0" w:rsidRDefault="003E2DC0"/>
    <w:tbl>
      <w:tblPr>
        <w:tblStyle w:val="a2"/>
        <w:tblW w:w="4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tblGrid>
      <w:tr w:rsidR="003E2DC0" w14:paraId="2FFDE5B4" w14:textId="77777777">
        <w:trPr>
          <w:trHeight w:val="300"/>
        </w:trPr>
        <w:tc>
          <w:tcPr>
            <w:tcW w:w="4020" w:type="dxa"/>
          </w:tcPr>
          <w:p w14:paraId="000000AA" w14:textId="77777777" w:rsidR="003E2DC0" w:rsidRDefault="005029C7">
            <w:r>
              <w:t>A. &amp; C. Black</w:t>
            </w:r>
          </w:p>
        </w:tc>
      </w:tr>
      <w:tr w:rsidR="003E2DC0" w14:paraId="3A61F1A6" w14:textId="77777777">
        <w:trPr>
          <w:trHeight w:val="300"/>
        </w:trPr>
        <w:tc>
          <w:tcPr>
            <w:tcW w:w="4020" w:type="dxa"/>
          </w:tcPr>
          <w:p w14:paraId="000000AB" w14:textId="77777777" w:rsidR="003E2DC0" w:rsidRDefault="005029C7">
            <w:proofErr w:type="spellStart"/>
            <w:r>
              <w:t>America's</w:t>
            </w:r>
            <w:proofErr w:type="spellEnd"/>
            <w:r>
              <w:t xml:space="preserve"> </w:t>
            </w:r>
            <w:proofErr w:type="spellStart"/>
            <w:r>
              <w:t>Best</w:t>
            </w:r>
            <w:proofErr w:type="spellEnd"/>
            <w:r>
              <w:t xml:space="preserve"> Comics </w:t>
            </w:r>
          </w:p>
        </w:tc>
      </w:tr>
      <w:tr w:rsidR="003E2DC0" w14:paraId="5A803D2D" w14:textId="77777777">
        <w:trPr>
          <w:trHeight w:val="300"/>
        </w:trPr>
        <w:tc>
          <w:tcPr>
            <w:tcW w:w="4020" w:type="dxa"/>
          </w:tcPr>
          <w:p w14:paraId="000000AC" w14:textId="77777777" w:rsidR="003E2DC0" w:rsidRDefault="005029C7">
            <w:r>
              <w:t>Arc</w:t>
            </w:r>
          </w:p>
        </w:tc>
      </w:tr>
      <w:tr w:rsidR="003E2DC0" w14:paraId="04B7D951" w14:textId="77777777">
        <w:trPr>
          <w:trHeight w:val="300"/>
        </w:trPr>
        <w:tc>
          <w:tcPr>
            <w:tcW w:w="4020" w:type="dxa"/>
          </w:tcPr>
          <w:p w14:paraId="000000AD" w14:textId="77777777" w:rsidR="003E2DC0" w:rsidRDefault="005029C7">
            <w:r>
              <w:t>Arrow</w:t>
            </w:r>
          </w:p>
        </w:tc>
      </w:tr>
      <w:tr w:rsidR="003E2DC0" w14:paraId="1C18B678" w14:textId="77777777">
        <w:trPr>
          <w:trHeight w:val="300"/>
        </w:trPr>
        <w:tc>
          <w:tcPr>
            <w:tcW w:w="4020" w:type="dxa"/>
          </w:tcPr>
          <w:p w14:paraId="000000AE" w14:textId="77777777" w:rsidR="003E2DC0" w:rsidRDefault="005029C7">
            <w:proofErr w:type="spellStart"/>
            <w:r>
              <w:t>Ashford</w:t>
            </w:r>
            <w:proofErr w:type="spellEnd"/>
          </w:p>
        </w:tc>
      </w:tr>
      <w:tr w:rsidR="003E2DC0" w14:paraId="7B1CDC5A" w14:textId="77777777">
        <w:trPr>
          <w:trHeight w:val="300"/>
        </w:trPr>
        <w:tc>
          <w:tcPr>
            <w:tcW w:w="4020" w:type="dxa"/>
          </w:tcPr>
          <w:p w14:paraId="000000AF" w14:textId="77777777" w:rsidR="003E2DC0" w:rsidRDefault="005029C7">
            <w:proofErr w:type="spellStart"/>
            <w:r>
              <w:t>Ashgate</w:t>
            </w:r>
            <w:proofErr w:type="spellEnd"/>
          </w:p>
        </w:tc>
      </w:tr>
      <w:tr w:rsidR="003E2DC0" w14:paraId="1D3E62D5" w14:textId="77777777">
        <w:trPr>
          <w:trHeight w:val="300"/>
        </w:trPr>
        <w:tc>
          <w:tcPr>
            <w:tcW w:w="4020" w:type="dxa"/>
          </w:tcPr>
          <w:p w14:paraId="000000B0" w14:textId="77777777" w:rsidR="003E2DC0" w:rsidRDefault="005029C7">
            <w:proofErr w:type="spellStart"/>
            <w:r>
              <w:t>Assorted</w:t>
            </w:r>
            <w:proofErr w:type="spellEnd"/>
            <w:r>
              <w:t xml:space="preserve"> </w:t>
            </w:r>
            <w:proofErr w:type="spellStart"/>
            <w:r>
              <w:t>images</w:t>
            </w:r>
            <w:proofErr w:type="spellEnd"/>
          </w:p>
        </w:tc>
      </w:tr>
      <w:tr w:rsidR="003E2DC0" w14:paraId="7D623BD9" w14:textId="77777777">
        <w:trPr>
          <w:trHeight w:val="300"/>
        </w:trPr>
        <w:tc>
          <w:tcPr>
            <w:tcW w:w="4020" w:type="dxa"/>
          </w:tcPr>
          <w:p w14:paraId="000000B1" w14:textId="77777777" w:rsidR="003E2DC0" w:rsidRDefault="005029C7">
            <w:r>
              <w:t>Bantam</w:t>
            </w:r>
          </w:p>
        </w:tc>
      </w:tr>
      <w:tr w:rsidR="003E2DC0" w14:paraId="3C9EF60F" w14:textId="77777777">
        <w:trPr>
          <w:trHeight w:val="300"/>
        </w:trPr>
        <w:tc>
          <w:tcPr>
            <w:tcW w:w="4020" w:type="dxa"/>
          </w:tcPr>
          <w:p w14:paraId="000000B2" w14:textId="77777777" w:rsidR="003E2DC0" w:rsidRDefault="005029C7">
            <w:r>
              <w:t>Barker</w:t>
            </w:r>
          </w:p>
        </w:tc>
      </w:tr>
      <w:tr w:rsidR="003E2DC0" w14:paraId="39526B9A" w14:textId="77777777">
        <w:trPr>
          <w:trHeight w:val="300"/>
        </w:trPr>
        <w:tc>
          <w:tcPr>
            <w:tcW w:w="4020" w:type="dxa"/>
          </w:tcPr>
          <w:p w14:paraId="000000B3" w14:textId="77777777" w:rsidR="003E2DC0" w:rsidRDefault="005029C7">
            <w:proofErr w:type="spellStart"/>
            <w:r>
              <w:t>Bellew</w:t>
            </w:r>
            <w:proofErr w:type="spellEnd"/>
          </w:p>
        </w:tc>
      </w:tr>
      <w:tr w:rsidR="003E2DC0" w14:paraId="29F6B7BB" w14:textId="77777777">
        <w:trPr>
          <w:trHeight w:val="300"/>
        </w:trPr>
        <w:tc>
          <w:tcPr>
            <w:tcW w:w="4020" w:type="dxa"/>
          </w:tcPr>
          <w:p w14:paraId="000000B4" w14:textId="77777777" w:rsidR="003E2DC0" w:rsidRDefault="005029C7">
            <w:r>
              <w:t>Black Library</w:t>
            </w:r>
          </w:p>
        </w:tc>
      </w:tr>
      <w:tr w:rsidR="003E2DC0" w14:paraId="78F35107" w14:textId="77777777">
        <w:trPr>
          <w:trHeight w:val="300"/>
        </w:trPr>
        <w:tc>
          <w:tcPr>
            <w:tcW w:w="4020" w:type="dxa"/>
          </w:tcPr>
          <w:p w14:paraId="000000B5" w14:textId="77777777" w:rsidR="003E2DC0" w:rsidRDefault="005029C7">
            <w:proofErr w:type="spellStart"/>
            <w:r>
              <w:t>Bloomsbury</w:t>
            </w:r>
            <w:proofErr w:type="spellEnd"/>
          </w:p>
        </w:tc>
      </w:tr>
      <w:tr w:rsidR="003E2DC0" w14:paraId="2978806A" w14:textId="77777777">
        <w:trPr>
          <w:trHeight w:val="300"/>
        </w:trPr>
        <w:tc>
          <w:tcPr>
            <w:tcW w:w="4020" w:type="dxa"/>
          </w:tcPr>
          <w:p w14:paraId="000000B6" w14:textId="77777777" w:rsidR="003E2DC0" w:rsidRDefault="005029C7">
            <w:r>
              <w:t xml:space="preserve">Book Palace </w:t>
            </w:r>
            <w:proofErr w:type="spellStart"/>
            <w:r>
              <w:t>Books</w:t>
            </w:r>
            <w:proofErr w:type="spellEnd"/>
          </w:p>
        </w:tc>
      </w:tr>
      <w:tr w:rsidR="003E2DC0" w14:paraId="0EE33A8D" w14:textId="77777777">
        <w:trPr>
          <w:trHeight w:val="300"/>
        </w:trPr>
        <w:tc>
          <w:tcPr>
            <w:tcW w:w="4020" w:type="dxa"/>
          </w:tcPr>
          <w:p w14:paraId="000000B7" w14:textId="77777777" w:rsidR="003E2DC0" w:rsidRDefault="005029C7">
            <w:proofErr w:type="spellStart"/>
            <w:r>
              <w:t>Boxtree</w:t>
            </w:r>
            <w:proofErr w:type="spellEnd"/>
          </w:p>
        </w:tc>
      </w:tr>
      <w:tr w:rsidR="003E2DC0" w14:paraId="3E49F71C" w14:textId="77777777">
        <w:trPr>
          <w:trHeight w:val="300"/>
        </w:trPr>
        <w:tc>
          <w:tcPr>
            <w:tcW w:w="4020" w:type="dxa"/>
          </w:tcPr>
          <w:p w14:paraId="000000B8" w14:textId="77777777" w:rsidR="003E2DC0" w:rsidRDefault="005029C7">
            <w:proofErr w:type="spellStart"/>
            <w:r>
              <w:t>Brockhampton</w:t>
            </w:r>
            <w:proofErr w:type="spellEnd"/>
            <w:r>
              <w:t xml:space="preserve"> </w:t>
            </w:r>
            <w:proofErr w:type="spellStart"/>
            <w:r>
              <w:t>Press</w:t>
            </w:r>
            <w:proofErr w:type="spellEnd"/>
          </w:p>
        </w:tc>
      </w:tr>
      <w:tr w:rsidR="003E2DC0" w14:paraId="3699B661" w14:textId="77777777">
        <w:trPr>
          <w:trHeight w:val="300"/>
        </w:trPr>
        <w:tc>
          <w:tcPr>
            <w:tcW w:w="4020" w:type="dxa"/>
          </w:tcPr>
          <w:p w14:paraId="000000B9" w14:textId="77777777" w:rsidR="003E2DC0" w:rsidRDefault="005029C7">
            <w:r>
              <w:t>Cape</w:t>
            </w:r>
          </w:p>
        </w:tc>
      </w:tr>
      <w:tr w:rsidR="003E2DC0" w14:paraId="41F66C79" w14:textId="77777777">
        <w:trPr>
          <w:trHeight w:val="300"/>
        </w:trPr>
        <w:tc>
          <w:tcPr>
            <w:tcW w:w="4020" w:type="dxa"/>
          </w:tcPr>
          <w:p w14:paraId="000000BA" w14:textId="77777777" w:rsidR="003E2DC0" w:rsidRDefault="005029C7">
            <w:proofErr w:type="spellStart"/>
            <w:r>
              <w:t>Chancellor</w:t>
            </w:r>
            <w:proofErr w:type="spellEnd"/>
          </w:p>
        </w:tc>
      </w:tr>
      <w:tr w:rsidR="003E2DC0" w14:paraId="25AC3181" w14:textId="77777777">
        <w:trPr>
          <w:trHeight w:val="300"/>
        </w:trPr>
        <w:tc>
          <w:tcPr>
            <w:tcW w:w="4020" w:type="dxa"/>
          </w:tcPr>
          <w:p w14:paraId="000000BB" w14:textId="77777777" w:rsidR="003E2DC0" w:rsidRDefault="005029C7">
            <w:proofErr w:type="spellStart"/>
            <w:r>
              <w:t>Classical</w:t>
            </w:r>
            <w:proofErr w:type="spellEnd"/>
          </w:p>
        </w:tc>
      </w:tr>
      <w:tr w:rsidR="003E2DC0" w14:paraId="59F3E9A5" w14:textId="77777777">
        <w:trPr>
          <w:trHeight w:val="300"/>
        </w:trPr>
        <w:tc>
          <w:tcPr>
            <w:tcW w:w="4020" w:type="dxa"/>
          </w:tcPr>
          <w:p w14:paraId="000000BC" w14:textId="77777777" w:rsidR="003E2DC0" w:rsidRDefault="005029C7">
            <w:proofErr w:type="spellStart"/>
            <w:r>
              <w:t>Classical</w:t>
            </w:r>
            <w:proofErr w:type="spellEnd"/>
            <w:r>
              <w:t xml:space="preserve"> Comics Ltd.</w:t>
            </w:r>
          </w:p>
        </w:tc>
      </w:tr>
      <w:tr w:rsidR="003E2DC0" w14:paraId="7D57393A" w14:textId="77777777">
        <w:trPr>
          <w:trHeight w:val="300"/>
        </w:trPr>
        <w:tc>
          <w:tcPr>
            <w:tcW w:w="4020" w:type="dxa"/>
          </w:tcPr>
          <w:p w14:paraId="000000BD" w14:textId="77777777" w:rsidR="003E2DC0" w:rsidRDefault="005029C7">
            <w:r>
              <w:t>Cooper</w:t>
            </w:r>
          </w:p>
        </w:tc>
      </w:tr>
      <w:tr w:rsidR="003E2DC0" w14:paraId="163B618E" w14:textId="77777777">
        <w:trPr>
          <w:trHeight w:val="300"/>
        </w:trPr>
        <w:tc>
          <w:tcPr>
            <w:tcW w:w="4020" w:type="dxa"/>
          </w:tcPr>
          <w:p w14:paraId="000000BE" w14:textId="77777777" w:rsidR="003E2DC0" w:rsidRDefault="005029C7">
            <w:proofErr w:type="spellStart"/>
            <w:r>
              <w:t>Dark</w:t>
            </w:r>
            <w:proofErr w:type="spellEnd"/>
            <w:r>
              <w:t xml:space="preserve"> </w:t>
            </w:r>
            <w:proofErr w:type="spellStart"/>
            <w:r>
              <w:t>Horse</w:t>
            </w:r>
            <w:proofErr w:type="spellEnd"/>
            <w:r>
              <w:t xml:space="preserve"> Comics</w:t>
            </w:r>
          </w:p>
        </w:tc>
      </w:tr>
      <w:tr w:rsidR="003E2DC0" w14:paraId="7F1A453F" w14:textId="77777777">
        <w:trPr>
          <w:trHeight w:val="300"/>
        </w:trPr>
        <w:tc>
          <w:tcPr>
            <w:tcW w:w="4020" w:type="dxa"/>
          </w:tcPr>
          <w:p w14:paraId="000000BF" w14:textId="77777777" w:rsidR="003E2DC0" w:rsidRDefault="005029C7">
            <w:r>
              <w:t xml:space="preserve">DC Comics </w:t>
            </w:r>
          </w:p>
        </w:tc>
      </w:tr>
      <w:tr w:rsidR="003E2DC0" w14:paraId="2DDF78B9" w14:textId="77777777">
        <w:trPr>
          <w:trHeight w:val="300"/>
        </w:trPr>
        <w:tc>
          <w:tcPr>
            <w:tcW w:w="4020" w:type="dxa"/>
          </w:tcPr>
          <w:p w14:paraId="000000C0" w14:textId="77777777" w:rsidR="003E2DC0" w:rsidRDefault="005029C7">
            <w:proofErr w:type="spellStart"/>
            <w:r>
              <w:t>Dorling</w:t>
            </w:r>
            <w:proofErr w:type="spellEnd"/>
            <w:r>
              <w:t xml:space="preserve"> </w:t>
            </w:r>
            <w:proofErr w:type="spellStart"/>
            <w:r>
              <w:t>Kindersley</w:t>
            </w:r>
            <w:proofErr w:type="spellEnd"/>
          </w:p>
        </w:tc>
      </w:tr>
      <w:tr w:rsidR="003E2DC0" w14:paraId="71272E57" w14:textId="77777777">
        <w:trPr>
          <w:trHeight w:val="300"/>
        </w:trPr>
        <w:tc>
          <w:tcPr>
            <w:tcW w:w="4020" w:type="dxa"/>
          </w:tcPr>
          <w:p w14:paraId="000000C1" w14:textId="77777777" w:rsidR="003E2DC0" w:rsidRDefault="005029C7">
            <w:proofErr w:type="spellStart"/>
            <w:r>
              <w:t>Earthscan</w:t>
            </w:r>
            <w:proofErr w:type="spellEnd"/>
          </w:p>
        </w:tc>
      </w:tr>
      <w:tr w:rsidR="003E2DC0" w14:paraId="0729B758" w14:textId="77777777">
        <w:trPr>
          <w:trHeight w:val="300"/>
        </w:trPr>
        <w:tc>
          <w:tcPr>
            <w:tcW w:w="4020" w:type="dxa"/>
          </w:tcPr>
          <w:p w14:paraId="000000C2" w14:textId="77777777" w:rsidR="003E2DC0" w:rsidRDefault="005029C7">
            <w:proofErr w:type="spellStart"/>
            <w:r>
              <w:t>Ebury</w:t>
            </w:r>
            <w:proofErr w:type="spellEnd"/>
          </w:p>
        </w:tc>
      </w:tr>
      <w:tr w:rsidR="003E2DC0" w14:paraId="666B68A2" w14:textId="77777777">
        <w:trPr>
          <w:trHeight w:val="300"/>
        </w:trPr>
        <w:tc>
          <w:tcPr>
            <w:tcW w:w="4020" w:type="dxa"/>
          </w:tcPr>
          <w:p w14:paraId="000000C3" w14:textId="77777777" w:rsidR="003E2DC0" w:rsidRDefault="005029C7">
            <w:r>
              <w:t xml:space="preserve">Eclipse </w:t>
            </w:r>
            <w:proofErr w:type="spellStart"/>
            <w:r>
              <w:t>Graphic</w:t>
            </w:r>
            <w:proofErr w:type="spellEnd"/>
            <w:r>
              <w:t xml:space="preserve"> </w:t>
            </w:r>
            <w:proofErr w:type="spellStart"/>
            <w:r>
              <w:t>Novels</w:t>
            </w:r>
            <w:proofErr w:type="spellEnd"/>
          </w:p>
        </w:tc>
      </w:tr>
      <w:tr w:rsidR="003E2DC0" w14:paraId="4199FB7F" w14:textId="77777777">
        <w:trPr>
          <w:trHeight w:val="300"/>
        </w:trPr>
        <w:tc>
          <w:tcPr>
            <w:tcW w:w="4020" w:type="dxa"/>
          </w:tcPr>
          <w:p w14:paraId="000000C4" w14:textId="77777777" w:rsidR="003E2DC0" w:rsidRDefault="005029C7">
            <w:r>
              <w:t xml:space="preserve">Egmont Publishing </w:t>
            </w:r>
            <w:proofErr w:type="spellStart"/>
            <w:r>
              <w:t>Limited</w:t>
            </w:r>
            <w:proofErr w:type="spellEnd"/>
          </w:p>
        </w:tc>
      </w:tr>
      <w:tr w:rsidR="003E2DC0" w14:paraId="4B521F83" w14:textId="77777777">
        <w:trPr>
          <w:trHeight w:val="300"/>
        </w:trPr>
        <w:tc>
          <w:tcPr>
            <w:tcW w:w="4020" w:type="dxa"/>
          </w:tcPr>
          <w:p w14:paraId="000000C5" w14:textId="77777777" w:rsidR="003E2DC0" w:rsidRDefault="005029C7">
            <w:r>
              <w:t>Egmont-</w:t>
            </w:r>
            <w:proofErr w:type="spellStart"/>
            <w:r>
              <w:t>Methuen</w:t>
            </w:r>
            <w:proofErr w:type="spellEnd"/>
          </w:p>
        </w:tc>
      </w:tr>
      <w:tr w:rsidR="003E2DC0" w14:paraId="288FBF68" w14:textId="77777777">
        <w:trPr>
          <w:trHeight w:val="300"/>
        </w:trPr>
        <w:tc>
          <w:tcPr>
            <w:tcW w:w="4020" w:type="dxa"/>
          </w:tcPr>
          <w:p w14:paraId="000000C6" w14:textId="77777777" w:rsidR="003E2DC0" w:rsidRDefault="005029C7">
            <w:r>
              <w:t>Equinox</w:t>
            </w:r>
          </w:p>
        </w:tc>
      </w:tr>
      <w:tr w:rsidR="003E2DC0" w14:paraId="2DAEB1F4" w14:textId="77777777">
        <w:trPr>
          <w:trHeight w:val="300"/>
        </w:trPr>
        <w:tc>
          <w:tcPr>
            <w:tcW w:w="4020" w:type="dxa"/>
          </w:tcPr>
          <w:p w14:paraId="000000C7" w14:textId="77777777" w:rsidR="003E2DC0" w:rsidRDefault="005029C7">
            <w:r>
              <w:t>Escape</w:t>
            </w:r>
          </w:p>
        </w:tc>
      </w:tr>
      <w:tr w:rsidR="003E2DC0" w14:paraId="21EDA7D2" w14:textId="77777777">
        <w:trPr>
          <w:trHeight w:val="300"/>
        </w:trPr>
        <w:tc>
          <w:tcPr>
            <w:tcW w:w="4020" w:type="dxa"/>
          </w:tcPr>
          <w:p w14:paraId="000000C8" w14:textId="77777777" w:rsidR="003E2DC0" w:rsidRDefault="005029C7">
            <w:proofErr w:type="spellStart"/>
            <w:r>
              <w:t>Exley</w:t>
            </w:r>
            <w:proofErr w:type="spellEnd"/>
          </w:p>
        </w:tc>
      </w:tr>
      <w:tr w:rsidR="003E2DC0" w14:paraId="354BF663" w14:textId="77777777">
        <w:trPr>
          <w:trHeight w:val="300"/>
        </w:trPr>
        <w:tc>
          <w:tcPr>
            <w:tcW w:w="4020" w:type="dxa"/>
          </w:tcPr>
          <w:p w14:paraId="000000C9" w14:textId="77777777" w:rsidR="003E2DC0" w:rsidRDefault="005029C7">
            <w:proofErr w:type="spellStart"/>
            <w:r>
              <w:t>Fantagraphics</w:t>
            </w:r>
            <w:proofErr w:type="spellEnd"/>
          </w:p>
        </w:tc>
      </w:tr>
      <w:tr w:rsidR="003E2DC0" w14:paraId="3E37F84D" w14:textId="77777777">
        <w:trPr>
          <w:trHeight w:val="300"/>
        </w:trPr>
        <w:tc>
          <w:tcPr>
            <w:tcW w:w="4020" w:type="dxa"/>
          </w:tcPr>
          <w:p w14:paraId="000000CA" w14:textId="77777777" w:rsidR="003E2DC0" w:rsidRDefault="005029C7">
            <w:proofErr w:type="spellStart"/>
            <w:r>
              <w:t>Flying</w:t>
            </w:r>
            <w:proofErr w:type="spellEnd"/>
            <w:r>
              <w:t xml:space="preserve"> </w:t>
            </w:r>
            <w:proofErr w:type="spellStart"/>
            <w:r>
              <w:t>Pig</w:t>
            </w:r>
            <w:proofErr w:type="spellEnd"/>
            <w:r>
              <w:t xml:space="preserve"> </w:t>
            </w:r>
            <w:proofErr w:type="spellStart"/>
            <w:r>
              <w:t>Enterprises</w:t>
            </w:r>
            <w:proofErr w:type="spellEnd"/>
          </w:p>
        </w:tc>
      </w:tr>
      <w:tr w:rsidR="003E2DC0" w14:paraId="043D6EA1" w14:textId="77777777">
        <w:trPr>
          <w:trHeight w:val="300"/>
        </w:trPr>
        <w:tc>
          <w:tcPr>
            <w:tcW w:w="4020" w:type="dxa"/>
          </w:tcPr>
          <w:p w14:paraId="000000CB" w14:textId="77777777" w:rsidR="003E2DC0" w:rsidRDefault="005029C7">
            <w:proofErr w:type="spellStart"/>
            <w:r>
              <w:t>Foulsham</w:t>
            </w:r>
            <w:proofErr w:type="spellEnd"/>
          </w:p>
        </w:tc>
      </w:tr>
      <w:tr w:rsidR="003E2DC0" w14:paraId="43C9C2FF" w14:textId="77777777">
        <w:trPr>
          <w:trHeight w:val="300"/>
        </w:trPr>
        <w:tc>
          <w:tcPr>
            <w:tcW w:w="4020" w:type="dxa"/>
          </w:tcPr>
          <w:p w14:paraId="000000CC" w14:textId="77777777" w:rsidR="003E2DC0" w:rsidRDefault="005029C7">
            <w:r>
              <w:t>Franklin Watts</w:t>
            </w:r>
          </w:p>
        </w:tc>
      </w:tr>
      <w:tr w:rsidR="003E2DC0" w14:paraId="2E4A866E" w14:textId="77777777">
        <w:trPr>
          <w:trHeight w:val="300"/>
        </w:trPr>
        <w:tc>
          <w:tcPr>
            <w:tcW w:w="4020" w:type="dxa"/>
          </w:tcPr>
          <w:p w14:paraId="000000CD" w14:textId="77777777" w:rsidR="003E2DC0" w:rsidRDefault="005029C7">
            <w:proofErr w:type="spellStart"/>
            <w:r>
              <w:t>GeminiScan</w:t>
            </w:r>
            <w:proofErr w:type="spellEnd"/>
            <w:r>
              <w:t xml:space="preserve"> Publishing Co.</w:t>
            </w:r>
          </w:p>
        </w:tc>
      </w:tr>
      <w:tr w:rsidR="003E2DC0" w14:paraId="7C1402F9" w14:textId="77777777">
        <w:trPr>
          <w:trHeight w:val="300"/>
        </w:trPr>
        <w:tc>
          <w:tcPr>
            <w:tcW w:w="4020" w:type="dxa"/>
          </w:tcPr>
          <w:p w14:paraId="000000CE" w14:textId="77777777" w:rsidR="003E2DC0" w:rsidRDefault="005029C7">
            <w:proofErr w:type="spellStart"/>
            <w:r>
              <w:t>Grub</w:t>
            </w:r>
            <w:proofErr w:type="spellEnd"/>
            <w:r>
              <w:t xml:space="preserve"> Street</w:t>
            </w:r>
          </w:p>
        </w:tc>
      </w:tr>
      <w:tr w:rsidR="003E2DC0" w14:paraId="26C30292" w14:textId="77777777">
        <w:trPr>
          <w:trHeight w:val="300"/>
        </w:trPr>
        <w:tc>
          <w:tcPr>
            <w:tcW w:w="4020" w:type="dxa"/>
          </w:tcPr>
          <w:p w14:paraId="000000CF" w14:textId="77777777" w:rsidR="003E2DC0" w:rsidRDefault="005029C7">
            <w:r>
              <w:t>Hamilton &amp; Co</w:t>
            </w:r>
          </w:p>
        </w:tc>
      </w:tr>
      <w:tr w:rsidR="003E2DC0" w14:paraId="2246551C" w14:textId="77777777">
        <w:trPr>
          <w:trHeight w:val="300"/>
        </w:trPr>
        <w:tc>
          <w:tcPr>
            <w:tcW w:w="4020" w:type="dxa"/>
          </w:tcPr>
          <w:p w14:paraId="000000D0" w14:textId="77777777" w:rsidR="003E2DC0" w:rsidRDefault="005029C7">
            <w:proofErr w:type="spellStart"/>
            <w:r>
              <w:t>Hamlyn</w:t>
            </w:r>
            <w:proofErr w:type="spellEnd"/>
          </w:p>
        </w:tc>
      </w:tr>
      <w:tr w:rsidR="003E2DC0" w14:paraId="7F3BE43E" w14:textId="77777777">
        <w:trPr>
          <w:trHeight w:val="300"/>
        </w:trPr>
        <w:tc>
          <w:tcPr>
            <w:tcW w:w="4020" w:type="dxa"/>
          </w:tcPr>
          <w:p w14:paraId="000000D1" w14:textId="77777777" w:rsidR="003E2DC0" w:rsidRDefault="005029C7">
            <w:proofErr w:type="spellStart"/>
            <w:r>
              <w:lastRenderedPageBreak/>
              <w:t>HarperCollins</w:t>
            </w:r>
            <w:proofErr w:type="spellEnd"/>
          </w:p>
        </w:tc>
      </w:tr>
      <w:tr w:rsidR="003E2DC0" w14:paraId="37B00CE5" w14:textId="77777777">
        <w:trPr>
          <w:trHeight w:val="300"/>
        </w:trPr>
        <w:tc>
          <w:tcPr>
            <w:tcW w:w="4020" w:type="dxa"/>
          </w:tcPr>
          <w:p w14:paraId="000000D2" w14:textId="77777777" w:rsidR="003E2DC0" w:rsidRDefault="005029C7">
            <w:proofErr w:type="spellStart"/>
            <w:r>
              <w:t>Heinmann</w:t>
            </w:r>
            <w:proofErr w:type="spellEnd"/>
            <w:r>
              <w:t xml:space="preserve"> </w:t>
            </w:r>
            <w:proofErr w:type="spellStart"/>
            <w:r>
              <w:t>Kingswood</w:t>
            </w:r>
            <w:proofErr w:type="spellEnd"/>
          </w:p>
        </w:tc>
      </w:tr>
      <w:tr w:rsidR="003E2DC0" w14:paraId="77EB7618" w14:textId="77777777">
        <w:trPr>
          <w:trHeight w:val="300"/>
        </w:trPr>
        <w:tc>
          <w:tcPr>
            <w:tcW w:w="4020" w:type="dxa"/>
          </w:tcPr>
          <w:p w14:paraId="000000D3" w14:textId="77777777" w:rsidR="003E2DC0" w:rsidRDefault="005029C7">
            <w:proofErr w:type="spellStart"/>
            <w:r>
              <w:t>Hodder</w:t>
            </w:r>
            <w:proofErr w:type="spellEnd"/>
            <w:r>
              <w:t xml:space="preserve"> and </w:t>
            </w:r>
            <w:proofErr w:type="spellStart"/>
            <w:r>
              <w:t>Stoughton</w:t>
            </w:r>
            <w:proofErr w:type="spellEnd"/>
          </w:p>
        </w:tc>
      </w:tr>
      <w:tr w:rsidR="003E2DC0" w14:paraId="1F1E6CCF" w14:textId="77777777">
        <w:trPr>
          <w:trHeight w:val="300"/>
        </w:trPr>
        <w:tc>
          <w:tcPr>
            <w:tcW w:w="4020" w:type="dxa"/>
          </w:tcPr>
          <w:p w14:paraId="000000D4" w14:textId="77777777" w:rsidR="003E2DC0" w:rsidRDefault="005029C7">
            <w:r>
              <w:t>Jonathan Cape</w:t>
            </w:r>
          </w:p>
        </w:tc>
      </w:tr>
      <w:tr w:rsidR="003E2DC0" w14:paraId="6D40FEDD" w14:textId="77777777">
        <w:trPr>
          <w:trHeight w:val="300"/>
        </w:trPr>
        <w:tc>
          <w:tcPr>
            <w:tcW w:w="4020" w:type="dxa"/>
          </w:tcPr>
          <w:p w14:paraId="000000D5" w14:textId="77777777" w:rsidR="003E2DC0" w:rsidRDefault="005029C7">
            <w:proofErr w:type="spellStart"/>
            <w:r>
              <w:t>Knight</w:t>
            </w:r>
            <w:proofErr w:type="spellEnd"/>
            <w:r>
              <w:t xml:space="preserve"> </w:t>
            </w:r>
            <w:proofErr w:type="spellStart"/>
            <w:r>
              <w:t>Books</w:t>
            </w:r>
            <w:proofErr w:type="spellEnd"/>
          </w:p>
        </w:tc>
      </w:tr>
      <w:tr w:rsidR="003E2DC0" w14:paraId="717E50EE" w14:textId="77777777">
        <w:trPr>
          <w:trHeight w:val="300"/>
        </w:trPr>
        <w:tc>
          <w:tcPr>
            <w:tcW w:w="4020" w:type="dxa"/>
          </w:tcPr>
          <w:p w14:paraId="000000D6" w14:textId="77777777" w:rsidR="003E2DC0" w:rsidRDefault="005029C7">
            <w:proofErr w:type="spellStart"/>
            <w:r>
              <w:t>Knockabout</w:t>
            </w:r>
            <w:proofErr w:type="spellEnd"/>
          </w:p>
        </w:tc>
      </w:tr>
      <w:tr w:rsidR="003E2DC0" w14:paraId="15F3A2FD" w14:textId="77777777">
        <w:trPr>
          <w:trHeight w:val="300"/>
        </w:trPr>
        <w:tc>
          <w:tcPr>
            <w:tcW w:w="4020" w:type="dxa"/>
          </w:tcPr>
          <w:p w14:paraId="000000D7" w14:textId="77777777" w:rsidR="003E2DC0" w:rsidRDefault="005029C7">
            <w:proofErr w:type="spellStart"/>
            <w:r>
              <w:t>Knockabout</w:t>
            </w:r>
            <w:proofErr w:type="spellEnd"/>
            <w:r>
              <w:t xml:space="preserve"> Comics</w:t>
            </w:r>
          </w:p>
        </w:tc>
      </w:tr>
      <w:tr w:rsidR="003E2DC0" w14:paraId="3EC0865F" w14:textId="77777777">
        <w:trPr>
          <w:trHeight w:val="300"/>
        </w:trPr>
        <w:tc>
          <w:tcPr>
            <w:tcW w:w="4020" w:type="dxa"/>
          </w:tcPr>
          <w:p w14:paraId="000000D8" w14:textId="77777777" w:rsidR="003E2DC0" w:rsidRDefault="005029C7">
            <w:r>
              <w:t>Lion Publishing</w:t>
            </w:r>
          </w:p>
        </w:tc>
      </w:tr>
      <w:tr w:rsidR="003E2DC0" w14:paraId="7AEFC8C5" w14:textId="77777777">
        <w:trPr>
          <w:trHeight w:val="300"/>
        </w:trPr>
        <w:tc>
          <w:tcPr>
            <w:tcW w:w="4020" w:type="dxa"/>
          </w:tcPr>
          <w:p w14:paraId="000000D9" w14:textId="77777777" w:rsidR="003E2DC0" w:rsidRDefault="005029C7">
            <w:r>
              <w:t>Little, Brown</w:t>
            </w:r>
          </w:p>
        </w:tc>
      </w:tr>
      <w:tr w:rsidR="003E2DC0" w14:paraId="5BF61ABC" w14:textId="77777777">
        <w:trPr>
          <w:trHeight w:val="300"/>
        </w:trPr>
        <w:tc>
          <w:tcPr>
            <w:tcW w:w="4020" w:type="dxa"/>
          </w:tcPr>
          <w:p w14:paraId="000000DA" w14:textId="77777777" w:rsidR="003E2DC0" w:rsidRDefault="005029C7">
            <w:r>
              <w:t>M. &amp; J. Hobbs</w:t>
            </w:r>
          </w:p>
        </w:tc>
      </w:tr>
      <w:tr w:rsidR="003E2DC0" w14:paraId="0B6C912A" w14:textId="77777777">
        <w:trPr>
          <w:trHeight w:val="300"/>
        </w:trPr>
        <w:tc>
          <w:tcPr>
            <w:tcW w:w="4020" w:type="dxa"/>
          </w:tcPr>
          <w:p w14:paraId="000000DB" w14:textId="77777777" w:rsidR="003E2DC0" w:rsidRDefault="005029C7">
            <w:proofErr w:type="spellStart"/>
            <w:r>
              <w:t>Macdonald</w:t>
            </w:r>
            <w:proofErr w:type="spellEnd"/>
          </w:p>
        </w:tc>
      </w:tr>
      <w:tr w:rsidR="003E2DC0" w14:paraId="5F09BD31" w14:textId="77777777">
        <w:trPr>
          <w:trHeight w:val="300"/>
        </w:trPr>
        <w:tc>
          <w:tcPr>
            <w:tcW w:w="4020" w:type="dxa"/>
          </w:tcPr>
          <w:p w14:paraId="000000DC" w14:textId="77777777" w:rsidR="003E2DC0" w:rsidRDefault="005029C7">
            <w:r>
              <w:t xml:space="preserve">Macmillan </w:t>
            </w:r>
            <w:proofErr w:type="spellStart"/>
            <w:r>
              <w:t>Children's</w:t>
            </w:r>
            <w:proofErr w:type="spellEnd"/>
          </w:p>
        </w:tc>
      </w:tr>
      <w:tr w:rsidR="003E2DC0" w14:paraId="13ABDED7" w14:textId="77777777">
        <w:trPr>
          <w:trHeight w:val="300"/>
        </w:trPr>
        <w:tc>
          <w:tcPr>
            <w:tcW w:w="4020" w:type="dxa"/>
          </w:tcPr>
          <w:p w14:paraId="000000DD" w14:textId="77777777" w:rsidR="003E2DC0" w:rsidRDefault="005029C7">
            <w:r>
              <w:t>Mainstream</w:t>
            </w:r>
          </w:p>
        </w:tc>
      </w:tr>
      <w:tr w:rsidR="003E2DC0" w14:paraId="43909002" w14:textId="77777777">
        <w:trPr>
          <w:trHeight w:val="300"/>
        </w:trPr>
        <w:tc>
          <w:tcPr>
            <w:tcW w:w="4020" w:type="dxa"/>
          </w:tcPr>
          <w:p w14:paraId="000000DE" w14:textId="77777777" w:rsidR="003E2DC0" w:rsidRDefault="005029C7">
            <w:r>
              <w:t xml:space="preserve">Manchester </w:t>
            </w:r>
            <w:proofErr w:type="spellStart"/>
            <w:r>
              <w:t>University</w:t>
            </w:r>
            <w:proofErr w:type="spellEnd"/>
            <w:r>
              <w:t xml:space="preserve"> </w:t>
            </w:r>
            <w:proofErr w:type="spellStart"/>
            <w:r>
              <w:t>Press</w:t>
            </w:r>
            <w:proofErr w:type="spellEnd"/>
          </w:p>
        </w:tc>
      </w:tr>
      <w:tr w:rsidR="003E2DC0" w14:paraId="1BF17585" w14:textId="77777777">
        <w:trPr>
          <w:trHeight w:val="300"/>
        </w:trPr>
        <w:tc>
          <w:tcPr>
            <w:tcW w:w="4020" w:type="dxa"/>
          </w:tcPr>
          <w:p w14:paraId="000000DF" w14:textId="77777777" w:rsidR="003E2DC0" w:rsidRDefault="005029C7">
            <w:proofErr w:type="spellStart"/>
            <w:r>
              <w:t>Mandarin</w:t>
            </w:r>
            <w:proofErr w:type="spellEnd"/>
          </w:p>
        </w:tc>
      </w:tr>
      <w:tr w:rsidR="003E2DC0" w14:paraId="19362C29" w14:textId="77777777">
        <w:trPr>
          <w:trHeight w:val="300"/>
        </w:trPr>
        <w:tc>
          <w:tcPr>
            <w:tcW w:w="4020" w:type="dxa"/>
          </w:tcPr>
          <w:p w14:paraId="000000E0" w14:textId="77777777" w:rsidR="003E2DC0" w:rsidRDefault="005029C7">
            <w:r>
              <w:t xml:space="preserve">Manga </w:t>
            </w:r>
            <w:proofErr w:type="spellStart"/>
            <w:r>
              <w:t>Books</w:t>
            </w:r>
            <w:proofErr w:type="spellEnd"/>
          </w:p>
        </w:tc>
      </w:tr>
      <w:tr w:rsidR="003E2DC0" w14:paraId="4E48E740" w14:textId="77777777">
        <w:trPr>
          <w:trHeight w:val="300"/>
        </w:trPr>
        <w:tc>
          <w:tcPr>
            <w:tcW w:w="4020" w:type="dxa"/>
          </w:tcPr>
          <w:p w14:paraId="000000E1" w14:textId="77777777" w:rsidR="003E2DC0" w:rsidRDefault="005029C7">
            <w:r>
              <w:t>Marvel Comics</w:t>
            </w:r>
          </w:p>
        </w:tc>
      </w:tr>
      <w:tr w:rsidR="003E2DC0" w14:paraId="5DDC7198" w14:textId="77777777">
        <w:trPr>
          <w:trHeight w:val="300"/>
        </w:trPr>
        <w:tc>
          <w:tcPr>
            <w:tcW w:w="4020" w:type="dxa"/>
          </w:tcPr>
          <w:p w14:paraId="000000E2" w14:textId="77777777" w:rsidR="003E2DC0" w:rsidRDefault="005029C7">
            <w:proofErr w:type="spellStart"/>
            <w:r>
              <w:t>Methuen</w:t>
            </w:r>
            <w:proofErr w:type="spellEnd"/>
          </w:p>
        </w:tc>
      </w:tr>
      <w:tr w:rsidR="003E2DC0" w14:paraId="6CFEAAE9" w14:textId="77777777">
        <w:trPr>
          <w:trHeight w:val="300"/>
        </w:trPr>
        <w:tc>
          <w:tcPr>
            <w:tcW w:w="4020" w:type="dxa"/>
          </w:tcPr>
          <w:p w14:paraId="000000E3" w14:textId="77777777" w:rsidR="003E2DC0" w:rsidRDefault="005029C7">
            <w:r>
              <w:t xml:space="preserve">Modern </w:t>
            </w:r>
            <w:proofErr w:type="spellStart"/>
            <w:r>
              <w:t>Toss</w:t>
            </w:r>
            <w:proofErr w:type="spellEnd"/>
          </w:p>
        </w:tc>
      </w:tr>
      <w:tr w:rsidR="003E2DC0" w14:paraId="00EF8C8F" w14:textId="77777777">
        <w:trPr>
          <w:trHeight w:val="300"/>
        </w:trPr>
        <w:tc>
          <w:tcPr>
            <w:tcW w:w="4020" w:type="dxa"/>
          </w:tcPr>
          <w:p w14:paraId="000000E4" w14:textId="77777777" w:rsidR="003E2DC0" w:rsidRDefault="005029C7">
            <w:r>
              <w:t>Nicholas Brealey</w:t>
            </w:r>
          </w:p>
        </w:tc>
      </w:tr>
      <w:tr w:rsidR="003E2DC0" w14:paraId="00EFEA3F" w14:textId="77777777">
        <w:trPr>
          <w:trHeight w:val="300"/>
        </w:trPr>
        <w:tc>
          <w:tcPr>
            <w:tcW w:w="4020" w:type="dxa"/>
          </w:tcPr>
          <w:p w14:paraId="000000E5" w14:textId="77777777" w:rsidR="003E2DC0" w:rsidRDefault="005029C7">
            <w:r>
              <w:t>Old Street</w:t>
            </w:r>
          </w:p>
        </w:tc>
      </w:tr>
      <w:tr w:rsidR="003E2DC0" w14:paraId="0EFA3162" w14:textId="77777777">
        <w:trPr>
          <w:trHeight w:val="300"/>
        </w:trPr>
        <w:tc>
          <w:tcPr>
            <w:tcW w:w="4020" w:type="dxa"/>
          </w:tcPr>
          <w:p w14:paraId="000000E6" w14:textId="77777777" w:rsidR="003E2DC0" w:rsidRDefault="005029C7">
            <w:proofErr w:type="spellStart"/>
            <w:r>
              <w:t>Panini</w:t>
            </w:r>
            <w:proofErr w:type="spellEnd"/>
          </w:p>
        </w:tc>
      </w:tr>
      <w:tr w:rsidR="003E2DC0" w14:paraId="2F4527F2" w14:textId="77777777">
        <w:trPr>
          <w:trHeight w:val="300"/>
        </w:trPr>
        <w:tc>
          <w:tcPr>
            <w:tcW w:w="4020" w:type="dxa"/>
          </w:tcPr>
          <w:p w14:paraId="000000E7" w14:textId="77777777" w:rsidR="003E2DC0" w:rsidRDefault="005029C7">
            <w:proofErr w:type="spellStart"/>
            <w:r>
              <w:t>Penguin</w:t>
            </w:r>
            <w:proofErr w:type="spellEnd"/>
          </w:p>
        </w:tc>
      </w:tr>
      <w:tr w:rsidR="003E2DC0" w14:paraId="0B1A47F8" w14:textId="77777777">
        <w:trPr>
          <w:trHeight w:val="300"/>
        </w:trPr>
        <w:tc>
          <w:tcPr>
            <w:tcW w:w="4020" w:type="dxa"/>
          </w:tcPr>
          <w:p w14:paraId="000000E8" w14:textId="77777777" w:rsidR="003E2DC0" w:rsidRDefault="005029C7">
            <w:r>
              <w:t>Peter Lang</w:t>
            </w:r>
          </w:p>
        </w:tc>
      </w:tr>
      <w:tr w:rsidR="003E2DC0" w14:paraId="0A47B726" w14:textId="77777777">
        <w:trPr>
          <w:trHeight w:val="300"/>
        </w:trPr>
        <w:tc>
          <w:tcPr>
            <w:tcW w:w="4020" w:type="dxa"/>
          </w:tcPr>
          <w:p w14:paraId="000000E9" w14:textId="77777777" w:rsidR="003E2DC0" w:rsidRDefault="005029C7">
            <w:r>
              <w:t>Picador</w:t>
            </w:r>
          </w:p>
        </w:tc>
      </w:tr>
      <w:tr w:rsidR="003E2DC0" w14:paraId="7C49D18E" w14:textId="77777777">
        <w:trPr>
          <w:trHeight w:val="300"/>
        </w:trPr>
        <w:tc>
          <w:tcPr>
            <w:tcW w:w="4020" w:type="dxa"/>
          </w:tcPr>
          <w:p w14:paraId="000000EA" w14:textId="77777777" w:rsidR="003E2DC0" w:rsidRDefault="005029C7">
            <w:proofErr w:type="spellStart"/>
            <w:r>
              <w:t>Portico</w:t>
            </w:r>
            <w:proofErr w:type="spellEnd"/>
          </w:p>
        </w:tc>
      </w:tr>
      <w:tr w:rsidR="003E2DC0" w14:paraId="36F9253E" w14:textId="77777777">
        <w:trPr>
          <w:trHeight w:val="300"/>
        </w:trPr>
        <w:tc>
          <w:tcPr>
            <w:tcW w:w="4020" w:type="dxa"/>
          </w:tcPr>
          <w:p w14:paraId="000000EB" w14:textId="77777777" w:rsidR="003E2DC0" w:rsidRDefault="005029C7">
            <w:proofErr w:type="spellStart"/>
            <w:r>
              <w:t>Portrait</w:t>
            </w:r>
            <w:proofErr w:type="spellEnd"/>
          </w:p>
        </w:tc>
      </w:tr>
      <w:tr w:rsidR="003E2DC0" w14:paraId="0F1685EE" w14:textId="77777777">
        <w:trPr>
          <w:trHeight w:val="300"/>
        </w:trPr>
        <w:tc>
          <w:tcPr>
            <w:tcW w:w="4020" w:type="dxa"/>
          </w:tcPr>
          <w:p w14:paraId="000000EC" w14:textId="77777777" w:rsidR="003E2DC0" w:rsidRDefault="005029C7">
            <w:r>
              <w:t>Prion</w:t>
            </w:r>
          </w:p>
        </w:tc>
      </w:tr>
      <w:tr w:rsidR="003E2DC0" w14:paraId="6E1CBD18" w14:textId="77777777">
        <w:trPr>
          <w:trHeight w:val="300"/>
        </w:trPr>
        <w:tc>
          <w:tcPr>
            <w:tcW w:w="4020" w:type="dxa"/>
          </w:tcPr>
          <w:p w14:paraId="000000ED" w14:textId="77777777" w:rsidR="003E2DC0" w:rsidRDefault="005029C7">
            <w:proofErr w:type="spellStart"/>
            <w:r>
              <w:t>Private</w:t>
            </w:r>
            <w:proofErr w:type="spellEnd"/>
            <w:r>
              <w:t xml:space="preserve"> </w:t>
            </w:r>
            <w:proofErr w:type="spellStart"/>
            <w:r>
              <w:t>eye</w:t>
            </w:r>
            <w:proofErr w:type="spellEnd"/>
          </w:p>
        </w:tc>
      </w:tr>
      <w:tr w:rsidR="003E2DC0" w14:paraId="5F8F466A" w14:textId="77777777">
        <w:trPr>
          <w:trHeight w:val="300"/>
        </w:trPr>
        <w:tc>
          <w:tcPr>
            <w:tcW w:w="4020" w:type="dxa"/>
          </w:tcPr>
          <w:p w14:paraId="000000EE" w14:textId="77777777" w:rsidR="003E2DC0" w:rsidRDefault="005029C7">
            <w:proofErr w:type="spellStart"/>
            <w:r>
              <w:t>Ravette</w:t>
            </w:r>
            <w:proofErr w:type="spellEnd"/>
          </w:p>
        </w:tc>
      </w:tr>
      <w:tr w:rsidR="003E2DC0" w14:paraId="168D44B9" w14:textId="77777777">
        <w:trPr>
          <w:trHeight w:val="300"/>
        </w:trPr>
        <w:tc>
          <w:tcPr>
            <w:tcW w:w="4020" w:type="dxa"/>
          </w:tcPr>
          <w:p w14:paraId="000000EF" w14:textId="77777777" w:rsidR="003E2DC0" w:rsidRDefault="005029C7">
            <w:proofErr w:type="spellStart"/>
            <w:r>
              <w:t>Rebellion</w:t>
            </w:r>
            <w:proofErr w:type="spellEnd"/>
          </w:p>
        </w:tc>
      </w:tr>
      <w:tr w:rsidR="003E2DC0" w14:paraId="44923C7B" w14:textId="77777777">
        <w:trPr>
          <w:trHeight w:val="300"/>
        </w:trPr>
        <w:tc>
          <w:tcPr>
            <w:tcW w:w="4020" w:type="dxa"/>
          </w:tcPr>
          <w:p w14:paraId="000000F0" w14:textId="77777777" w:rsidR="003E2DC0" w:rsidRDefault="005029C7">
            <w:r>
              <w:t>Reynolds &amp; Hearn</w:t>
            </w:r>
          </w:p>
        </w:tc>
      </w:tr>
      <w:tr w:rsidR="003E2DC0" w14:paraId="39271B44" w14:textId="77777777">
        <w:trPr>
          <w:trHeight w:val="300"/>
        </w:trPr>
        <w:tc>
          <w:tcPr>
            <w:tcW w:w="4020" w:type="dxa"/>
          </w:tcPr>
          <w:p w14:paraId="000000F1" w14:textId="77777777" w:rsidR="003E2DC0" w:rsidRDefault="005029C7">
            <w:r>
              <w:t>Robson</w:t>
            </w:r>
          </w:p>
        </w:tc>
      </w:tr>
      <w:tr w:rsidR="003E2DC0" w14:paraId="2C4DDEB7" w14:textId="77777777">
        <w:trPr>
          <w:trHeight w:val="300"/>
        </w:trPr>
        <w:tc>
          <w:tcPr>
            <w:tcW w:w="4020" w:type="dxa"/>
          </w:tcPr>
          <w:p w14:paraId="000000F2" w14:textId="77777777" w:rsidR="003E2DC0" w:rsidRDefault="005029C7">
            <w:r>
              <w:t xml:space="preserve">Robson </w:t>
            </w:r>
            <w:proofErr w:type="spellStart"/>
            <w:r>
              <w:t>Books</w:t>
            </w:r>
            <w:proofErr w:type="spellEnd"/>
          </w:p>
        </w:tc>
      </w:tr>
      <w:tr w:rsidR="003E2DC0" w14:paraId="4265D23F" w14:textId="77777777">
        <w:trPr>
          <w:trHeight w:val="300"/>
        </w:trPr>
        <w:tc>
          <w:tcPr>
            <w:tcW w:w="4020" w:type="dxa"/>
          </w:tcPr>
          <w:p w14:paraId="000000F3" w14:textId="77777777" w:rsidR="003E2DC0" w:rsidRDefault="005029C7">
            <w:r>
              <w:t xml:space="preserve">Sam </w:t>
            </w:r>
            <w:proofErr w:type="spellStart"/>
            <w:r>
              <w:t>Books</w:t>
            </w:r>
            <w:proofErr w:type="spellEnd"/>
          </w:p>
        </w:tc>
      </w:tr>
      <w:tr w:rsidR="003E2DC0" w14:paraId="573F8477" w14:textId="77777777">
        <w:trPr>
          <w:trHeight w:val="300"/>
        </w:trPr>
        <w:tc>
          <w:tcPr>
            <w:tcW w:w="4020" w:type="dxa"/>
          </w:tcPr>
          <w:p w14:paraId="000000F4" w14:textId="77777777" w:rsidR="003E2DC0" w:rsidRDefault="005029C7">
            <w:proofErr w:type="spellStart"/>
            <w:r>
              <w:t>Sanctuary</w:t>
            </w:r>
            <w:proofErr w:type="spellEnd"/>
          </w:p>
        </w:tc>
      </w:tr>
      <w:tr w:rsidR="003E2DC0" w14:paraId="3AC9B14E" w14:textId="77777777">
        <w:trPr>
          <w:trHeight w:val="300"/>
        </w:trPr>
        <w:tc>
          <w:tcPr>
            <w:tcW w:w="4020" w:type="dxa"/>
          </w:tcPr>
          <w:p w14:paraId="000000F5" w14:textId="77777777" w:rsidR="003E2DC0" w:rsidRDefault="005029C7">
            <w:proofErr w:type="spellStart"/>
            <w:r>
              <w:t>Scolar</w:t>
            </w:r>
            <w:proofErr w:type="spellEnd"/>
            <w:r>
              <w:t xml:space="preserve"> </w:t>
            </w:r>
            <w:proofErr w:type="spellStart"/>
            <w:r>
              <w:t>Press</w:t>
            </w:r>
            <w:proofErr w:type="spellEnd"/>
            <w:r>
              <w:t xml:space="preserve"> </w:t>
            </w:r>
          </w:p>
        </w:tc>
      </w:tr>
      <w:tr w:rsidR="003E2DC0" w14:paraId="66A3E2A3" w14:textId="77777777">
        <w:trPr>
          <w:trHeight w:val="300"/>
        </w:trPr>
        <w:tc>
          <w:tcPr>
            <w:tcW w:w="4020" w:type="dxa"/>
          </w:tcPr>
          <w:p w14:paraId="000000F6" w14:textId="77777777" w:rsidR="003E2DC0" w:rsidRDefault="005029C7">
            <w:r>
              <w:t xml:space="preserve">Silver </w:t>
            </w:r>
            <w:proofErr w:type="gramStart"/>
            <w:r>
              <w:t>Link</w:t>
            </w:r>
            <w:proofErr w:type="gramEnd"/>
            <w:r>
              <w:t xml:space="preserve"> Publishing</w:t>
            </w:r>
          </w:p>
        </w:tc>
      </w:tr>
      <w:tr w:rsidR="003E2DC0" w14:paraId="383A773C" w14:textId="77777777">
        <w:trPr>
          <w:trHeight w:val="300"/>
        </w:trPr>
        <w:tc>
          <w:tcPr>
            <w:tcW w:w="4020" w:type="dxa"/>
          </w:tcPr>
          <w:p w14:paraId="000000F7" w14:textId="77777777" w:rsidR="003E2DC0" w:rsidRDefault="005029C7">
            <w:proofErr w:type="spellStart"/>
            <w:r>
              <w:t>Sphere</w:t>
            </w:r>
            <w:proofErr w:type="spellEnd"/>
          </w:p>
        </w:tc>
      </w:tr>
      <w:tr w:rsidR="003E2DC0" w14:paraId="35FD017A" w14:textId="77777777">
        <w:trPr>
          <w:trHeight w:val="300"/>
        </w:trPr>
        <w:tc>
          <w:tcPr>
            <w:tcW w:w="4020" w:type="dxa"/>
          </w:tcPr>
          <w:p w14:paraId="000000F8" w14:textId="77777777" w:rsidR="003E2DC0" w:rsidRDefault="005029C7">
            <w:proofErr w:type="spellStart"/>
            <w:r>
              <w:t>Thames</w:t>
            </w:r>
            <w:proofErr w:type="spellEnd"/>
            <w:r>
              <w:t xml:space="preserve"> and Hudson</w:t>
            </w:r>
          </w:p>
        </w:tc>
      </w:tr>
      <w:tr w:rsidR="003E2DC0" w14:paraId="462E8681" w14:textId="77777777">
        <w:trPr>
          <w:trHeight w:val="300"/>
        </w:trPr>
        <w:tc>
          <w:tcPr>
            <w:tcW w:w="4020" w:type="dxa"/>
          </w:tcPr>
          <w:p w14:paraId="000000F9" w14:textId="77777777" w:rsidR="003E2DC0" w:rsidRDefault="005029C7">
            <w:r>
              <w:t>Titan</w:t>
            </w:r>
          </w:p>
        </w:tc>
      </w:tr>
      <w:tr w:rsidR="003E2DC0" w14:paraId="01EACCE6" w14:textId="77777777">
        <w:trPr>
          <w:trHeight w:val="300"/>
        </w:trPr>
        <w:tc>
          <w:tcPr>
            <w:tcW w:w="4020" w:type="dxa"/>
          </w:tcPr>
          <w:p w14:paraId="000000FA" w14:textId="77777777" w:rsidR="003E2DC0" w:rsidRDefault="005029C7">
            <w:r>
              <w:t xml:space="preserve">Ty </w:t>
            </w:r>
            <w:proofErr w:type="spellStart"/>
            <w:r>
              <w:t>Mawr</w:t>
            </w:r>
            <w:proofErr w:type="spellEnd"/>
            <w:r>
              <w:t xml:space="preserve"> </w:t>
            </w:r>
            <w:proofErr w:type="spellStart"/>
            <w:r>
              <w:t>Publications</w:t>
            </w:r>
            <w:proofErr w:type="spellEnd"/>
          </w:p>
        </w:tc>
      </w:tr>
      <w:tr w:rsidR="003E2DC0" w14:paraId="27C3325A" w14:textId="77777777">
        <w:trPr>
          <w:trHeight w:val="300"/>
        </w:trPr>
        <w:tc>
          <w:tcPr>
            <w:tcW w:w="4020" w:type="dxa"/>
          </w:tcPr>
          <w:p w14:paraId="000000FB" w14:textId="77777777" w:rsidR="003E2DC0" w:rsidRDefault="005029C7">
            <w:proofErr w:type="spellStart"/>
            <w:r>
              <w:t>Usharp</w:t>
            </w:r>
            <w:proofErr w:type="spellEnd"/>
            <w:r>
              <w:t xml:space="preserve"> Comics</w:t>
            </w:r>
          </w:p>
        </w:tc>
      </w:tr>
      <w:tr w:rsidR="003E2DC0" w14:paraId="066F7347" w14:textId="77777777">
        <w:trPr>
          <w:trHeight w:val="300"/>
        </w:trPr>
        <w:tc>
          <w:tcPr>
            <w:tcW w:w="4020" w:type="dxa"/>
          </w:tcPr>
          <w:p w14:paraId="000000FC" w14:textId="77777777" w:rsidR="003E2DC0" w:rsidRDefault="005029C7">
            <w:r>
              <w:t>Vista</w:t>
            </w:r>
          </w:p>
        </w:tc>
      </w:tr>
      <w:tr w:rsidR="003E2DC0" w14:paraId="7CA62755" w14:textId="77777777">
        <w:trPr>
          <w:trHeight w:val="300"/>
        </w:trPr>
        <w:tc>
          <w:tcPr>
            <w:tcW w:w="4020" w:type="dxa"/>
          </w:tcPr>
          <w:p w14:paraId="000000FD" w14:textId="77777777" w:rsidR="003E2DC0" w:rsidRDefault="005029C7">
            <w:r>
              <w:lastRenderedPageBreak/>
              <w:t>W.H. Smith</w:t>
            </w:r>
          </w:p>
        </w:tc>
      </w:tr>
      <w:tr w:rsidR="003E2DC0" w14:paraId="0D3FDF18" w14:textId="77777777">
        <w:trPr>
          <w:trHeight w:val="300"/>
        </w:trPr>
        <w:tc>
          <w:tcPr>
            <w:tcW w:w="4020" w:type="dxa"/>
          </w:tcPr>
          <w:p w14:paraId="000000FE" w14:textId="77777777" w:rsidR="003E2DC0" w:rsidRDefault="005029C7">
            <w:proofErr w:type="spellStart"/>
            <w:r>
              <w:t>WildStorm</w:t>
            </w:r>
            <w:proofErr w:type="spellEnd"/>
            <w:r>
              <w:t xml:space="preserve"> </w:t>
            </w:r>
            <w:proofErr w:type="spellStart"/>
            <w:r>
              <w:t>Productions</w:t>
            </w:r>
            <w:proofErr w:type="spellEnd"/>
            <w:r>
              <w:t xml:space="preserve"> </w:t>
            </w:r>
          </w:p>
        </w:tc>
      </w:tr>
    </w:tbl>
    <w:p w14:paraId="000000FF" w14:textId="77777777" w:rsidR="003E2DC0" w:rsidRDefault="003E2DC0"/>
    <w:sectPr w:rsidR="003E2DC0">
      <w:head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FCFD9" w14:textId="77777777" w:rsidR="005029C7" w:rsidRDefault="005029C7">
      <w:r>
        <w:separator/>
      </w:r>
    </w:p>
  </w:endnote>
  <w:endnote w:type="continuationSeparator" w:id="0">
    <w:p w14:paraId="4CAD92FA" w14:textId="77777777" w:rsidR="005029C7" w:rsidRDefault="0050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pleSystemUIFon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F4A3" w14:textId="77777777" w:rsidR="005029C7" w:rsidRDefault="005029C7">
      <w:r>
        <w:separator/>
      </w:r>
    </w:p>
  </w:footnote>
  <w:footnote w:type="continuationSeparator" w:id="0">
    <w:p w14:paraId="2FB3417B" w14:textId="77777777" w:rsidR="005029C7" w:rsidRDefault="00502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0" w14:textId="77777777" w:rsidR="003E2DC0" w:rsidRDefault="005029C7">
    <w:pPr>
      <w:pBdr>
        <w:top w:val="nil"/>
        <w:left w:val="nil"/>
        <w:bottom w:val="nil"/>
        <w:right w:val="nil"/>
        <w:between w:val="nil"/>
      </w:pBdr>
      <w:tabs>
        <w:tab w:val="center" w:pos="4252"/>
        <w:tab w:val="right" w:pos="8504"/>
      </w:tabs>
      <w:jc w:val="right"/>
      <w:rPr>
        <w:color w:val="000000"/>
      </w:rPr>
    </w:pPr>
    <w:r>
      <w:rPr>
        <w:noProof/>
        <w:color w:val="000000"/>
      </w:rPr>
      <w:drawing>
        <wp:inline distT="0" distB="0" distL="0" distR="0">
          <wp:extent cx="805005" cy="445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5005" cy="445663"/>
                  </a:xfrm>
                  <a:prstGeom prst="rect">
                    <a:avLst/>
                  </a:prstGeom>
                  <a:ln/>
                </pic:spPr>
              </pic:pic>
            </a:graphicData>
          </a:graphic>
        </wp:inline>
      </w:drawing>
    </w:r>
  </w:p>
  <w:p w14:paraId="00000101" w14:textId="77777777" w:rsidR="003E2DC0" w:rsidRDefault="003E2DC0">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3D8"/>
    <w:multiLevelType w:val="multilevel"/>
    <w:tmpl w:val="F59AC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07839"/>
    <w:multiLevelType w:val="multilevel"/>
    <w:tmpl w:val="EA263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EF066E"/>
    <w:multiLevelType w:val="multilevel"/>
    <w:tmpl w:val="9968A88C"/>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D461D0"/>
    <w:multiLevelType w:val="multilevel"/>
    <w:tmpl w:val="6C0A5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F71417"/>
    <w:multiLevelType w:val="multilevel"/>
    <w:tmpl w:val="BBD80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627E8A"/>
    <w:multiLevelType w:val="multilevel"/>
    <w:tmpl w:val="6F50E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11066E"/>
    <w:multiLevelType w:val="multilevel"/>
    <w:tmpl w:val="BCA0B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DC0"/>
    <w:rsid w:val="00116802"/>
    <w:rsid w:val="003E2DC0"/>
    <w:rsid w:val="0050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1086"/>
  <w15:docId w15:val="{3EC959C9-EEB6-4654-BB23-3259DC1D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116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Gary Gabriel Carballo Barrantes</cp:lastModifiedBy>
  <cp:revision>2</cp:revision>
  <dcterms:created xsi:type="dcterms:W3CDTF">2021-08-12T02:09:00Z</dcterms:created>
  <dcterms:modified xsi:type="dcterms:W3CDTF">2021-08-12T02:12:00Z</dcterms:modified>
</cp:coreProperties>
</file>