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4552B3" w:rsidR="00630A0E" w:rsidP="008748E4" w:rsidRDefault="00630A0E" w14:paraId="40FEACB0" w14:textId="5453AC3E">
      <w:pPr>
        <w:pStyle w:val="Heading1"/>
      </w:pPr>
      <w:r w:rsidRPr="004552B3">
        <w:t>Extended Colour Palette for Braden Group</w:t>
      </w:r>
    </w:p>
    <w:p w:rsidRPr="004552B3" w:rsidR="00630A0E" w:rsidP="008748E4" w:rsidRDefault="00630A0E" w14:paraId="0533B75B" w14:textId="07192FA4">
      <w:pPr>
        <w:pStyle w:val="BodyText"/>
      </w:pPr>
      <w:r w:rsidRPr="0D5B1A5F" w:rsidR="00630A0E">
        <w:rPr>
          <w:lang w:val="en-AU"/>
        </w:rPr>
        <w:t>To enhance the existing brand kit and provide a cohesive and professional look across various business documents, headers, footers, and accents, I</w:t>
      </w:r>
      <w:r w:rsidRPr="0D5B1A5F" w:rsidR="008748E4">
        <w:rPr>
          <w:lang w:val="en-AU"/>
        </w:rPr>
        <w:t>’</w:t>
      </w:r>
      <w:r w:rsidRPr="0D5B1A5F" w:rsidR="00630A0E">
        <w:rPr>
          <w:lang w:val="en-AU"/>
        </w:rPr>
        <w:t xml:space="preserve">ve created a </w:t>
      </w:r>
      <w:r w:rsidRPr="0D5B1A5F" w:rsidR="00F66AE7">
        <w:rPr>
          <w:lang w:val="en-AU"/>
        </w:rPr>
        <w:t>colour</w:t>
      </w:r>
      <w:r w:rsidRPr="0D5B1A5F" w:rsidR="00630A0E">
        <w:rPr>
          <w:lang w:val="en-AU"/>
        </w:rPr>
        <w:t xml:space="preserve"> palette with specific descriptors for each use case. This will ensure consistency and maintain the professional tone of your brand.</w:t>
      </w:r>
    </w:p>
    <w:p w:rsidRPr="004552B3" w:rsidR="00630A0E" w:rsidP="008748E4" w:rsidRDefault="00630A0E" w14:paraId="2C0DC240" w14:textId="5CE6DD02">
      <w:pPr>
        <w:pStyle w:val="List2"/>
        <w:numPr>
          <w:ilvl w:val="0"/>
          <w:numId w:val="3"/>
        </w:numPr>
      </w:pPr>
      <w:r w:rsidRPr="004552B3">
        <w:t>Primary Colours</w:t>
      </w:r>
    </w:p>
    <w:p w:rsidRPr="004552B3" w:rsidR="00630A0E" w:rsidP="008748E4" w:rsidRDefault="00630A0E" w14:paraId="26E1E0D3" w14:textId="19966A82">
      <w:pPr>
        <w:pStyle w:val="BodyText"/>
      </w:pPr>
      <w:r w:rsidRPr="004552B3">
        <w:t>These colours will be used for main text, headers, and footers on business documents.</w:t>
      </w:r>
    </w:p>
    <w:p w:rsidRPr="004552B3" w:rsidR="00630A0E" w:rsidP="008748E4" w:rsidRDefault="00630A0E" w14:paraId="427AD4BF" w14:textId="77777777">
      <w:pPr>
        <w:pStyle w:val="List2"/>
        <w:numPr>
          <w:ilvl w:val="0"/>
          <w:numId w:val="3"/>
        </w:numPr>
      </w:pPr>
      <w:r w:rsidRPr="004552B3">
        <w:t>Braden Red</w:t>
      </w:r>
    </w:p>
    <w:p w:rsidRPr="004552B3" w:rsidR="00630A0E" w:rsidP="008748E4" w:rsidRDefault="00630A0E" w14:paraId="7D4071E8" w14:textId="77777777">
      <w:pPr>
        <w:pStyle w:val="List3"/>
        <w:numPr>
          <w:ilvl w:val="1"/>
          <w:numId w:val="3"/>
        </w:numPr>
      </w:pPr>
      <w:r w:rsidRPr="004552B3">
        <w:rPr>
          <w:b/>
          <w:bCs/>
        </w:rPr>
        <w:t>Hex:</w:t>
      </w:r>
      <w:r w:rsidRPr="004552B3">
        <w:t xml:space="preserve"> #ab233a</w:t>
      </w:r>
    </w:p>
    <w:p w:rsidRPr="004552B3" w:rsidR="00630A0E" w:rsidP="008748E4" w:rsidRDefault="00630A0E" w14:paraId="2C5EDF46" w14:textId="77777777">
      <w:pPr>
        <w:pStyle w:val="List3"/>
        <w:numPr>
          <w:ilvl w:val="1"/>
          <w:numId w:val="3"/>
        </w:numPr>
      </w:pPr>
      <w:r w:rsidRPr="004552B3">
        <w:rPr>
          <w:b/>
          <w:bCs/>
        </w:rPr>
        <w:t>RGB:</w:t>
      </w:r>
      <w:r w:rsidRPr="004552B3">
        <w:t xml:space="preserve"> 171, 35, 58</w:t>
      </w:r>
    </w:p>
    <w:p w:rsidRPr="004552B3" w:rsidR="00630A0E" w:rsidP="008748E4" w:rsidRDefault="00630A0E" w14:paraId="4EA83BFF" w14:textId="77777777">
      <w:pPr>
        <w:pStyle w:val="List3"/>
        <w:numPr>
          <w:ilvl w:val="1"/>
          <w:numId w:val="3"/>
        </w:numPr>
      </w:pPr>
      <w:r w:rsidRPr="004552B3">
        <w:rPr>
          <w:b/>
          <w:bCs/>
        </w:rPr>
        <w:t>HSL:</w:t>
      </w:r>
      <w:r w:rsidRPr="004552B3">
        <w:t xml:space="preserve"> 350, 66%, 40%</w:t>
      </w:r>
    </w:p>
    <w:p w:rsidR="00630A0E" w:rsidP="008748E4" w:rsidRDefault="00630A0E" w14:paraId="27128EFD" w14:textId="77777777">
      <w:pPr>
        <w:pStyle w:val="List3"/>
        <w:numPr>
          <w:ilvl w:val="1"/>
          <w:numId w:val="3"/>
        </w:numPr>
      </w:pPr>
      <w:r w:rsidRPr="004552B3">
        <w:rPr>
          <w:b/>
          <w:bCs/>
        </w:rPr>
        <w:t>Usage:</w:t>
      </w:r>
      <w:r w:rsidRPr="004552B3">
        <w:t xml:space="preserve"> Main text, primary headers, important announcements.</w:t>
      </w:r>
    </w:p>
    <w:p w:rsidRPr="004552B3" w:rsidR="004552B3" w:rsidP="004552B3" w:rsidRDefault="004552B3" w14:paraId="6D89A996" w14:textId="77777777">
      <w:pPr>
        <w:pStyle w:val="List3"/>
      </w:pPr>
    </w:p>
    <w:p w:rsidRPr="004552B3" w:rsidR="00630A0E" w:rsidP="008748E4" w:rsidRDefault="00630A0E" w14:paraId="0E04423A" w14:textId="77777777">
      <w:pPr>
        <w:pStyle w:val="List2"/>
        <w:numPr>
          <w:ilvl w:val="0"/>
          <w:numId w:val="3"/>
        </w:numPr>
      </w:pPr>
      <w:r w:rsidRPr="004552B3">
        <w:t>Braden Dark Red</w:t>
      </w:r>
    </w:p>
    <w:p w:rsidRPr="004552B3" w:rsidR="00630A0E" w:rsidP="008748E4" w:rsidRDefault="00630A0E" w14:paraId="546D5507" w14:textId="77777777">
      <w:pPr>
        <w:pStyle w:val="List3"/>
        <w:numPr>
          <w:ilvl w:val="1"/>
          <w:numId w:val="3"/>
        </w:numPr>
      </w:pPr>
      <w:r w:rsidRPr="004552B3">
        <w:rPr>
          <w:b/>
          <w:bCs/>
        </w:rPr>
        <w:t>Hex:</w:t>
      </w:r>
      <w:r w:rsidRPr="004552B3">
        <w:t xml:space="preserve"> #811a2c</w:t>
      </w:r>
    </w:p>
    <w:p w:rsidRPr="004552B3" w:rsidR="00630A0E" w:rsidP="008748E4" w:rsidRDefault="00630A0E" w14:paraId="0163E2F6" w14:textId="77777777">
      <w:pPr>
        <w:pStyle w:val="List3"/>
        <w:numPr>
          <w:ilvl w:val="1"/>
          <w:numId w:val="3"/>
        </w:numPr>
      </w:pPr>
      <w:r w:rsidRPr="004552B3">
        <w:rPr>
          <w:b/>
          <w:bCs/>
        </w:rPr>
        <w:t>RGB:</w:t>
      </w:r>
      <w:r w:rsidRPr="004552B3">
        <w:t xml:space="preserve"> 129, 26, 44</w:t>
      </w:r>
    </w:p>
    <w:p w:rsidRPr="004552B3" w:rsidR="00630A0E" w:rsidP="008748E4" w:rsidRDefault="00630A0E" w14:paraId="70069CAE" w14:textId="77777777">
      <w:pPr>
        <w:pStyle w:val="List3"/>
        <w:numPr>
          <w:ilvl w:val="1"/>
          <w:numId w:val="3"/>
        </w:numPr>
      </w:pPr>
      <w:r w:rsidRPr="004552B3">
        <w:rPr>
          <w:b/>
          <w:bCs/>
        </w:rPr>
        <w:t>HSL:</w:t>
      </w:r>
      <w:r w:rsidRPr="004552B3">
        <w:t xml:space="preserve"> 350, 66%, 30%</w:t>
      </w:r>
    </w:p>
    <w:p w:rsidRPr="004552B3" w:rsidR="00630A0E" w:rsidP="008748E4" w:rsidRDefault="00630A0E" w14:paraId="48B5AA96" w14:textId="77777777">
      <w:pPr>
        <w:pStyle w:val="List3"/>
        <w:numPr>
          <w:ilvl w:val="1"/>
          <w:numId w:val="3"/>
        </w:numPr>
      </w:pPr>
      <w:r w:rsidRPr="004552B3">
        <w:rPr>
          <w:b/>
          <w:bCs/>
        </w:rPr>
        <w:t>Usage:</w:t>
      </w:r>
      <w:r w:rsidRPr="004552B3">
        <w:t xml:space="preserve"> Secondary headers, footers, subheadings.</w:t>
      </w:r>
    </w:p>
    <w:p w:rsidRPr="004552B3" w:rsidR="00630A0E" w:rsidP="008748E4" w:rsidRDefault="00630A0E" w14:paraId="7C5E06BE" w14:textId="77777777">
      <w:pPr>
        <w:pStyle w:val="List2"/>
        <w:numPr>
          <w:ilvl w:val="0"/>
          <w:numId w:val="3"/>
        </w:numPr>
      </w:pPr>
      <w:r w:rsidRPr="004552B3">
        <w:t>Braden Gold</w:t>
      </w:r>
    </w:p>
    <w:p w:rsidRPr="004552B3" w:rsidR="00630A0E" w:rsidP="008748E4" w:rsidRDefault="00630A0E" w14:paraId="3E35A773" w14:textId="77777777">
      <w:pPr>
        <w:pStyle w:val="List3"/>
        <w:numPr>
          <w:ilvl w:val="1"/>
          <w:numId w:val="3"/>
        </w:numPr>
      </w:pPr>
      <w:r w:rsidRPr="004552B3">
        <w:rPr>
          <w:b/>
          <w:bCs/>
        </w:rPr>
        <w:t>Hex:</w:t>
      </w:r>
      <w:r w:rsidRPr="004552B3">
        <w:t xml:space="preserve"> #cbb26a</w:t>
      </w:r>
    </w:p>
    <w:p w:rsidRPr="004552B3" w:rsidR="00630A0E" w:rsidP="008748E4" w:rsidRDefault="00630A0E" w14:paraId="2B65CD81" w14:textId="77777777">
      <w:pPr>
        <w:pStyle w:val="List3"/>
        <w:numPr>
          <w:ilvl w:val="1"/>
          <w:numId w:val="3"/>
        </w:numPr>
      </w:pPr>
      <w:r w:rsidRPr="004552B3">
        <w:rPr>
          <w:b/>
          <w:bCs/>
        </w:rPr>
        <w:t>RGB:</w:t>
      </w:r>
      <w:r w:rsidRPr="004552B3">
        <w:t xml:space="preserve"> 203, 178, 106</w:t>
      </w:r>
    </w:p>
    <w:p w:rsidRPr="004552B3" w:rsidR="00630A0E" w:rsidP="008748E4" w:rsidRDefault="00630A0E" w14:paraId="7B89A8D3" w14:textId="77777777">
      <w:pPr>
        <w:pStyle w:val="List3"/>
        <w:numPr>
          <w:ilvl w:val="1"/>
          <w:numId w:val="3"/>
        </w:numPr>
      </w:pPr>
      <w:r w:rsidRPr="004552B3">
        <w:rPr>
          <w:b/>
          <w:bCs/>
        </w:rPr>
        <w:t>HSL:</w:t>
      </w:r>
      <w:r w:rsidRPr="004552B3">
        <w:t xml:space="preserve"> 45, 48%, 61%</w:t>
      </w:r>
    </w:p>
    <w:p w:rsidRPr="004552B3" w:rsidR="00630A0E" w:rsidP="008748E4" w:rsidRDefault="00630A0E" w14:paraId="6B1E941F" w14:textId="77777777">
      <w:pPr>
        <w:pStyle w:val="List3"/>
        <w:numPr>
          <w:ilvl w:val="1"/>
          <w:numId w:val="3"/>
        </w:numPr>
      </w:pPr>
      <w:r w:rsidRPr="004552B3">
        <w:rPr>
          <w:b/>
          <w:bCs/>
        </w:rPr>
        <w:t>Usage:</w:t>
      </w:r>
      <w:r w:rsidRPr="004552B3">
        <w:t xml:space="preserve"> Highlighting key points, accents in headers and footers, call-to-action text.</w:t>
      </w:r>
    </w:p>
    <w:p w:rsidRPr="004552B3" w:rsidR="00630A0E" w:rsidP="008748E4" w:rsidRDefault="00630A0E" w14:paraId="0F2551A4" w14:textId="79A48B36">
      <w:pPr>
        <w:pStyle w:val="List2"/>
        <w:numPr>
          <w:ilvl w:val="0"/>
          <w:numId w:val="3"/>
        </w:numPr>
      </w:pPr>
      <w:r w:rsidRPr="004552B3">
        <w:t>Secondary Colours</w:t>
      </w:r>
    </w:p>
    <w:p w:rsidRPr="004552B3" w:rsidR="00630A0E" w:rsidP="008748E4" w:rsidRDefault="00630A0E" w14:paraId="25B9B51B" w14:textId="44B8A778">
      <w:pPr>
        <w:pStyle w:val="BodyText"/>
      </w:pPr>
      <w:r w:rsidRPr="004552B3">
        <w:t>These colours will be used for highlights, accents, and secondary elements in documents.</w:t>
      </w:r>
    </w:p>
    <w:p w:rsidRPr="004552B3" w:rsidR="00630A0E" w:rsidP="008748E4" w:rsidRDefault="00630A0E" w14:paraId="60658CF2" w14:textId="77777777">
      <w:pPr>
        <w:pStyle w:val="List2"/>
        <w:numPr>
          <w:ilvl w:val="0"/>
          <w:numId w:val="4"/>
        </w:numPr>
      </w:pPr>
      <w:r w:rsidRPr="004552B3">
        <w:t>Braden Light Gold</w:t>
      </w:r>
    </w:p>
    <w:p w:rsidRPr="004552B3" w:rsidR="00630A0E" w:rsidP="008748E4" w:rsidRDefault="00630A0E" w14:paraId="32DD0C56" w14:textId="77777777">
      <w:pPr>
        <w:pStyle w:val="List3"/>
        <w:numPr>
          <w:ilvl w:val="1"/>
          <w:numId w:val="4"/>
        </w:numPr>
      </w:pPr>
      <w:r w:rsidRPr="004552B3">
        <w:rPr>
          <w:b/>
          <w:bCs/>
        </w:rPr>
        <w:t>Hex:</w:t>
      </w:r>
      <w:r w:rsidRPr="004552B3">
        <w:t xml:space="preserve"> #d8c690</w:t>
      </w:r>
    </w:p>
    <w:p w:rsidRPr="004552B3" w:rsidR="00630A0E" w:rsidP="008748E4" w:rsidRDefault="00630A0E" w14:paraId="652F12B6" w14:textId="77777777">
      <w:pPr>
        <w:pStyle w:val="List3"/>
        <w:numPr>
          <w:ilvl w:val="1"/>
          <w:numId w:val="4"/>
        </w:numPr>
      </w:pPr>
      <w:r w:rsidRPr="004552B3">
        <w:rPr>
          <w:b/>
          <w:bCs/>
        </w:rPr>
        <w:t>RGB:</w:t>
      </w:r>
      <w:r w:rsidRPr="004552B3">
        <w:t xml:space="preserve"> 216, 198, 144</w:t>
      </w:r>
    </w:p>
    <w:p w:rsidRPr="004552B3" w:rsidR="00630A0E" w:rsidP="008748E4" w:rsidRDefault="00630A0E" w14:paraId="59EDB74B" w14:textId="77777777">
      <w:pPr>
        <w:pStyle w:val="List3"/>
        <w:numPr>
          <w:ilvl w:val="1"/>
          <w:numId w:val="4"/>
        </w:numPr>
      </w:pPr>
      <w:r w:rsidRPr="004552B3">
        <w:rPr>
          <w:b/>
          <w:bCs/>
        </w:rPr>
        <w:t>HSL:</w:t>
      </w:r>
      <w:r w:rsidRPr="004552B3">
        <w:t xml:space="preserve"> 45, 48%, 71%</w:t>
      </w:r>
    </w:p>
    <w:p w:rsidRPr="004552B3" w:rsidR="00630A0E" w:rsidP="008748E4" w:rsidRDefault="00630A0E" w14:paraId="0F9D96A9" w14:textId="77777777">
      <w:pPr>
        <w:pStyle w:val="List3"/>
        <w:numPr>
          <w:ilvl w:val="1"/>
          <w:numId w:val="4"/>
        </w:numPr>
      </w:pPr>
      <w:r w:rsidRPr="004552B3">
        <w:rPr>
          <w:b/>
          <w:bCs/>
        </w:rPr>
        <w:t>Usage:</w:t>
      </w:r>
      <w:r w:rsidRPr="004552B3">
        <w:t xml:space="preserve"> Backgrounds for highlighted sections, borders, subtle accents.</w:t>
      </w:r>
    </w:p>
    <w:p w:rsidRPr="004552B3" w:rsidR="00630A0E" w:rsidP="008748E4" w:rsidRDefault="00630A0E" w14:paraId="2BA97FC7" w14:textId="77777777">
      <w:pPr>
        <w:pStyle w:val="List2"/>
        <w:numPr>
          <w:ilvl w:val="0"/>
          <w:numId w:val="4"/>
        </w:numPr>
      </w:pPr>
      <w:r w:rsidRPr="004552B3">
        <w:t>Braden Bronze</w:t>
      </w:r>
    </w:p>
    <w:p w:rsidRPr="004552B3" w:rsidR="00630A0E" w:rsidP="008748E4" w:rsidRDefault="00630A0E" w14:paraId="2097B97B" w14:textId="77777777">
      <w:pPr>
        <w:pStyle w:val="List3"/>
        <w:numPr>
          <w:ilvl w:val="1"/>
          <w:numId w:val="4"/>
        </w:numPr>
      </w:pPr>
      <w:r w:rsidRPr="004552B3">
        <w:rPr>
          <w:b/>
          <w:bCs/>
        </w:rPr>
        <w:t>Hex:</w:t>
      </w:r>
      <w:r w:rsidRPr="004552B3">
        <w:t xml:space="preserve"> #be9e44</w:t>
      </w:r>
    </w:p>
    <w:p w:rsidRPr="004552B3" w:rsidR="00630A0E" w:rsidP="008748E4" w:rsidRDefault="00630A0E" w14:paraId="77B36265" w14:textId="77777777">
      <w:pPr>
        <w:pStyle w:val="List3"/>
        <w:numPr>
          <w:ilvl w:val="1"/>
          <w:numId w:val="4"/>
        </w:numPr>
      </w:pPr>
      <w:r w:rsidRPr="004552B3">
        <w:rPr>
          <w:b/>
          <w:bCs/>
        </w:rPr>
        <w:t>RGB:</w:t>
      </w:r>
      <w:r w:rsidRPr="004552B3">
        <w:t xml:space="preserve"> 190, 158, 68</w:t>
      </w:r>
    </w:p>
    <w:p w:rsidRPr="004552B3" w:rsidR="00630A0E" w:rsidP="008748E4" w:rsidRDefault="00630A0E" w14:paraId="37D2BE2B" w14:textId="77777777">
      <w:pPr>
        <w:pStyle w:val="List3"/>
        <w:numPr>
          <w:ilvl w:val="1"/>
          <w:numId w:val="4"/>
        </w:numPr>
      </w:pPr>
      <w:r w:rsidRPr="004552B3">
        <w:rPr>
          <w:b/>
          <w:bCs/>
        </w:rPr>
        <w:t>HSL:</w:t>
      </w:r>
      <w:r w:rsidRPr="004552B3">
        <w:t xml:space="preserve"> 45, 48%, 51%</w:t>
      </w:r>
    </w:p>
    <w:p w:rsidRPr="004552B3" w:rsidR="00630A0E" w:rsidP="008748E4" w:rsidRDefault="00630A0E" w14:paraId="2AD64CAB" w14:textId="77777777">
      <w:pPr>
        <w:pStyle w:val="List3"/>
        <w:numPr>
          <w:ilvl w:val="1"/>
          <w:numId w:val="4"/>
        </w:numPr>
      </w:pPr>
      <w:r w:rsidRPr="004552B3">
        <w:rPr>
          <w:b/>
          <w:bCs/>
        </w:rPr>
        <w:t>Usage:</w:t>
      </w:r>
      <w:r w:rsidRPr="004552B3">
        <w:t xml:space="preserve"> Decorative elements, dividers, icons.</w:t>
      </w:r>
    </w:p>
    <w:p w:rsidRPr="004552B3" w:rsidR="00630A0E" w:rsidP="008748E4" w:rsidRDefault="00630A0E" w14:paraId="7A47F5D0" w14:textId="4BCC1F5C">
      <w:pPr>
        <w:pStyle w:val="List2"/>
        <w:numPr>
          <w:ilvl w:val="0"/>
          <w:numId w:val="3"/>
        </w:numPr>
      </w:pPr>
      <w:r w:rsidRPr="004552B3">
        <w:t>New Extended Colours</w:t>
      </w:r>
    </w:p>
    <w:p w:rsidRPr="004552B3" w:rsidR="00630A0E" w:rsidP="008748E4" w:rsidRDefault="00630A0E" w14:paraId="35AE2785" w14:textId="5882068B">
      <w:pPr>
        <w:pStyle w:val="BodyText"/>
      </w:pPr>
      <w:r w:rsidRPr="004552B3">
        <w:lastRenderedPageBreak/>
        <w:t>To expand the palette, the following colours are added for more variety and depth.</w:t>
      </w:r>
    </w:p>
    <w:p w:rsidRPr="004552B3" w:rsidR="00630A0E" w:rsidP="008748E4" w:rsidRDefault="00630A0E" w14:paraId="752EF600" w14:textId="77777777">
      <w:pPr>
        <w:pStyle w:val="List2"/>
        <w:numPr>
          <w:ilvl w:val="0"/>
          <w:numId w:val="5"/>
        </w:numPr>
      </w:pPr>
      <w:r w:rsidRPr="004552B3">
        <w:t>Braden Navy</w:t>
      </w:r>
    </w:p>
    <w:p w:rsidRPr="004552B3" w:rsidR="00630A0E" w:rsidP="008748E4" w:rsidRDefault="00630A0E" w14:paraId="25A0524A" w14:textId="77777777">
      <w:pPr>
        <w:pStyle w:val="List3"/>
        <w:numPr>
          <w:ilvl w:val="1"/>
          <w:numId w:val="5"/>
        </w:numPr>
      </w:pPr>
      <w:r w:rsidRPr="004552B3">
        <w:rPr>
          <w:b/>
          <w:bCs/>
        </w:rPr>
        <w:t>Hex:</w:t>
      </w:r>
      <w:r w:rsidRPr="004552B3">
        <w:t xml:space="preserve"> #2c3e50</w:t>
      </w:r>
    </w:p>
    <w:p w:rsidRPr="004552B3" w:rsidR="00630A0E" w:rsidP="008748E4" w:rsidRDefault="00630A0E" w14:paraId="1281B721" w14:textId="77777777">
      <w:pPr>
        <w:pStyle w:val="List3"/>
        <w:numPr>
          <w:ilvl w:val="1"/>
          <w:numId w:val="5"/>
        </w:numPr>
      </w:pPr>
      <w:r w:rsidRPr="004552B3">
        <w:rPr>
          <w:b/>
          <w:bCs/>
        </w:rPr>
        <w:t>RGB:</w:t>
      </w:r>
      <w:r w:rsidRPr="004552B3">
        <w:t xml:space="preserve"> 44, 62, 80</w:t>
      </w:r>
    </w:p>
    <w:p w:rsidRPr="004552B3" w:rsidR="00630A0E" w:rsidP="008748E4" w:rsidRDefault="00630A0E" w14:paraId="155B2317" w14:textId="77777777">
      <w:pPr>
        <w:pStyle w:val="List3"/>
        <w:numPr>
          <w:ilvl w:val="1"/>
          <w:numId w:val="5"/>
        </w:numPr>
      </w:pPr>
      <w:r w:rsidRPr="004552B3">
        <w:rPr>
          <w:b/>
          <w:bCs/>
        </w:rPr>
        <w:t>HSL:</w:t>
      </w:r>
      <w:r w:rsidRPr="004552B3">
        <w:t xml:space="preserve"> 210, 45%, 24%</w:t>
      </w:r>
    </w:p>
    <w:p w:rsidRPr="004552B3" w:rsidR="00630A0E" w:rsidP="008748E4" w:rsidRDefault="00630A0E" w14:paraId="645DE260" w14:textId="77777777">
      <w:pPr>
        <w:pStyle w:val="List3"/>
        <w:numPr>
          <w:ilvl w:val="1"/>
          <w:numId w:val="5"/>
        </w:numPr>
      </w:pPr>
      <w:r w:rsidRPr="004552B3">
        <w:rPr>
          <w:b/>
          <w:bCs/>
        </w:rPr>
        <w:t>Usage:</w:t>
      </w:r>
      <w:r w:rsidRPr="004552B3">
        <w:t xml:space="preserve"> Primary text for business documents, headers, footers, providing a strong and professional tone.</w:t>
      </w:r>
    </w:p>
    <w:p w:rsidRPr="004552B3" w:rsidR="00630A0E" w:rsidP="008748E4" w:rsidRDefault="00630A0E" w14:paraId="00C25F7C" w14:textId="77777777">
      <w:pPr>
        <w:pStyle w:val="List2"/>
        <w:numPr>
          <w:ilvl w:val="0"/>
          <w:numId w:val="5"/>
        </w:numPr>
      </w:pPr>
      <w:r w:rsidRPr="004552B3">
        <w:t>Braden Slate</w:t>
      </w:r>
    </w:p>
    <w:p w:rsidRPr="004552B3" w:rsidR="00630A0E" w:rsidP="008748E4" w:rsidRDefault="00630A0E" w14:paraId="3BD5CD06" w14:textId="77777777">
      <w:pPr>
        <w:pStyle w:val="List3"/>
        <w:numPr>
          <w:ilvl w:val="1"/>
          <w:numId w:val="5"/>
        </w:numPr>
      </w:pPr>
      <w:r w:rsidRPr="004552B3">
        <w:rPr>
          <w:b/>
          <w:bCs/>
        </w:rPr>
        <w:t>Hex:</w:t>
      </w:r>
      <w:r w:rsidRPr="004552B3">
        <w:t xml:space="preserve"> #95a5a6</w:t>
      </w:r>
    </w:p>
    <w:p w:rsidRPr="004552B3" w:rsidR="00630A0E" w:rsidP="008748E4" w:rsidRDefault="00630A0E" w14:paraId="142722C5" w14:textId="77777777">
      <w:pPr>
        <w:pStyle w:val="List3"/>
        <w:numPr>
          <w:ilvl w:val="1"/>
          <w:numId w:val="5"/>
        </w:numPr>
      </w:pPr>
      <w:r w:rsidRPr="004552B3">
        <w:rPr>
          <w:b/>
          <w:bCs/>
        </w:rPr>
        <w:t>RGB:</w:t>
      </w:r>
      <w:r w:rsidRPr="004552B3">
        <w:t xml:space="preserve"> 149, 165, 166</w:t>
      </w:r>
    </w:p>
    <w:p w:rsidRPr="004552B3" w:rsidR="00630A0E" w:rsidP="008748E4" w:rsidRDefault="00630A0E" w14:paraId="3C6D985D" w14:textId="77777777">
      <w:pPr>
        <w:pStyle w:val="List3"/>
        <w:numPr>
          <w:ilvl w:val="1"/>
          <w:numId w:val="5"/>
        </w:numPr>
      </w:pPr>
      <w:r w:rsidRPr="004552B3">
        <w:rPr>
          <w:b/>
          <w:bCs/>
        </w:rPr>
        <w:t>HSL:</w:t>
      </w:r>
      <w:r w:rsidRPr="004552B3">
        <w:t xml:space="preserve"> 180, 7%, 62%</w:t>
      </w:r>
    </w:p>
    <w:p w:rsidRPr="004552B3" w:rsidR="00630A0E" w:rsidP="008748E4" w:rsidRDefault="00630A0E" w14:paraId="537AF57C" w14:textId="77777777">
      <w:pPr>
        <w:pStyle w:val="List3"/>
        <w:numPr>
          <w:ilvl w:val="1"/>
          <w:numId w:val="5"/>
        </w:numPr>
      </w:pPr>
      <w:r w:rsidRPr="004552B3">
        <w:rPr>
          <w:b/>
          <w:bCs/>
        </w:rPr>
        <w:t>Usage:</w:t>
      </w:r>
      <w:r w:rsidRPr="004552B3">
        <w:t xml:space="preserve"> Secondary text, subheadings, backgrounds for highlighted sections.</w:t>
      </w:r>
    </w:p>
    <w:p w:rsidRPr="004552B3" w:rsidR="00630A0E" w:rsidP="008748E4" w:rsidRDefault="00630A0E" w14:paraId="2F287DC0" w14:textId="77777777">
      <w:pPr>
        <w:pStyle w:val="List2"/>
        <w:numPr>
          <w:ilvl w:val="0"/>
          <w:numId w:val="5"/>
        </w:numPr>
      </w:pPr>
      <w:r w:rsidRPr="004552B3">
        <w:t>Braden Sky</w:t>
      </w:r>
    </w:p>
    <w:p w:rsidRPr="004552B3" w:rsidR="00630A0E" w:rsidP="008748E4" w:rsidRDefault="00630A0E" w14:paraId="3F6CF136" w14:textId="77777777">
      <w:pPr>
        <w:pStyle w:val="List3"/>
        <w:numPr>
          <w:ilvl w:val="1"/>
          <w:numId w:val="5"/>
        </w:numPr>
      </w:pPr>
      <w:r w:rsidRPr="004552B3">
        <w:rPr>
          <w:b/>
          <w:bCs/>
        </w:rPr>
        <w:t>Hex:</w:t>
      </w:r>
      <w:r w:rsidRPr="004552B3">
        <w:t xml:space="preserve"> #3498db</w:t>
      </w:r>
    </w:p>
    <w:p w:rsidRPr="004552B3" w:rsidR="00630A0E" w:rsidP="008748E4" w:rsidRDefault="00630A0E" w14:paraId="516E82E0" w14:textId="77777777">
      <w:pPr>
        <w:pStyle w:val="List3"/>
        <w:numPr>
          <w:ilvl w:val="1"/>
          <w:numId w:val="5"/>
        </w:numPr>
      </w:pPr>
      <w:r w:rsidRPr="004552B3">
        <w:rPr>
          <w:b/>
          <w:bCs/>
        </w:rPr>
        <w:t>RGB:</w:t>
      </w:r>
      <w:r w:rsidRPr="004552B3">
        <w:t xml:space="preserve"> 52, 152, 219</w:t>
      </w:r>
    </w:p>
    <w:p w:rsidRPr="004552B3" w:rsidR="00630A0E" w:rsidP="008748E4" w:rsidRDefault="00630A0E" w14:paraId="179FB88C" w14:textId="77777777">
      <w:pPr>
        <w:pStyle w:val="List3"/>
        <w:numPr>
          <w:ilvl w:val="1"/>
          <w:numId w:val="5"/>
        </w:numPr>
      </w:pPr>
      <w:r w:rsidRPr="004552B3">
        <w:rPr>
          <w:b/>
          <w:bCs/>
        </w:rPr>
        <w:t>HSL:</w:t>
      </w:r>
      <w:r w:rsidRPr="004552B3">
        <w:t xml:space="preserve"> 204, 70%, 53%</w:t>
      </w:r>
    </w:p>
    <w:p w:rsidRPr="004552B3" w:rsidR="00630A0E" w:rsidP="008748E4" w:rsidRDefault="00630A0E" w14:paraId="65779F49" w14:textId="6C82815F">
      <w:pPr>
        <w:pStyle w:val="List3"/>
        <w:numPr>
          <w:ilvl w:val="1"/>
          <w:numId w:val="5"/>
        </w:numPr>
        <w:rPr/>
      </w:pPr>
      <w:r w:rsidRPr="0D5B1A5F" w:rsidR="00630A0E">
        <w:rPr>
          <w:b w:val="1"/>
          <w:bCs w:val="1"/>
          <w:lang w:val="en-AU"/>
        </w:rPr>
        <w:t>Usage:</w:t>
      </w:r>
      <w:r w:rsidRPr="0D5B1A5F" w:rsidR="00630A0E">
        <w:rPr>
          <w:lang w:val="en-AU"/>
        </w:rPr>
        <w:t xml:space="preserve"> Call-to-action buttons, links, highlights for important information.</w:t>
      </w:r>
    </w:p>
    <w:p w:rsidRPr="004552B3" w:rsidR="00630A0E" w:rsidP="008748E4" w:rsidRDefault="00630A0E" w14:paraId="392697D9" w14:textId="77777777">
      <w:pPr>
        <w:pStyle w:val="List2"/>
        <w:numPr>
          <w:ilvl w:val="0"/>
          <w:numId w:val="5"/>
        </w:numPr>
      </w:pPr>
      <w:r w:rsidRPr="004552B3">
        <w:t>Braden Forest</w:t>
      </w:r>
    </w:p>
    <w:p w:rsidRPr="004552B3" w:rsidR="00630A0E" w:rsidP="008748E4" w:rsidRDefault="00630A0E" w14:paraId="189C41FE" w14:textId="77777777">
      <w:pPr>
        <w:pStyle w:val="List3"/>
        <w:numPr>
          <w:ilvl w:val="1"/>
          <w:numId w:val="5"/>
        </w:numPr>
      </w:pPr>
      <w:r w:rsidRPr="004552B3">
        <w:rPr>
          <w:b/>
          <w:bCs/>
        </w:rPr>
        <w:t>Hex:</w:t>
      </w:r>
      <w:r w:rsidRPr="004552B3">
        <w:t xml:space="preserve"> #27ae60</w:t>
      </w:r>
    </w:p>
    <w:p w:rsidRPr="004552B3" w:rsidR="00630A0E" w:rsidP="008748E4" w:rsidRDefault="00630A0E" w14:paraId="3D9C5ECD" w14:textId="77777777">
      <w:pPr>
        <w:pStyle w:val="List3"/>
        <w:numPr>
          <w:ilvl w:val="1"/>
          <w:numId w:val="5"/>
        </w:numPr>
      </w:pPr>
      <w:r w:rsidRPr="004552B3">
        <w:rPr>
          <w:b/>
          <w:bCs/>
        </w:rPr>
        <w:t>RGB:</w:t>
      </w:r>
      <w:r w:rsidRPr="004552B3">
        <w:t xml:space="preserve"> 39, 174, 96</w:t>
      </w:r>
    </w:p>
    <w:p w:rsidRPr="004552B3" w:rsidR="00630A0E" w:rsidP="008748E4" w:rsidRDefault="00630A0E" w14:paraId="32EDBAC9" w14:textId="77777777">
      <w:pPr>
        <w:pStyle w:val="List3"/>
        <w:numPr>
          <w:ilvl w:val="1"/>
          <w:numId w:val="5"/>
        </w:numPr>
      </w:pPr>
      <w:r w:rsidRPr="004552B3">
        <w:rPr>
          <w:b/>
          <w:bCs/>
        </w:rPr>
        <w:t>HSL:</w:t>
      </w:r>
      <w:r w:rsidRPr="004552B3">
        <w:t xml:space="preserve"> 145, 63%, 42%</w:t>
      </w:r>
    </w:p>
    <w:p w:rsidRPr="004552B3" w:rsidR="00630A0E" w:rsidP="008748E4" w:rsidRDefault="00630A0E" w14:paraId="65238277" w14:textId="77777777">
      <w:pPr>
        <w:pStyle w:val="List3"/>
        <w:numPr>
          <w:ilvl w:val="1"/>
          <w:numId w:val="5"/>
        </w:numPr>
      </w:pPr>
      <w:r w:rsidRPr="004552B3">
        <w:rPr>
          <w:b/>
          <w:bCs/>
        </w:rPr>
        <w:t>Usage:</w:t>
      </w:r>
      <w:r w:rsidRPr="004552B3">
        <w:t xml:space="preserve"> Accents, highlights, graphical elements.</w:t>
      </w:r>
    </w:p>
    <w:p w:rsidRPr="004552B3" w:rsidR="00630A0E" w:rsidP="008748E4" w:rsidRDefault="00630A0E" w14:paraId="1E50FA15" w14:textId="77777777">
      <w:pPr>
        <w:pStyle w:val="List2"/>
        <w:numPr>
          <w:ilvl w:val="0"/>
          <w:numId w:val="5"/>
        </w:numPr>
      </w:pPr>
      <w:r w:rsidRPr="004552B3">
        <w:t>Braden Lavender</w:t>
      </w:r>
    </w:p>
    <w:p w:rsidRPr="004552B3" w:rsidR="00630A0E" w:rsidP="008748E4" w:rsidRDefault="00630A0E" w14:paraId="2396ABDB" w14:textId="77777777">
      <w:pPr>
        <w:pStyle w:val="List3"/>
        <w:numPr>
          <w:ilvl w:val="1"/>
          <w:numId w:val="5"/>
        </w:numPr>
      </w:pPr>
      <w:r w:rsidRPr="004552B3">
        <w:rPr>
          <w:b/>
          <w:bCs/>
        </w:rPr>
        <w:t>Hex:</w:t>
      </w:r>
      <w:r w:rsidRPr="004552B3">
        <w:t xml:space="preserve"> #9b59b6</w:t>
      </w:r>
    </w:p>
    <w:p w:rsidRPr="004552B3" w:rsidR="00630A0E" w:rsidP="008748E4" w:rsidRDefault="00630A0E" w14:paraId="664BBB2F" w14:textId="77777777">
      <w:pPr>
        <w:pStyle w:val="List3"/>
        <w:numPr>
          <w:ilvl w:val="1"/>
          <w:numId w:val="5"/>
        </w:numPr>
      </w:pPr>
      <w:r w:rsidRPr="004552B3">
        <w:rPr>
          <w:b/>
          <w:bCs/>
        </w:rPr>
        <w:t>RGB:</w:t>
      </w:r>
      <w:r w:rsidRPr="004552B3">
        <w:t xml:space="preserve"> 155, 89, 182</w:t>
      </w:r>
    </w:p>
    <w:p w:rsidRPr="004552B3" w:rsidR="00630A0E" w:rsidP="008748E4" w:rsidRDefault="00630A0E" w14:paraId="0258F6FC" w14:textId="77777777">
      <w:pPr>
        <w:pStyle w:val="List3"/>
        <w:numPr>
          <w:ilvl w:val="1"/>
          <w:numId w:val="5"/>
        </w:numPr>
      </w:pPr>
      <w:r w:rsidRPr="004552B3">
        <w:rPr>
          <w:b/>
          <w:bCs/>
        </w:rPr>
        <w:t>HSL:</w:t>
      </w:r>
      <w:r w:rsidRPr="004552B3">
        <w:t xml:space="preserve"> 282, 39%, 53%</w:t>
      </w:r>
    </w:p>
    <w:p w:rsidR="00187954" w:rsidP="008748E4" w:rsidRDefault="00630A0E" w14:paraId="0DFCC297" w14:textId="77777777">
      <w:pPr>
        <w:pStyle w:val="List3"/>
        <w:numPr>
          <w:ilvl w:val="1"/>
          <w:numId w:val="5"/>
        </w:numPr>
      </w:pPr>
      <w:r w:rsidRPr="004552B3">
        <w:rPr>
          <w:b/>
          <w:bCs/>
        </w:rPr>
        <w:t>Usage:</w:t>
      </w:r>
      <w:r w:rsidRPr="004552B3">
        <w:t xml:space="preserve"> Subtle accents, highlight sections, decorative elements.</w:t>
      </w:r>
    </w:p>
    <w:p w:rsidRPr="006F409A" w:rsidR="006F409A" w:rsidP="006F409A" w:rsidRDefault="006F409A" w14:paraId="091A1159" w14:textId="77777777"/>
    <w:p w:rsidRPr="004552B3" w:rsidR="00630A0E" w:rsidP="004552B3" w:rsidRDefault="00630A0E" w14:paraId="08564670" w14:textId="2423B66C">
      <w:pPr>
        <w:pStyle w:val="Heading1"/>
      </w:pPr>
      <w:r w:rsidRPr="004552B3">
        <w:t>Usage Guidelines</w:t>
      </w:r>
    </w:p>
    <w:p w:rsidRPr="004552B3" w:rsidR="00630A0E" w:rsidP="008748E4" w:rsidRDefault="00630A0E" w14:paraId="70D8E511" w14:textId="77DCFA38">
      <w:pPr>
        <w:pStyle w:val="ListBullet2"/>
        <w:rPr/>
      </w:pPr>
      <w:r w:rsidRPr="0D5B1A5F" w:rsidR="00630A0E">
        <w:rPr>
          <w:b w:val="1"/>
          <w:bCs w:val="1"/>
          <w:lang w:val="en-AU"/>
        </w:rPr>
        <w:t>Primary Text:</w:t>
      </w:r>
      <w:r w:rsidRPr="0D5B1A5F" w:rsidR="00630A0E">
        <w:rPr>
          <w:lang w:val="en-AU"/>
        </w:rPr>
        <w:t xml:space="preserve"> Use </w:t>
      </w:r>
      <w:r w:rsidRPr="0D5B1A5F" w:rsidR="00630A0E">
        <w:rPr>
          <w:b w:val="1"/>
          <w:bCs w:val="1"/>
          <w:lang w:val="en-AU"/>
        </w:rPr>
        <w:t>Braden Navy</w:t>
      </w:r>
      <w:r w:rsidRPr="0D5B1A5F" w:rsidR="00630A0E">
        <w:rPr>
          <w:lang w:val="en-AU"/>
        </w:rPr>
        <w:t xml:space="preserve"> (#2c3e50) for all primary text in business documents to maintain readability and professionalism.</w:t>
      </w:r>
    </w:p>
    <w:p w:rsidRPr="004552B3" w:rsidR="00630A0E" w:rsidP="008748E4" w:rsidRDefault="00630A0E" w14:paraId="4BD8A7B9" w14:textId="5D95C88D">
      <w:pPr>
        <w:pStyle w:val="ListBullet2"/>
        <w:rPr/>
      </w:pPr>
      <w:r w:rsidRPr="0D5B1A5F" w:rsidR="00630A0E">
        <w:rPr>
          <w:b w:val="1"/>
          <w:bCs w:val="1"/>
          <w:lang w:val="en-AU"/>
        </w:rPr>
        <w:t>Headers and Footers:</w:t>
      </w:r>
      <w:r w:rsidRPr="0D5B1A5F" w:rsidR="00630A0E">
        <w:rPr>
          <w:lang w:val="en-AU"/>
        </w:rPr>
        <w:t xml:space="preserve"> Utilize </w:t>
      </w:r>
      <w:r w:rsidRPr="0D5B1A5F" w:rsidR="00630A0E">
        <w:rPr>
          <w:b w:val="1"/>
          <w:bCs w:val="1"/>
          <w:lang w:val="en-AU"/>
        </w:rPr>
        <w:t>Braden Red</w:t>
      </w:r>
      <w:r w:rsidRPr="0D5B1A5F" w:rsidR="00630A0E">
        <w:rPr>
          <w:lang w:val="en-AU"/>
        </w:rPr>
        <w:t xml:space="preserve"> (#ab233a) for headers and </w:t>
      </w:r>
      <w:r w:rsidRPr="0D5B1A5F" w:rsidR="00630A0E">
        <w:rPr>
          <w:b w:val="1"/>
          <w:bCs w:val="1"/>
          <w:lang w:val="en-AU"/>
        </w:rPr>
        <w:t>Braden Dark Red</w:t>
      </w:r>
      <w:r w:rsidRPr="0D5B1A5F" w:rsidR="00630A0E">
        <w:rPr>
          <w:lang w:val="en-AU"/>
        </w:rPr>
        <w:t xml:space="preserve"> (#811a2c) for footers to create a cohesive look.</w:t>
      </w:r>
    </w:p>
    <w:p w:rsidRPr="004552B3" w:rsidR="00630A0E" w:rsidP="008748E4" w:rsidRDefault="00630A0E" w14:paraId="51A7496F" w14:textId="77777777">
      <w:pPr>
        <w:pStyle w:val="ListBullet2"/>
      </w:pPr>
      <w:r w:rsidRPr="004552B3">
        <w:rPr>
          <w:b/>
          <w:bCs/>
        </w:rPr>
        <w:t>Subheadings:</w:t>
      </w:r>
      <w:r w:rsidRPr="004552B3">
        <w:t xml:space="preserve"> Use </w:t>
      </w:r>
      <w:r w:rsidRPr="004552B3">
        <w:rPr>
          <w:b/>
          <w:bCs/>
        </w:rPr>
        <w:t>Braden Slate</w:t>
      </w:r>
      <w:r w:rsidRPr="004552B3">
        <w:t xml:space="preserve"> (#95a5a6) or </w:t>
      </w:r>
      <w:r w:rsidRPr="004552B3">
        <w:rPr>
          <w:b/>
          <w:bCs/>
        </w:rPr>
        <w:t>Braden Dark Red</w:t>
      </w:r>
      <w:r w:rsidRPr="004552B3">
        <w:t xml:space="preserve"> (#811a2c) for subheadings to provide contrast and emphasis.</w:t>
      </w:r>
    </w:p>
    <w:p w:rsidRPr="004552B3" w:rsidR="00630A0E" w:rsidP="008748E4" w:rsidRDefault="00630A0E" w14:paraId="19B91060" w14:textId="77777777">
      <w:pPr>
        <w:pStyle w:val="ListBullet2"/>
      </w:pPr>
      <w:r w:rsidRPr="004552B3">
        <w:rPr>
          <w:b/>
          <w:bCs/>
        </w:rPr>
        <w:t>Highlights and Accents:</w:t>
      </w:r>
      <w:r w:rsidRPr="004552B3">
        <w:t xml:space="preserve"> Apply </w:t>
      </w:r>
      <w:r w:rsidRPr="004552B3">
        <w:rPr>
          <w:b/>
          <w:bCs/>
        </w:rPr>
        <w:t>Braden Gold</w:t>
      </w:r>
      <w:r w:rsidRPr="004552B3">
        <w:t xml:space="preserve"> (#cbb26a), </w:t>
      </w:r>
      <w:r w:rsidRPr="004552B3">
        <w:rPr>
          <w:b/>
          <w:bCs/>
        </w:rPr>
        <w:t>Braden Light Gold</w:t>
      </w:r>
      <w:r w:rsidRPr="004552B3">
        <w:t xml:space="preserve"> (#d8c690), </w:t>
      </w:r>
      <w:r w:rsidRPr="004552B3">
        <w:rPr>
          <w:b/>
          <w:bCs/>
        </w:rPr>
        <w:t>Braden Sky</w:t>
      </w:r>
      <w:r w:rsidRPr="004552B3">
        <w:t xml:space="preserve"> (#3498db), </w:t>
      </w:r>
      <w:r w:rsidRPr="004552B3">
        <w:rPr>
          <w:b/>
          <w:bCs/>
        </w:rPr>
        <w:t>Braden Forest</w:t>
      </w:r>
      <w:r w:rsidRPr="004552B3">
        <w:t xml:space="preserve"> (#27ae60), and </w:t>
      </w:r>
      <w:r w:rsidRPr="004552B3">
        <w:rPr>
          <w:b/>
          <w:bCs/>
        </w:rPr>
        <w:t>Braden Lavender</w:t>
      </w:r>
      <w:r w:rsidRPr="004552B3">
        <w:t xml:space="preserve"> (#9b59b6) for highlighting key points, call-to-action text, links, and other accents.</w:t>
      </w:r>
    </w:p>
    <w:p w:rsidRPr="004552B3" w:rsidR="00630A0E" w:rsidP="008748E4" w:rsidRDefault="00630A0E" w14:paraId="6BB5FFAD" w14:textId="0A495219">
      <w:pPr>
        <w:pStyle w:val="ListBullet2"/>
      </w:pPr>
      <w:r w:rsidRPr="004552B3">
        <w:rPr>
          <w:b/>
          <w:bCs/>
        </w:rPr>
        <w:lastRenderedPageBreak/>
        <w:t>Backgrounds:</w:t>
      </w:r>
      <w:r w:rsidRPr="004552B3">
        <w:t xml:space="preserve"> Use lighter shades like </w:t>
      </w:r>
      <w:r w:rsidRPr="004552B3">
        <w:rPr>
          <w:b/>
          <w:bCs/>
        </w:rPr>
        <w:t>Braden Light Gold</w:t>
      </w:r>
      <w:r w:rsidRPr="004552B3">
        <w:t xml:space="preserve"> (#d8c690) and </w:t>
      </w:r>
      <w:r w:rsidRPr="004552B3">
        <w:rPr>
          <w:b/>
          <w:bCs/>
        </w:rPr>
        <w:t>Braden Slate</w:t>
      </w:r>
      <w:r w:rsidRPr="004552B3">
        <w:t xml:space="preserve"> (#95a5a6) for background colours in highlighted sections or notes.</w:t>
      </w:r>
    </w:p>
    <w:p w:rsidR="00630A0E" w:rsidP="008748E4" w:rsidRDefault="00630A0E" w14:paraId="401E70A8" w14:textId="272E28AB">
      <w:pPr>
        <w:pStyle w:val="BodyText"/>
      </w:pPr>
      <w:r w:rsidRPr="004552B3">
        <w:t>By following these guidelines, the extended colour palette will help in creating visually appealing and professional documents, enhancing the overall brand identity of Braden Group.</w:t>
      </w:r>
    </w:p>
    <w:p w:rsidR="00391C6E" w:rsidP="008748E4" w:rsidRDefault="00391C6E" w14:paraId="723F4E4A" w14:textId="77777777">
      <w:pPr>
        <w:pStyle w:val="BodyText"/>
      </w:pPr>
    </w:p>
    <w:p w:rsidRPr="002B4348" w:rsidR="002B4348" w:rsidP="002B4348" w:rsidRDefault="002B4348" w14:paraId="2CD83956" w14:textId="3BBA6CCA">
      <w:pPr>
        <w:pStyle w:val="BodyText"/>
      </w:pPr>
      <w:r w:rsidRPr="002B4348">
        <w:t>"People. Employment. Progress." is strong, memorable, and effectively captures our core business focuses:</w:t>
      </w:r>
    </w:p>
    <w:p w:rsidRPr="002B4348" w:rsidR="002B4348" w:rsidP="002B4348" w:rsidRDefault="002B4348" w14:paraId="7E1C518F" w14:textId="77777777">
      <w:pPr>
        <w:pStyle w:val="BodyText"/>
        <w:numPr>
          <w:ilvl w:val="0"/>
          <w:numId w:val="95"/>
        </w:numPr>
      </w:pPr>
      <w:r w:rsidRPr="002B4348">
        <w:t>"People" emphasizes your human-centric approach to both workers and clients</w:t>
      </w:r>
    </w:p>
    <w:p w:rsidRPr="002B4348" w:rsidR="002B4348" w:rsidP="002B4348" w:rsidRDefault="002B4348" w14:paraId="1F71D96E" w14:textId="19186067">
      <w:pPr>
        <w:pStyle w:val="BodyText"/>
        <w:numPr>
          <w:ilvl w:val="0"/>
          <w:numId w:val="95"/>
        </w:numPr>
        <w:rPr/>
      </w:pPr>
      <w:r w:rsidRPr="0D5B1A5F" w:rsidR="002B4348">
        <w:rPr>
          <w:lang w:val="en-AU"/>
        </w:rPr>
        <w:t>"Employment" directly states your core business function</w:t>
      </w:r>
    </w:p>
    <w:p w:rsidRPr="002B4348" w:rsidR="002B4348" w:rsidP="002B4348" w:rsidRDefault="002B4348" w14:paraId="6DAF1BD0" w14:textId="14730D98">
      <w:pPr>
        <w:pStyle w:val="BodyText"/>
        <w:numPr>
          <w:ilvl w:val="0"/>
          <w:numId w:val="95"/>
        </w:numPr>
      </w:pPr>
      <w:r w:rsidRPr="002B4348">
        <w:t>"Progress" captures both individual career development and our innovative, forward-thinking approach to workforce solutions</w:t>
      </w:r>
    </w:p>
    <w:p w:rsidRPr="002B4348" w:rsidR="002B4348" w:rsidP="002B4348" w:rsidRDefault="002B4348" w14:paraId="71CAE602" w14:textId="77777777">
      <w:pPr>
        <w:pStyle w:val="BodyText"/>
      </w:pPr>
      <w:r w:rsidRPr="002B4348">
        <w:t>The tagline effectively communicates that Braden is about helping people find employment while fostering progress - both for individuals through apprenticeships/traineeships and for businesses through your innovative platform and support services.</w:t>
      </w:r>
    </w:p>
    <w:p w:rsidRPr="002B4348" w:rsidR="002B4348" w:rsidP="002B4348" w:rsidRDefault="002B4348" w14:paraId="0FE6C6DA" w14:textId="77777777">
      <w:pPr>
        <w:pStyle w:val="BodyText"/>
      </w:pPr>
      <w:r w:rsidRPr="002B4348">
        <w:t>The three words flow well together and create a clear narrative: it starts with people, connects them to employment, and leads to progress. This aligns perfectly with your business model of supporting apprentices/trainees while providing innovative solutions for employers.</w:t>
      </w:r>
    </w:p>
    <w:p w:rsidRPr="004552B3" w:rsidR="00391C6E" w:rsidP="008748E4" w:rsidRDefault="00391C6E" w14:paraId="246E65D1" w14:textId="77777777">
      <w:pPr>
        <w:pStyle w:val="BodyText"/>
      </w:pPr>
    </w:p>
    <w:p w:rsidR="00211EC4" w:rsidRDefault="0078753A" w14:paraId="398D6E8D" w14:textId="77777777">
      <w:pPr>
        <w:spacing w:line="312" w:lineRule="auto"/>
        <w:sectPr w:rsidR="00211EC4">
          <w:pgSz w:w="11906" w:h="16838" w:orient="portrait"/>
          <w:pgMar w:top="1440" w:right="1440" w:bottom="1440" w:left="1440" w:header="708" w:footer="708" w:gutter="0"/>
          <w:cols w:space="708"/>
          <w:docGrid w:linePitch="360"/>
        </w:sectPr>
      </w:pPr>
      <w:r w:rsidRPr="004552B3">
        <w:br w:type="page"/>
      </w:r>
    </w:p>
    <w:tbl>
      <w:tblPr>
        <w:tblStyle w:val="PlainTable1"/>
        <w:tblW w:w="5000" w:type="pct"/>
        <w:tblLook w:val="0420" w:firstRow="1" w:lastRow="0" w:firstColumn="0" w:lastColumn="0" w:noHBand="0" w:noVBand="1"/>
      </w:tblPr>
      <w:tblGrid>
        <w:gridCol w:w="2263"/>
        <w:gridCol w:w="1986"/>
        <w:gridCol w:w="2410"/>
        <w:gridCol w:w="2268"/>
        <w:gridCol w:w="5021"/>
      </w:tblGrid>
      <w:tr w:rsidRPr="00187954" w:rsidR="00211EC4" w:rsidTr="0D5B1A5F" w14:paraId="08F0890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1" w:type="pct"/>
            <w:tcMar/>
          </w:tcPr>
          <w:p w:rsidRPr="00187954" w:rsidR="00211EC4" w:rsidP="0017649E" w:rsidRDefault="00211EC4" w14:paraId="01D6EC6C" w14:textId="50925837">
            <w:r w:rsidRPr="00187954">
              <w:lastRenderedPageBreak/>
              <w:t>Colou</w:t>
            </w:r>
            <w:r w:rsidRPr="00187954">
              <w:rPr>
                <w:b w:val="0"/>
                <w:bCs w:val="0"/>
              </w:rPr>
              <w:t>r</w:t>
            </w:r>
            <w:r w:rsidRPr="00187954">
              <w:t xml:space="preserve">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2" w:type="pct"/>
            <w:tcMar/>
          </w:tcPr>
          <w:p w:rsidRPr="00187954" w:rsidR="00211EC4" w:rsidP="0017649E" w:rsidRDefault="00211EC4" w14:paraId="2D388C81" w14:textId="77777777">
            <w:r w:rsidRPr="00187954">
              <w:t>Hex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64" w:type="pct"/>
            <w:tcMar/>
          </w:tcPr>
          <w:p w:rsidRPr="00187954" w:rsidR="00211EC4" w:rsidP="0017649E" w:rsidRDefault="00211EC4" w14:paraId="6D72FD37" w14:textId="77777777">
            <w:r w:rsidRPr="00187954">
              <w:t>RGB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3" w:type="pct"/>
            <w:tcMar/>
          </w:tcPr>
          <w:p w:rsidRPr="00187954" w:rsidR="00211EC4" w:rsidP="0017649E" w:rsidRDefault="00211EC4" w14:paraId="6F691B57" w14:textId="77777777">
            <w:r w:rsidRPr="00187954">
              <w:t>HSL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pct"/>
            <w:tcMar/>
          </w:tcPr>
          <w:p w:rsidRPr="00187954" w:rsidR="00211EC4" w:rsidP="0017649E" w:rsidRDefault="00211EC4" w14:paraId="2E4ADC42" w14:textId="77777777">
            <w:r w:rsidRPr="00187954">
              <w:t>Usage</w:t>
            </w:r>
          </w:p>
        </w:tc>
      </w:tr>
      <w:tr w:rsidRPr="00187954" w:rsidR="00211EC4" w:rsidTr="0D5B1A5F" w14:paraId="4561AA0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1" w:type="pct"/>
            <w:shd w:val="clear" w:color="auto" w:fill="AB233A" w:themeFill="text1"/>
            <w:tcMar/>
          </w:tcPr>
          <w:p w:rsidRPr="005C516C" w:rsidR="00211EC4" w:rsidP="0017649E" w:rsidRDefault="00211EC4" w14:paraId="0EC4813F" w14:textId="77777777">
            <w:pPr>
              <w:rPr>
                <w:color w:val="CBB26A" w:themeColor="background1"/>
              </w:rPr>
            </w:pPr>
            <w:r w:rsidRPr="005C516C">
              <w:rPr>
                <w:color w:val="CBB26A" w:themeColor="background1"/>
              </w:rPr>
              <w:t>Braden Red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2" w:type="pct"/>
            <w:shd w:val="clear" w:color="auto" w:fill="AB233A" w:themeFill="text1"/>
            <w:tcMar/>
          </w:tcPr>
          <w:p w:rsidRPr="005C516C" w:rsidR="00211EC4" w:rsidP="0017649E" w:rsidRDefault="00211EC4" w14:paraId="239F02DD" w14:textId="77777777">
            <w:pPr>
              <w:rPr>
                <w:color w:val="CBB26A" w:themeColor="background1"/>
              </w:rPr>
            </w:pPr>
            <w:r w:rsidRPr="005C516C">
              <w:rPr>
                <w:color w:val="CBB26A" w:themeColor="background1"/>
              </w:rPr>
              <w:t>#ab233a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64" w:type="pct"/>
            <w:shd w:val="clear" w:color="auto" w:fill="AB233A" w:themeFill="text1"/>
            <w:tcMar/>
          </w:tcPr>
          <w:p w:rsidRPr="005C516C" w:rsidR="00211EC4" w:rsidP="0017649E" w:rsidRDefault="00211EC4" w14:paraId="263D9BDF" w14:textId="77777777">
            <w:pPr>
              <w:rPr>
                <w:color w:val="CBB26A" w:themeColor="background1"/>
              </w:rPr>
            </w:pPr>
            <w:r w:rsidRPr="005C516C">
              <w:rPr>
                <w:color w:val="CBB26A" w:themeColor="background1"/>
              </w:rPr>
              <w:t>171, 35, 58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3" w:type="pct"/>
            <w:shd w:val="clear" w:color="auto" w:fill="AB233A" w:themeFill="text1"/>
            <w:tcMar/>
          </w:tcPr>
          <w:p w:rsidRPr="005C516C" w:rsidR="00211EC4" w:rsidP="0017649E" w:rsidRDefault="00211EC4" w14:paraId="24918DB5" w14:textId="77777777">
            <w:pPr>
              <w:rPr>
                <w:color w:val="CBB26A" w:themeColor="background1"/>
              </w:rPr>
            </w:pPr>
            <w:r w:rsidRPr="005C516C">
              <w:rPr>
                <w:color w:val="CBB26A" w:themeColor="background1"/>
              </w:rPr>
              <w:t>350, 66%, 40%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pct"/>
            <w:shd w:val="clear" w:color="auto" w:fill="AB233A" w:themeFill="text1"/>
            <w:tcMar/>
          </w:tcPr>
          <w:p w:rsidRPr="005C516C" w:rsidR="00211EC4" w:rsidP="0017649E" w:rsidRDefault="00211EC4" w14:paraId="7EF62E78" w14:textId="77777777">
            <w:pPr>
              <w:rPr>
                <w:color w:val="CBB26A" w:themeColor="background1"/>
              </w:rPr>
            </w:pPr>
            <w:r w:rsidRPr="005C516C">
              <w:rPr>
                <w:color w:val="CBB26A" w:themeColor="background1"/>
              </w:rPr>
              <w:t>Main text, primary headers, important announcements</w:t>
            </w:r>
          </w:p>
        </w:tc>
      </w:tr>
      <w:tr w:rsidRPr="00187954" w:rsidR="00211EC4" w:rsidTr="0D5B1A5F" w14:paraId="09C75804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1" w:type="pct"/>
            <w:shd w:val="clear" w:color="auto" w:fill="811A2C" w:themeFill="background2"/>
            <w:tcMar/>
          </w:tcPr>
          <w:p w:rsidRPr="00187954" w:rsidR="00211EC4" w:rsidP="0017649E" w:rsidRDefault="00211EC4" w14:paraId="4EC3BE4E" w14:textId="77777777">
            <w:r w:rsidRPr="00187954">
              <w:t>Braden Dark Red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2" w:type="pct"/>
            <w:shd w:val="clear" w:color="auto" w:fill="811A2C" w:themeFill="background2"/>
            <w:tcMar/>
          </w:tcPr>
          <w:p w:rsidRPr="00187954" w:rsidR="00211EC4" w:rsidP="0017649E" w:rsidRDefault="00211EC4" w14:paraId="46689D4A" w14:textId="77777777">
            <w:r w:rsidRPr="00187954">
              <w:t>#811a2c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64" w:type="pct"/>
            <w:shd w:val="clear" w:color="auto" w:fill="811A2C" w:themeFill="background2"/>
            <w:tcMar/>
          </w:tcPr>
          <w:p w:rsidRPr="00187954" w:rsidR="00211EC4" w:rsidP="0017649E" w:rsidRDefault="00211EC4" w14:paraId="3666E963" w14:textId="77777777">
            <w:r w:rsidRPr="00187954">
              <w:t>129, 26, 44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3" w:type="pct"/>
            <w:shd w:val="clear" w:color="auto" w:fill="811A2C" w:themeFill="background2"/>
            <w:tcMar/>
          </w:tcPr>
          <w:p w:rsidRPr="00187954" w:rsidR="00211EC4" w:rsidP="0017649E" w:rsidRDefault="00211EC4" w14:paraId="25145C13" w14:textId="77777777">
            <w:r w:rsidRPr="00187954">
              <w:t>350, 66%, 30%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pct"/>
            <w:shd w:val="clear" w:color="auto" w:fill="811A2C" w:themeFill="background2"/>
            <w:tcMar/>
          </w:tcPr>
          <w:p w:rsidRPr="00187954" w:rsidR="00211EC4" w:rsidP="0017649E" w:rsidRDefault="00211EC4" w14:paraId="191D07F7" w14:textId="77777777">
            <w:r w:rsidRPr="00187954">
              <w:t>Secondary headers, footers, subheadings</w:t>
            </w:r>
          </w:p>
        </w:tc>
      </w:tr>
      <w:tr w:rsidRPr="00187954" w:rsidR="00211EC4" w:rsidTr="0D5B1A5F" w14:paraId="10330AC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1" w:type="pct"/>
            <w:shd w:val="clear" w:color="auto" w:fill="CBB26A" w:themeFill="background1"/>
            <w:tcMar/>
          </w:tcPr>
          <w:p w:rsidRPr="00187954" w:rsidR="00211EC4" w:rsidP="0017649E" w:rsidRDefault="00211EC4" w14:paraId="3F88374B" w14:textId="77777777">
            <w:r w:rsidRPr="00187954">
              <w:t>Braden Gold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2" w:type="pct"/>
            <w:shd w:val="clear" w:color="auto" w:fill="CBB26A" w:themeFill="background1"/>
            <w:tcMar/>
          </w:tcPr>
          <w:p w:rsidRPr="00187954" w:rsidR="00211EC4" w:rsidP="0017649E" w:rsidRDefault="00211EC4" w14:paraId="67BE07AB" w14:textId="77777777">
            <w:r w:rsidRPr="00187954">
              <w:t>#cbb26a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64" w:type="pct"/>
            <w:shd w:val="clear" w:color="auto" w:fill="CBB26A" w:themeFill="background1"/>
            <w:tcMar/>
          </w:tcPr>
          <w:p w:rsidRPr="00187954" w:rsidR="00211EC4" w:rsidP="0017649E" w:rsidRDefault="00211EC4" w14:paraId="003919A5" w14:textId="77777777">
            <w:r w:rsidRPr="00187954">
              <w:t>203, 178, 106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3" w:type="pct"/>
            <w:shd w:val="clear" w:color="auto" w:fill="CBB26A" w:themeFill="background1"/>
            <w:tcMar/>
          </w:tcPr>
          <w:p w:rsidRPr="00187954" w:rsidR="00211EC4" w:rsidP="0017649E" w:rsidRDefault="00211EC4" w14:paraId="29997F59" w14:textId="77777777">
            <w:r w:rsidRPr="00187954">
              <w:t>45, 48%, 61%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pct"/>
            <w:shd w:val="clear" w:color="auto" w:fill="CBB26A" w:themeFill="background1"/>
            <w:tcMar/>
          </w:tcPr>
          <w:p w:rsidRPr="00187954" w:rsidR="00211EC4" w:rsidP="0017649E" w:rsidRDefault="00211EC4" w14:paraId="00B739DA" w14:textId="77777777">
            <w:r w:rsidRPr="00187954">
              <w:t>Highlighting key points, accents in headers and footers, call-to-action text</w:t>
            </w:r>
          </w:p>
        </w:tc>
      </w:tr>
      <w:tr w:rsidRPr="00187954" w:rsidR="002E35F4" w:rsidTr="0D5B1A5F" w14:paraId="4BF214DE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1" w:type="pct"/>
            <w:shd w:val="clear" w:color="auto" w:fill="D8C690" w:themeFill="accent1"/>
            <w:tcMar/>
          </w:tcPr>
          <w:p w:rsidRPr="00187954" w:rsidR="00211EC4" w:rsidP="0017649E" w:rsidRDefault="00211EC4" w14:paraId="11306E8D" w14:textId="77777777">
            <w:r w:rsidRPr="00187954">
              <w:t>Braden Light Gold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2" w:type="pct"/>
            <w:shd w:val="clear" w:color="auto" w:fill="D8C690" w:themeFill="accent1"/>
            <w:tcMar/>
          </w:tcPr>
          <w:p w:rsidRPr="00187954" w:rsidR="00211EC4" w:rsidP="0017649E" w:rsidRDefault="00211EC4" w14:paraId="0A0DCD70" w14:textId="77777777">
            <w:r w:rsidRPr="00187954">
              <w:t>#d8c690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64" w:type="pct"/>
            <w:shd w:val="clear" w:color="auto" w:fill="D8C690" w:themeFill="accent1"/>
            <w:tcMar/>
          </w:tcPr>
          <w:p w:rsidRPr="00187954" w:rsidR="00211EC4" w:rsidP="0017649E" w:rsidRDefault="00211EC4" w14:paraId="4E8EF1FA" w14:textId="77777777">
            <w:r w:rsidRPr="00187954">
              <w:t>216, 198, 144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3" w:type="pct"/>
            <w:shd w:val="clear" w:color="auto" w:fill="D8C690" w:themeFill="accent1"/>
            <w:tcMar/>
          </w:tcPr>
          <w:p w:rsidRPr="00187954" w:rsidR="00211EC4" w:rsidP="0017649E" w:rsidRDefault="00211EC4" w14:paraId="5CE5F36D" w14:textId="77777777">
            <w:r w:rsidRPr="00187954">
              <w:t>45, 48%, 71%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pct"/>
            <w:shd w:val="clear" w:color="auto" w:fill="D8C690" w:themeFill="accent1"/>
            <w:tcMar/>
          </w:tcPr>
          <w:p w:rsidRPr="00187954" w:rsidR="00211EC4" w:rsidP="0017649E" w:rsidRDefault="00211EC4" w14:paraId="7CB87875" w14:textId="77777777">
            <w:r w:rsidRPr="00187954">
              <w:t>Backgrounds for highlighted sections, borders, subtle accents</w:t>
            </w:r>
          </w:p>
        </w:tc>
      </w:tr>
      <w:tr w:rsidRPr="00187954" w:rsidR="00211EC4" w:rsidTr="0D5B1A5F" w14:paraId="5CABF46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1" w:type="pct"/>
            <w:shd w:val="clear" w:color="auto" w:fill="BE9E44" w:themeFill="accent3"/>
            <w:tcMar/>
          </w:tcPr>
          <w:p w:rsidRPr="00187954" w:rsidR="00211EC4" w:rsidP="0017649E" w:rsidRDefault="00211EC4" w14:paraId="211765F0" w14:textId="77777777">
            <w:r w:rsidRPr="00187954">
              <w:t>Braden Bronze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2" w:type="pct"/>
            <w:shd w:val="clear" w:color="auto" w:fill="BE9E44" w:themeFill="accent3"/>
            <w:tcMar/>
          </w:tcPr>
          <w:p w:rsidRPr="00187954" w:rsidR="00211EC4" w:rsidP="0017649E" w:rsidRDefault="00211EC4" w14:paraId="19AE6123" w14:textId="77777777">
            <w:r w:rsidRPr="00187954">
              <w:t>#</w:t>
            </w:r>
            <w:r w:rsidRPr="004A3C96">
              <w:rPr>
                <w:shd w:val="clear" w:color="auto" w:fill="BE9E44"/>
              </w:rPr>
              <w:t>be9e44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64" w:type="pct"/>
            <w:shd w:val="clear" w:color="auto" w:fill="BE9E44" w:themeFill="accent3"/>
            <w:tcMar/>
          </w:tcPr>
          <w:p w:rsidRPr="00187954" w:rsidR="00211EC4" w:rsidP="0017649E" w:rsidRDefault="00211EC4" w14:paraId="51D130FD" w14:textId="77777777">
            <w:r w:rsidRPr="00187954">
              <w:t>190, 158, 68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3" w:type="pct"/>
            <w:shd w:val="clear" w:color="auto" w:fill="BE9E44" w:themeFill="accent3"/>
            <w:tcMar/>
          </w:tcPr>
          <w:p w:rsidRPr="00187954" w:rsidR="00211EC4" w:rsidP="0017649E" w:rsidRDefault="00211EC4" w14:paraId="6151395E" w14:textId="77777777">
            <w:r w:rsidRPr="00187954">
              <w:t>45, 48%, 51%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pct"/>
            <w:shd w:val="clear" w:color="auto" w:fill="BE9E44" w:themeFill="accent3"/>
            <w:tcMar/>
          </w:tcPr>
          <w:p w:rsidRPr="00187954" w:rsidR="00211EC4" w:rsidP="0017649E" w:rsidRDefault="00211EC4" w14:paraId="0412B4BA" w14:textId="77777777">
            <w:r w:rsidRPr="00187954">
              <w:t>Decorative elements, dividers, icons</w:t>
            </w:r>
          </w:p>
        </w:tc>
      </w:tr>
      <w:tr w:rsidRPr="00187954" w:rsidR="00211EC4" w:rsidTr="0D5B1A5F" w14:paraId="06BDA304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1" w:type="pct"/>
            <w:shd w:val="clear" w:color="auto" w:fill="2C3E50"/>
            <w:tcMar/>
          </w:tcPr>
          <w:p w:rsidRPr="00187954" w:rsidR="00211EC4" w:rsidP="0017649E" w:rsidRDefault="00211EC4" w14:paraId="4BCCBD8F" w14:textId="77777777">
            <w:r w:rsidRPr="00187954">
              <w:t>Braden Navy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2" w:type="pct"/>
            <w:shd w:val="clear" w:color="auto" w:fill="2C3E50"/>
            <w:tcMar/>
          </w:tcPr>
          <w:p w:rsidRPr="00187954" w:rsidR="00211EC4" w:rsidP="0017649E" w:rsidRDefault="00211EC4" w14:paraId="0890E720" w14:textId="77777777">
            <w:r w:rsidRPr="00187954">
              <w:t>#2c3e50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64" w:type="pct"/>
            <w:shd w:val="clear" w:color="auto" w:fill="2C3E50"/>
            <w:tcMar/>
          </w:tcPr>
          <w:p w:rsidRPr="00187954" w:rsidR="00211EC4" w:rsidP="0017649E" w:rsidRDefault="00211EC4" w14:paraId="39FF77BD" w14:textId="77777777">
            <w:r w:rsidRPr="00187954">
              <w:t>44, 62, 80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3" w:type="pct"/>
            <w:shd w:val="clear" w:color="auto" w:fill="2C3E50"/>
            <w:tcMar/>
          </w:tcPr>
          <w:p w:rsidRPr="00187954" w:rsidR="00211EC4" w:rsidP="0017649E" w:rsidRDefault="00211EC4" w14:paraId="18A16195" w14:textId="77777777">
            <w:r w:rsidRPr="00187954">
              <w:t>210, 45%, 24%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pct"/>
            <w:shd w:val="clear" w:color="auto" w:fill="2C3E50"/>
            <w:tcMar/>
          </w:tcPr>
          <w:p w:rsidRPr="00187954" w:rsidR="00211EC4" w:rsidP="0017649E" w:rsidRDefault="00211EC4" w14:paraId="02295565" w14:textId="77777777">
            <w:r w:rsidRPr="00187954">
              <w:t>Primary text for business documents, headers, footers, providing a strong and professional tone</w:t>
            </w:r>
          </w:p>
        </w:tc>
      </w:tr>
      <w:tr w:rsidRPr="00187954" w:rsidR="00211EC4" w:rsidTr="0D5B1A5F" w14:paraId="2B50DC3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1" w:type="pct"/>
            <w:shd w:val="clear" w:color="auto" w:fill="95A5A6"/>
            <w:tcMar/>
          </w:tcPr>
          <w:p w:rsidRPr="00187954" w:rsidR="00211EC4" w:rsidP="0017649E" w:rsidRDefault="00211EC4" w14:paraId="34238116" w14:textId="77777777">
            <w:r w:rsidRPr="00187954">
              <w:t>Braden Slate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2" w:type="pct"/>
            <w:shd w:val="clear" w:color="auto" w:fill="95A5A6"/>
            <w:tcMar/>
          </w:tcPr>
          <w:p w:rsidRPr="00187954" w:rsidR="00211EC4" w:rsidP="0017649E" w:rsidRDefault="00211EC4" w14:paraId="511BEF0A" w14:textId="77777777">
            <w:r w:rsidRPr="00187954">
              <w:t>#95a5a6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64" w:type="pct"/>
            <w:shd w:val="clear" w:color="auto" w:fill="95A5A6"/>
            <w:tcMar/>
          </w:tcPr>
          <w:p w:rsidRPr="00187954" w:rsidR="00211EC4" w:rsidP="0017649E" w:rsidRDefault="00211EC4" w14:paraId="37AE3D38" w14:textId="77777777">
            <w:r w:rsidRPr="00187954">
              <w:t>149, 165, 166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3" w:type="pct"/>
            <w:shd w:val="clear" w:color="auto" w:fill="95A5A6"/>
            <w:tcMar/>
          </w:tcPr>
          <w:p w:rsidRPr="00187954" w:rsidR="00211EC4" w:rsidP="0017649E" w:rsidRDefault="00211EC4" w14:paraId="326F62C3" w14:textId="77777777">
            <w:r w:rsidRPr="00187954">
              <w:t>180, 7%, 62%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pct"/>
            <w:shd w:val="clear" w:color="auto" w:fill="95A5A6"/>
            <w:tcMar/>
          </w:tcPr>
          <w:p w:rsidRPr="00187954" w:rsidR="00211EC4" w:rsidP="0017649E" w:rsidRDefault="00211EC4" w14:paraId="762CAF60" w14:textId="77777777">
            <w:r w:rsidRPr="00187954">
              <w:t>Secondary text, subheadings, backgrounds for highlighted sections</w:t>
            </w:r>
          </w:p>
        </w:tc>
      </w:tr>
      <w:tr w:rsidRPr="00187954" w:rsidR="00211EC4" w:rsidTr="0D5B1A5F" w14:paraId="172B4A9E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1" w:type="pct"/>
            <w:shd w:val="clear" w:color="auto" w:fill="3498DB"/>
            <w:tcMar/>
          </w:tcPr>
          <w:p w:rsidRPr="00187954" w:rsidR="00211EC4" w:rsidP="0017649E" w:rsidRDefault="00211EC4" w14:paraId="581D7BB4" w14:textId="77777777">
            <w:r w:rsidRPr="00187954">
              <w:t>Braden Sky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2" w:type="pct"/>
            <w:shd w:val="clear" w:color="auto" w:fill="3498DB"/>
            <w:tcMar/>
          </w:tcPr>
          <w:p w:rsidRPr="00187954" w:rsidR="00211EC4" w:rsidP="0017649E" w:rsidRDefault="00211EC4" w14:paraId="7E1F9209" w14:textId="77777777">
            <w:r w:rsidRPr="00187954">
              <w:t>#3498db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64" w:type="pct"/>
            <w:shd w:val="clear" w:color="auto" w:fill="3498DB"/>
            <w:tcMar/>
          </w:tcPr>
          <w:p w:rsidRPr="00187954" w:rsidR="00211EC4" w:rsidP="0017649E" w:rsidRDefault="00211EC4" w14:paraId="1C3267D2" w14:textId="77777777">
            <w:r w:rsidRPr="00187954">
              <w:t>52, 152, 219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3" w:type="pct"/>
            <w:shd w:val="clear" w:color="auto" w:fill="3498DB"/>
            <w:tcMar/>
          </w:tcPr>
          <w:p w:rsidRPr="00187954" w:rsidR="00211EC4" w:rsidP="0017649E" w:rsidRDefault="00211EC4" w14:paraId="54C5A334" w14:textId="77777777">
            <w:r w:rsidRPr="00187954">
              <w:t>204, 70%, 53%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pct"/>
            <w:shd w:val="clear" w:color="auto" w:fill="3498DB"/>
            <w:tcMar/>
          </w:tcPr>
          <w:p w:rsidRPr="00187954" w:rsidR="00211EC4" w:rsidP="0017649E" w:rsidRDefault="00211EC4" w14:paraId="3D12D968" w14:textId="77777777">
            <w:r w:rsidRPr="0D5B1A5F" w:rsidR="00211EC4">
              <w:rPr>
                <w:lang w:val="en-AU"/>
              </w:rPr>
              <w:t>Call-to-action buttons, links, highlights for important information</w:t>
            </w:r>
          </w:p>
        </w:tc>
      </w:tr>
      <w:tr w:rsidRPr="00187954" w:rsidR="00211EC4" w:rsidTr="0D5B1A5F" w14:paraId="6B31485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1" w:type="pct"/>
            <w:shd w:val="clear" w:color="auto" w:fill="27AE60"/>
            <w:tcMar/>
          </w:tcPr>
          <w:p w:rsidRPr="00187954" w:rsidR="00211EC4" w:rsidP="0017649E" w:rsidRDefault="00211EC4" w14:paraId="72DA4F16" w14:textId="77777777">
            <w:r w:rsidRPr="00187954">
              <w:t>Braden Forest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2" w:type="pct"/>
            <w:shd w:val="clear" w:color="auto" w:fill="27AE60"/>
            <w:tcMar/>
          </w:tcPr>
          <w:p w:rsidRPr="00187954" w:rsidR="00211EC4" w:rsidP="0017649E" w:rsidRDefault="00211EC4" w14:paraId="3C18E7F8" w14:textId="77777777">
            <w:r w:rsidRPr="00187954">
              <w:t>#27ae60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64" w:type="pct"/>
            <w:shd w:val="clear" w:color="auto" w:fill="27AE60"/>
            <w:tcMar/>
          </w:tcPr>
          <w:p w:rsidRPr="00187954" w:rsidR="00211EC4" w:rsidP="0017649E" w:rsidRDefault="00211EC4" w14:paraId="2287DB01" w14:textId="77777777">
            <w:r w:rsidRPr="00187954">
              <w:t>39, 174, 96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3" w:type="pct"/>
            <w:shd w:val="clear" w:color="auto" w:fill="27AE60"/>
            <w:tcMar/>
          </w:tcPr>
          <w:p w:rsidRPr="00187954" w:rsidR="00211EC4" w:rsidP="0017649E" w:rsidRDefault="00211EC4" w14:paraId="50E97AE5" w14:textId="77777777">
            <w:r w:rsidRPr="00187954">
              <w:t>145, 63%, 42%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pct"/>
            <w:shd w:val="clear" w:color="auto" w:fill="27AE60"/>
            <w:tcMar/>
          </w:tcPr>
          <w:p w:rsidRPr="00187954" w:rsidR="00211EC4" w:rsidP="0017649E" w:rsidRDefault="00211EC4" w14:paraId="281C929D" w14:textId="77777777">
            <w:r w:rsidRPr="00187954">
              <w:t>Accents, highlights, graphical elements</w:t>
            </w:r>
          </w:p>
        </w:tc>
      </w:tr>
      <w:tr w:rsidRPr="00187954" w:rsidR="00211EC4" w:rsidTr="0D5B1A5F" w14:paraId="331F4849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1" w:type="pct"/>
            <w:shd w:val="clear" w:color="auto" w:fill="9B59B6"/>
            <w:tcMar/>
          </w:tcPr>
          <w:p w:rsidRPr="00187954" w:rsidR="00211EC4" w:rsidP="0017649E" w:rsidRDefault="00211EC4" w14:paraId="5CB0C0AA" w14:textId="77777777">
            <w:r w:rsidRPr="00187954">
              <w:t>Braden Lavender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2" w:type="pct"/>
            <w:shd w:val="clear" w:color="auto" w:fill="9B59B6"/>
            <w:tcMar/>
          </w:tcPr>
          <w:p w:rsidRPr="00187954" w:rsidR="00211EC4" w:rsidP="0017649E" w:rsidRDefault="00211EC4" w14:paraId="03DC273B" w14:textId="77777777">
            <w:r w:rsidRPr="00187954">
              <w:t>#9b59b6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64" w:type="pct"/>
            <w:shd w:val="clear" w:color="auto" w:fill="9B59B6"/>
            <w:tcMar/>
          </w:tcPr>
          <w:p w:rsidRPr="00187954" w:rsidR="00211EC4" w:rsidP="0017649E" w:rsidRDefault="00211EC4" w14:paraId="2FD9C45F" w14:textId="77777777">
            <w:r w:rsidRPr="00187954">
              <w:t>155, 89, 182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3" w:type="pct"/>
            <w:shd w:val="clear" w:color="auto" w:fill="9B59B6"/>
            <w:tcMar/>
          </w:tcPr>
          <w:p w:rsidRPr="00187954" w:rsidR="00211EC4" w:rsidP="0017649E" w:rsidRDefault="00211EC4" w14:paraId="504F445B" w14:textId="77777777">
            <w:r w:rsidRPr="00187954">
              <w:t>282, 39%, 53%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pct"/>
            <w:shd w:val="clear" w:color="auto" w:fill="9B59B6"/>
            <w:tcMar/>
          </w:tcPr>
          <w:p w:rsidRPr="00187954" w:rsidR="00211EC4" w:rsidP="0017649E" w:rsidRDefault="00211EC4" w14:paraId="0BFE3AB7" w14:textId="77777777">
            <w:r w:rsidRPr="00187954">
              <w:t>Subtle accents, highlight sections, decorative elements</w:t>
            </w:r>
          </w:p>
        </w:tc>
      </w:tr>
    </w:tbl>
    <w:p w:rsidR="00211EC4" w:rsidRDefault="00211EC4" w14:paraId="273FBE14" w14:textId="5C18AC0E">
      <w:pPr>
        <w:spacing w:line="312" w:lineRule="auto"/>
      </w:pPr>
    </w:p>
    <w:sectPr w:rsidR="00211EC4" w:rsidSect="00211EC4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Light">
    <w:altName w:val="Calibri"/>
    <w:charset w:val="00"/>
    <w:family w:val="swiss"/>
    <w:pitch w:val="variable"/>
    <w:sig w:usb0="E00002FF" w:usb1="4000201F" w:usb2="08000029" w:usb3="00000000" w:csb0="0000019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Open Sans Extrabold"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Noto Sans">
    <w:charset w:val="00"/>
    <w:family w:val="swiss"/>
    <w:pitch w:val="variable"/>
    <w:sig w:usb0="E00002FF" w:usb1="4000001F" w:usb2="08000029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3"/>
    <w:multiLevelType w:val="singleLevel"/>
    <w:tmpl w:val="54D2914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1" w15:restartNumberingAfterBreak="0">
    <w:nsid w:val="01E438A9"/>
    <w:multiLevelType w:val="multilevel"/>
    <w:tmpl w:val="E18C4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B4B66D3"/>
    <w:multiLevelType w:val="multilevel"/>
    <w:tmpl w:val="E76E2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0F526D64"/>
    <w:multiLevelType w:val="hybridMultilevel"/>
    <w:tmpl w:val="A9103DCA"/>
    <w:lvl w:ilvl="0" w:tplc="5C3A7FA8">
      <w:start w:val="1"/>
      <w:numFmt w:val="bullet"/>
      <w:pStyle w:val="ListParagraph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138E5738"/>
    <w:multiLevelType w:val="multilevel"/>
    <w:tmpl w:val="6AE8D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2626284D"/>
    <w:multiLevelType w:val="multilevel"/>
    <w:tmpl w:val="938E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2B093F2A"/>
    <w:multiLevelType w:val="multilevel"/>
    <w:tmpl w:val="C9A8D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2B8F3CB3"/>
    <w:multiLevelType w:val="multilevel"/>
    <w:tmpl w:val="DF925EF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6B2A40"/>
    <w:multiLevelType w:val="hybridMultilevel"/>
    <w:tmpl w:val="DDD82D78"/>
    <w:lvl w:ilvl="0" w:tplc="D26632F8">
      <w:start w:val="1"/>
      <w:numFmt w:val="decimal"/>
      <w:pStyle w:val="Heading4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2D1892"/>
    <w:multiLevelType w:val="multilevel"/>
    <w:tmpl w:val="AF70F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43E43D9E"/>
    <w:multiLevelType w:val="multilevel"/>
    <w:tmpl w:val="407AE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B56A5C"/>
    <w:multiLevelType w:val="multilevel"/>
    <w:tmpl w:val="34C60C5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827B3D"/>
    <w:multiLevelType w:val="multilevel"/>
    <w:tmpl w:val="6B30A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4F2453D8"/>
    <w:multiLevelType w:val="multilevel"/>
    <w:tmpl w:val="BDBA2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637128B9"/>
    <w:multiLevelType w:val="multilevel"/>
    <w:tmpl w:val="EAAEC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65261D0A"/>
    <w:multiLevelType w:val="multilevel"/>
    <w:tmpl w:val="9A0C4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6C720D17"/>
    <w:multiLevelType w:val="multilevel"/>
    <w:tmpl w:val="C8701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509686402">
    <w:abstractNumId w:val="8"/>
  </w:num>
  <w:num w:numId="2" w16cid:durableId="1295670599">
    <w:abstractNumId w:val="3"/>
  </w:num>
  <w:num w:numId="3" w16cid:durableId="1027171475">
    <w:abstractNumId w:val="10"/>
  </w:num>
  <w:num w:numId="4" w16cid:durableId="91509343">
    <w:abstractNumId w:val="7"/>
  </w:num>
  <w:num w:numId="5" w16cid:durableId="1445348559">
    <w:abstractNumId w:val="11"/>
  </w:num>
  <w:num w:numId="6" w16cid:durableId="1282151404">
    <w:abstractNumId w:val="1"/>
  </w:num>
  <w:num w:numId="7" w16cid:durableId="841045118">
    <w:abstractNumId w:val="0"/>
  </w:num>
  <w:num w:numId="8" w16cid:durableId="1662856342">
    <w:abstractNumId w:val="5"/>
  </w:num>
  <w:num w:numId="9" w16cid:durableId="723942304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10" w16cid:durableId="1029843774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11" w16cid:durableId="1086076758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12" w16cid:durableId="647394557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13" w16cid:durableId="292947112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14" w16cid:durableId="851915383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15" w16cid:durableId="1429083369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16" w16cid:durableId="1955553427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17" w16cid:durableId="1336421713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18" w16cid:durableId="225654877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19" w16cid:durableId="1634946882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20" w16cid:durableId="1099328824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21" w16cid:durableId="154686113">
    <w:abstractNumId w:val="2"/>
  </w:num>
  <w:num w:numId="22" w16cid:durableId="52710834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23" w16cid:durableId="66639963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24" w16cid:durableId="18595200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25" w16cid:durableId="41779876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26" w16cid:durableId="51839138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27" w16cid:durableId="106891947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28" w16cid:durableId="31064576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29" w16cid:durableId="98435313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30" w16cid:durableId="1380014695">
    <w:abstractNumId w:val="6"/>
  </w:num>
  <w:num w:numId="31" w16cid:durableId="1799376696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32" w16cid:durableId="1750347162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33" w16cid:durableId="1526366148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34" w16cid:durableId="1106999052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35" w16cid:durableId="1695769059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36" w16cid:durableId="1359813419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37" w16cid:durableId="561335047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38" w16cid:durableId="1083064778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39" w16cid:durableId="139540160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40" w16cid:durableId="950697516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41" w16cid:durableId="2000379729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42" w16cid:durableId="649410856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43" w16cid:durableId="1946770315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44" w16cid:durableId="121197259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45" w16cid:durableId="768745514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46" w16cid:durableId="1669866310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47" w16cid:durableId="1720280154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48" w16cid:durableId="1588878335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49" w16cid:durableId="1193230193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50" w16cid:durableId="2079086475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51" w16cid:durableId="2019841231">
    <w:abstractNumId w:val="9"/>
  </w:num>
  <w:num w:numId="52" w16cid:durableId="1388720235">
    <w:abstractNumId w:val="14"/>
  </w:num>
  <w:num w:numId="53" w16cid:durableId="2066026260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54" w16cid:durableId="588272573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55" w16cid:durableId="2113276203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56" w16cid:durableId="1856991808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hint="default" w:ascii="Symbol" w:hAnsi="Symbol"/>
          <w:sz w:val="20"/>
        </w:rPr>
      </w:lvl>
    </w:lvlOverride>
  </w:num>
  <w:num w:numId="57" w16cid:durableId="1921864910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hint="default" w:ascii="Symbol" w:hAnsi="Symbol"/>
          <w:sz w:val="20"/>
        </w:rPr>
      </w:lvl>
    </w:lvlOverride>
  </w:num>
  <w:num w:numId="58" w16cid:durableId="248462759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hint="default" w:ascii="Symbol" w:hAnsi="Symbol"/>
          <w:sz w:val="20"/>
        </w:rPr>
      </w:lvl>
    </w:lvlOverride>
  </w:num>
  <w:num w:numId="59" w16cid:durableId="940919649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hint="default" w:ascii="Symbol" w:hAnsi="Symbol"/>
          <w:sz w:val="20"/>
        </w:rPr>
      </w:lvl>
    </w:lvlOverride>
  </w:num>
  <w:num w:numId="60" w16cid:durableId="6831844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61" w16cid:durableId="264653040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62" w16cid:durableId="281805445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63" w16cid:durableId="567232075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hint="default" w:ascii="Symbol" w:hAnsi="Symbol"/>
          <w:sz w:val="20"/>
        </w:rPr>
      </w:lvl>
    </w:lvlOverride>
  </w:num>
  <w:num w:numId="64" w16cid:durableId="771097951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hint="default" w:ascii="Symbol" w:hAnsi="Symbol"/>
          <w:sz w:val="20"/>
        </w:rPr>
      </w:lvl>
    </w:lvlOverride>
  </w:num>
  <w:num w:numId="65" w16cid:durableId="1272709698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hint="default" w:ascii="Symbol" w:hAnsi="Symbol"/>
          <w:sz w:val="20"/>
        </w:rPr>
      </w:lvl>
    </w:lvlOverride>
  </w:num>
  <w:num w:numId="66" w16cid:durableId="1890995735">
    <w:abstractNumId w:val="12"/>
  </w:num>
  <w:num w:numId="67" w16cid:durableId="214049737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68" w16cid:durableId="1696661922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69" w16cid:durableId="1412659449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70" w16cid:durableId="481506626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hint="default" w:ascii="Symbol" w:hAnsi="Symbol"/>
          <w:sz w:val="20"/>
        </w:rPr>
      </w:lvl>
    </w:lvlOverride>
  </w:num>
  <w:num w:numId="71" w16cid:durableId="1131827897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hint="default" w:ascii="Symbol" w:hAnsi="Symbol"/>
          <w:sz w:val="20"/>
        </w:rPr>
      </w:lvl>
    </w:lvlOverride>
  </w:num>
  <w:num w:numId="72" w16cid:durableId="445930906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hint="default" w:ascii="Symbol" w:hAnsi="Symbol"/>
          <w:sz w:val="20"/>
        </w:rPr>
      </w:lvl>
    </w:lvlOverride>
  </w:num>
  <w:num w:numId="73" w16cid:durableId="1216352425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74" w16cid:durableId="954019673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75" w16cid:durableId="1047296506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76" w16cid:durableId="1007831988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hint="default" w:ascii="Symbol" w:hAnsi="Symbol"/>
          <w:sz w:val="20"/>
        </w:rPr>
      </w:lvl>
    </w:lvlOverride>
  </w:num>
  <w:num w:numId="77" w16cid:durableId="459687511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hint="default" w:ascii="Symbol" w:hAnsi="Symbol"/>
          <w:sz w:val="20"/>
        </w:rPr>
      </w:lvl>
    </w:lvlOverride>
  </w:num>
  <w:num w:numId="78" w16cid:durableId="1157914100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hint="default" w:ascii="Symbol" w:hAnsi="Symbol"/>
          <w:sz w:val="20"/>
        </w:rPr>
      </w:lvl>
    </w:lvlOverride>
  </w:num>
  <w:num w:numId="79" w16cid:durableId="1921327508">
    <w:abstractNumId w:val="4"/>
  </w:num>
  <w:num w:numId="80" w16cid:durableId="1644967791">
    <w:abstractNumId w:val="16"/>
  </w:num>
  <w:num w:numId="81" w16cid:durableId="213201821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82" w16cid:durableId="2145274235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83" w16cid:durableId="1144198403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84" w16cid:durableId="690692801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85" w16cid:durableId="1750618113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86" w16cid:durableId="1241910859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87" w16cid:durableId="1553955900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88" w16cid:durableId="1563523282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89" w16cid:durableId="595748558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90" w16cid:durableId="2093508566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91" w16cid:durableId="2083795734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92" w16cid:durableId="1270821677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93" w16cid:durableId="1309357467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94" w16cid:durableId="1822190019">
    <w:abstractNumId w:val="13"/>
  </w:num>
  <w:num w:numId="95" w16cid:durableId="145904100">
    <w:abstractNumId w:val="15"/>
  </w:num>
  <w:numIdMacAtCleanup w:val="9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A0E"/>
    <w:rsid w:val="000F7350"/>
    <w:rsid w:val="00187954"/>
    <w:rsid w:val="00200793"/>
    <w:rsid w:val="00211EC4"/>
    <w:rsid w:val="0024089C"/>
    <w:rsid w:val="0026459B"/>
    <w:rsid w:val="002B35C2"/>
    <w:rsid w:val="002B4348"/>
    <w:rsid w:val="002E35F4"/>
    <w:rsid w:val="002E3AD1"/>
    <w:rsid w:val="00391C6E"/>
    <w:rsid w:val="004552B3"/>
    <w:rsid w:val="00476113"/>
    <w:rsid w:val="004A3C96"/>
    <w:rsid w:val="004E56AD"/>
    <w:rsid w:val="005277C2"/>
    <w:rsid w:val="005A0CEA"/>
    <w:rsid w:val="005C516C"/>
    <w:rsid w:val="006104F9"/>
    <w:rsid w:val="00630A0E"/>
    <w:rsid w:val="00697B6E"/>
    <w:rsid w:val="006F409A"/>
    <w:rsid w:val="0078753A"/>
    <w:rsid w:val="007A45FF"/>
    <w:rsid w:val="007C3006"/>
    <w:rsid w:val="008748E4"/>
    <w:rsid w:val="00927761"/>
    <w:rsid w:val="00A07171"/>
    <w:rsid w:val="00BF06D0"/>
    <w:rsid w:val="00C73A67"/>
    <w:rsid w:val="00E8445B"/>
    <w:rsid w:val="00E9193D"/>
    <w:rsid w:val="00F66AE7"/>
    <w:rsid w:val="00FE6AFE"/>
    <w:rsid w:val="0D5B1A5F"/>
    <w:rsid w:val="2EA66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0B74C"/>
  <w15:chartTrackingRefBased/>
  <w15:docId w15:val="{28F4B195-C0EE-49FD-8E91-3A5D92FEA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1"/>
        <w:szCs w:val="21"/>
        <w:lang w:val="en-AU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A0CEA"/>
    <w:pPr>
      <w:spacing w:line="259" w:lineRule="auto"/>
    </w:pPr>
    <w:rPr>
      <w:rFonts w:ascii="Noto Sans Light" w:hAnsi="Noto Sans Light" w:eastAsiaTheme="minorHAnsi"/>
      <w:kern w:val="2"/>
      <w:sz w:val="22"/>
      <w:szCs w:val="22"/>
      <w14:ligatures w14:val="standardContextu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A0CEA"/>
    <w:pPr>
      <w:keepNext/>
      <w:keepLines/>
      <w:pBdr>
        <w:left w:val="single" w:color="BE9E44" w:themeColor="accent2" w:sz="12" w:space="12"/>
      </w:pBdr>
      <w:spacing w:before="360" w:after="80" w:line="240" w:lineRule="auto"/>
      <w:outlineLvl w:val="0"/>
    </w:pPr>
    <w:rPr>
      <w:rFonts w:ascii="Open Sans Semibold" w:hAnsi="Open Sans Semibold" w:eastAsiaTheme="majorEastAsia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A0CEA"/>
    <w:pPr>
      <w:keepNext/>
      <w:keepLines/>
      <w:spacing w:before="240" w:after="150" w:line="240" w:lineRule="auto"/>
      <w:outlineLvl w:val="1"/>
    </w:pPr>
    <w:rPr>
      <w:rFonts w:ascii="Open Sans" w:hAnsi="Open Sans" w:eastAsiaTheme="majorEastAsia" w:cstheme="majorBidi"/>
      <w:b/>
      <w:bCs/>
      <w:sz w:val="26"/>
      <w:szCs w:val="26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5A0CEA"/>
    <w:pPr>
      <w:spacing w:before="200" w:after="120"/>
      <w:outlineLvl w:val="2"/>
    </w:pPr>
    <w:rPr>
      <w:rFonts w:ascii="Open Sans Semibold" w:hAnsi="Open Sans Semibold" w:cs="Open Sans"/>
      <w:b w:val="0"/>
      <w:bCs w:val="0"/>
      <w:szCs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5A0CEA"/>
    <w:pPr>
      <w:keepNext/>
      <w:keepLines/>
      <w:numPr>
        <w:numId w:val="1"/>
      </w:numPr>
      <w:spacing w:before="80" w:after="0" w:line="240" w:lineRule="auto"/>
      <w:outlineLvl w:val="3"/>
    </w:pPr>
    <w:rPr>
      <w:rFonts w:ascii="Open Sans" w:hAnsi="Open Sans" w:eastAsiaTheme="majorEastAsia" w:cstheme="majorBidi"/>
      <w:iCs/>
      <w:szCs w:val="28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A0CEA"/>
    <w:pPr>
      <w:keepNext/>
      <w:keepLines/>
      <w:spacing w:before="80" w:after="0" w:line="240" w:lineRule="auto"/>
      <w:outlineLvl w:val="4"/>
    </w:pPr>
    <w:rPr>
      <w:rFonts w:asciiTheme="majorHAnsi" w:hAnsiTheme="majorHAnsi" w:eastAsiaTheme="majorEastAsia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CEA"/>
    <w:pPr>
      <w:keepNext/>
      <w:keepLines/>
      <w:spacing w:before="80" w:after="0" w:line="240" w:lineRule="auto"/>
      <w:outlineLvl w:val="5"/>
    </w:pPr>
    <w:rPr>
      <w:rFonts w:asciiTheme="majorHAnsi" w:hAnsiTheme="majorHAnsi" w:eastAsiaTheme="majorEastAsia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CEA"/>
    <w:pPr>
      <w:keepNext/>
      <w:keepLines/>
      <w:spacing w:before="80" w:after="0" w:line="240" w:lineRule="auto"/>
      <w:outlineLvl w:val="6"/>
    </w:pPr>
    <w:rPr>
      <w:rFonts w:asciiTheme="majorHAnsi" w:hAnsiTheme="majorHAnsi" w:eastAsiaTheme="majorEastAsia" w:cstheme="majorBidi"/>
      <w:color w:val="DD5A70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CEA"/>
    <w:pPr>
      <w:keepNext/>
      <w:keepLines/>
      <w:spacing w:before="80" w:after="0" w:line="240" w:lineRule="auto"/>
      <w:outlineLvl w:val="7"/>
    </w:pPr>
    <w:rPr>
      <w:rFonts w:asciiTheme="majorHAnsi" w:hAnsiTheme="majorHAnsi" w:eastAsiaTheme="majorEastAsia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CEA"/>
    <w:pPr>
      <w:keepNext/>
      <w:keepLines/>
      <w:spacing w:before="80" w:after="0" w:line="240" w:lineRule="auto"/>
      <w:outlineLvl w:val="8"/>
    </w:pPr>
    <w:rPr>
      <w:rFonts w:asciiTheme="majorHAnsi" w:hAnsiTheme="majorHAnsi" w:eastAsiaTheme="majorEastAsia" w:cstheme="majorBidi"/>
      <w:i/>
      <w:iCs/>
      <w:caps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5A0CEA"/>
    <w:rPr>
      <w:rFonts w:ascii="Open Sans Semibold" w:hAnsi="Open Sans Semibold" w:eastAsiaTheme="majorEastAsia" w:cstheme="majorBidi"/>
      <w:caps/>
      <w:spacing w:val="10"/>
      <w:kern w:val="2"/>
      <w:sz w:val="36"/>
      <w:szCs w:val="36"/>
      <w14:ligatures w14:val="standardContextual"/>
    </w:rPr>
  </w:style>
  <w:style w:type="character" w:styleId="Heading2Char" w:customStyle="1">
    <w:name w:val="Heading 2 Char"/>
    <w:basedOn w:val="DefaultParagraphFont"/>
    <w:link w:val="Heading2"/>
    <w:uiPriority w:val="9"/>
    <w:rsid w:val="005A0CEA"/>
    <w:rPr>
      <w:rFonts w:ascii="Open Sans" w:hAnsi="Open Sans" w:eastAsiaTheme="majorEastAsia" w:cstheme="majorBidi"/>
      <w:b/>
      <w:bCs/>
      <w:kern w:val="2"/>
      <w:sz w:val="26"/>
      <w:szCs w:val="26"/>
      <w14:ligatures w14:val="standardContextual"/>
    </w:rPr>
  </w:style>
  <w:style w:type="character" w:styleId="Heading3Char" w:customStyle="1">
    <w:name w:val="Heading 3 Char"/>
    <w:basedOn w:val="DefaultParagraphFont"/>
    <w:link w:val="Heading3"/>
    <w:uiPriority w:val="9"/>
    <w:rsid w:val="005A0CEA"/>
    <w:rPr>
      <w:rFonts w:ascii="Open Sans Semibold" w:hAnsi="Open Sans Semibold" w:cs="Open Sans" w:eastAsiaTheme="majorEastAsia"/>
      <w:kern w:val="2"/>
      <w:sz w:val="26"/>
      <w:szCs w:val="28"/>
      <w14:ligatures w14:val="standardContextual"/>
    </w:rPr>
  </w:style>
  <w:style w:type="character" w:styleId="Heading4Char" w:customStyle="1">
    <w:name w:val="Heading 4 Char"/>
    <w:basedOn w:val="DefaultParagraphFont"/>
    <w:link w:val="Heading4"/>
    <w:uiPriority w:val="9"/>
    <w:rsid w:val="005A0CEA"/>
    <w:rPr>
      <w:rFonts w:ascii="Open Sans" w:hAnsi="Open Sans" w:eastAsiaTheme="majorEastAsia" w:cstheme="majorBidi"/>
      <w:iCs/>
      <w:kern w:val="2"/>
      <w:sz w:val="22"/>
      <w:szCs w:val="28"/>
      <w:u w:val="single"/>
      <w14:ligatures w14:val="standardContextual"/>
    </w:rPr>
  </w:style>
  <w:style w:type="character" w:styleId="Heading5Char" w:customStyle="1">
    <w:name w:val="Heading 5 Char"/>
    <w:basedOn w:val="DefaultParagraphFont"/>
    <w:link w:val="Heading5"/>
    <w:uiPriority w:val="9"/>
    <w:rsid w:val="005A0CEA"/>
    <w:rPr>
      <w:rFonts w:asciiTheme="majorHAnsi" w:hAnsiTheme="majorHAnsi" w:eastAsiaTheme="majorEastAsia" w:cstheme="majorBidi"/>
      <w:kern w:val="2"/>
      <w:sz w:val="24"/>
      <w:szCs w:val="24"/>
      <w14:ligatures w14:val="standardContextual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5A0CEA"/>
    <w:rPr>
      <w:rFonts w:asciiTheme="majorHAnsi" w:hAnsiTheme="majorHAnsi" w:eastAsiaTheme="majorEastAsia" w:cstheme="majorBidi"/>
      <w:i/>
      <w:iCs/>
      <w:kern w:val="2"/>
      <w:sz w:val="24"/>
      <w:szCs w:val="24"/>
      <w14:ligatures w14:val="standardContextual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5A0CEA"/>
    <w:rPr>
      <w:rFonts w:asciiTheme="majorHAnsi" w:hAnsiTheme="majorHAnsi" w:eastAsiaTheme="majorEastAsia" w:cstheme="majorBidi"/>
      <w:color w:val="DD5A70" w:themeColor="text1" w:themeTint="A6"/>
      <w:kern w:val="2"/>
      <w:sz w:val="24"/>
      <w:szCs w:val="24"/>
      <w14:ligatures w14:val="standardContextual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5A0CEA"/>
    <w:rPr>
      <w:rFonts w:asciiTheme="majorHAnsi" w:hAnsiTheme="majorHAnsi" w:eastAsiaTheme="majorEastAsia" w:cstheme="majorBidi"/>
      <w:caps/>
      <w:kern w:val="2"/>
      <w:sz w:val="22"/>
      <w:szCs w:val="22"/>
      <w14:ligatures w14:val="standardContextual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A0CEA"/>
    <w:rPr>
      <w:rFonts w:asciiTheme="majorHAnsi" w:hAnsiTheme="majorHAnsi" w:eastAsiaTheme="majorEastAsia" w:cstheme="majorBidi"/>
      <w:i/>
      <w:iCs/>
      <w:caps/>
      <w:kern w:val="2"/>
      <w:sz w:val="22"/>
      <w:szCs w:val="22"/>
      <w14:ligatures w14:val="standardContextual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0CEA"/>
    <w:pPr>
      <w:spacing w:line="240" w:lineRule="auto"/>
    </w:pPr>
    <w:rPr>
      <w:b/>
      <w:bCs/>
      <w:color w:val="BE9E44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A0CEA"/>
    <w:pPr>
      <w:spacing w:after="0" w:line="240" w:lineRule="auto"/>
      <w:contextualSpacing/>
    </w:pPr>
    <w:rPr>
      <w:rFonts w:ascii="Open Sans Extrabold" w:hAnsi="Open Sans Extrabold" w:cs="Open Sans Extrabold" w:eastAsiaTheme="majorEastAsia"/>
      <w:caps/>
      <w:spacing w:val="40"/>
      <w:sz w:val="76"/>
      <w:szCs w:val="76"/>
    </w:rPr>
  </w:style>
  <w:style w:type="character" w:styleId="TitleChar" w:customStyle="1">
    <w:name w:val="Title Char"/>
    <w:basedOn w:val="DefaultParagraphFont"/>
    <w:link w:val="Title"/>
    <w:uiPriority w:val="10"/>
    <w:rsid w:val="005A0CEA"/>
    <w:rPr>
      <w:rFonts w:ascii="Open Sans Extrabold" w:hAnsi="Open Sans Extrabold" w:cs="Open Sans Extrabold" w:eastAsiaTheme="majorEastAsia"/>
      <w:caps/>
      <w:spacing w:val="40"/>
      <w:kern w:val="2"/>
      <w:sz w:val="76"/>
      <w:szCs w:val="76"/>
      <w14:ligatures w14:val="standardContextu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CEA"/>
    <w:pPr>
      <w:numPr>
        <w:ilvl w:val="1"/>
      </w:numPr>
      <w:spacing w:after="240"/>
    </w:pPr>
    <w:rPr>
      <w:color w:val="AB233A" w:themeColor="text1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5A0CEA"/>
    <w:rPr>
      <w:rFonts w:ascii="Noto Sans Light" w:hAnsi="Noto Sans Light" w:eastAsiaTheme="minorHAnsi"/>
      <w:color w:val="AB233A" w:themeColor="text1"/>
      <w:kern w:val="2"/>
      <w:sz w:val="24"/>
      <w:szCs w:val="24"/>
      <w14:ligatures w14:val="standardContextual"/>
    </w:rPr>
  </w:style>
  <w:style w:type="character" w:styleId="Strong">
    <w:name w:val="Strong"/>
    <w:basedOn w:val="DefaultParagraphFont"/>
    <w:uiPriority w:val="22"/>
    <w:qFormat/>
    <w:rsid w:val="005A0CEA"/>
    <w:rPr>
      <w:rFonts w:ascii="Noto Sans" w:hAnsi="Noto Sans" w:eastAsiaTheme="minorEastAsia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A0CEA"/>
    <w:rPr>
      <w:rFonts w:asciiTheme="minorHAnsi" w:hAnsiTheme="minorHAnsi" w:eastAsiaTheme="minorEastAsia" w:cstheme="minorBidi"/>
      <w:i/>
      <w:iCs/>
      <w:color w:val="8F7631" w:themeColor="accent2" w:themeShade="BF"/>
      <w:sz w:val="20"/>
      <w:szCs w:val="20"/>
    </w:rPr>
  </w:style>
  <w:style w:type="paragraph" w:styleId="NoSpacing">
    <w:name w:val="No Spacing"/>
    <w:uiPriority w:val="1"/>
    <w:qFormat/>
    <w:rsid w:val="005A0CEA"/>
    <w:pPr>
      <w:spacing w:after="0" w:line="240" w:lineRule="auto"/>
    </w:pPr>
  </w:style>
  <w:style w:type="paragraph" w:styleId="ListParagraph">
    <w:name w:val="List Paragraph"/>
    <w:autoRedefine/>
    <w:uiPriority w:val="34"/>
    <w:qFormat/>
    <w:rsid w:val="005A0CEA"/>
    <w:pPr>
      <w:numPr>
        <w:numId w:val="2"/>
      </w:numPr>
      <w:contextualSpacing/>
    </w:pPr>
    <w:rPr>
      <w:rFonts w:ascii="Noto Sans" w:hAnsi="Noto Sans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5A0CEA"/>
    <w:pPr>
      <w:spacing w:before="160"/>
      <w:ind w:left="720"/>
    </w:pPr>
    <w:rPr>
      <w:rFonts w:asciiTheme="majorHAnsi" w:hAnsiTheme="majorHAnsi" w:eastAsiaTheme="majorEastAsia" w:cstheme="majorBidi"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rsid w:val="005A0CEA"/>
    <w:rPr>
      <w:rFonts w:asciiTheme="majorHAnsi" w:hAnsiTheme="majorHAnsi" w:eastAsiaTheme="majorEastAsia" w:cstheme="majorBidi"/>
      <w:kern w:val="2"/>
      <w:sz w:val="24"/>
      <w:szCs w:val="24"/>
      <w14:ligatures w14:val="standardContextual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CEA"/>
    <w:pPr>
      <w:spacing w:before="100" w:beforeAutospacing="1" w:after="240"/>
      <w:ind w:left="936" w:right="936"/>
      <w:jc w:val="center"/>
    </w:pPr>
    <w:rPr>
      <w:rFonts w:asciiTheme="majorHAnsi" w:hAnsiTheme="majorHAnsi" w:eastAsiaTheme="majorEastAsia" w:cstheme="majorBidi"/>
      <w:caps/>
      <w:color w:val="8F7631" w:themeColor="accent2" w:themeShade="BF"/>
      <w:spacing w:val="10"/>
      <w:sz w:val="28"/>
      <w:szCs w:val="28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5A0CEA"/>
    <w:rPr>
      <w:rFonts w:asciiTheme="majorHAnsi" w:hAnsiTheme="majorHAnsi" w:eastAsiaTheme="majorEastAsia" w:cstheme="majorBidi"/>
      <w:caps/>
      <w:color w:val="8F7631" w:themeColor="accent2" w:themeShade="BF"/>
      <w:spacing w:val="10"/>
      <w:kern w:val="2"/>
      <w:sz w:val="28"/>
      <w:szCs w:val="28"/>
      <w14:ligatures w14:val="standardContextual"/>
    </w:rPr>
  </w:style>
  <w:style w:type="character" w:styleId="SubtleEmphasis">
    <w:name w:val="Subtle Emphasis"/>
    <w:basedOn w:val="DefaultParagraphFont"/>
    <w:uiPriority w:val="19"/>
    <w:qFormat/>
    <w:rsid w:val="005A0CEA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A0CEA"/>
    <w:rPr>
      <w:rFonts w:asciiTheme="minorHAnsi" w:hAnsiTheme="minorHAnsi" w:eastAsiaTheme="minorEastAsia" w:cstheme="minorBidi"/>
      <w:b/>
      <w:bCs/>
      <w:i/>
      <w:iCs/>
      <w:color w:val="8F763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A0CEA"/>
    <w:rPr>
      <w:rFonts w:asciiTheme="minorHAnsi" w:hAnsiTheme="minorHAnsi" w:eastAsiaTheme="minorEastAsia" w:cstheme="minorBidi"/>
      <w:caps w:val="0"/>
      <w:smallCaps/>
      <w:color w:val="auto"/>
      <w:spacing w:val="10"/>
      <w:w w:val="100"/>
      <w:sz w:val="20"/>
      <w:szCs w:val="20"/>
      <w:u w:val="single" w:color="E58091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0CEA"/>
    <w:rPr>
      <w:rFonts w:asciiTheme="minorHAnsi" w:hAnsiTheme="minorHAnsi" w:eastAsiaTheme="minorEastAsia" w:cstheme="minorBidi"/>
      <w:b/>
      <w:bCs/>
      <w:caps w:val="0"/>
      <w:smallCaps/>
      <w:color w:val="C32842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5A0CEA"/>
    <w:rPr>
      <w:rFonts w:asciiTheme="minorHAnsi" w:hAnsiTheme="minorHAnsi" w:eastAsiaTheme="minorEastAsia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0CEA"/>
    <w:pPr>
      <w:outlineLvl w:val="9"/>
    </w:pPr>
  </w:style>
  <w:style w:type="table" w:styleId="GridTable5Dark">
    <w:name w:val="Grid Table 5 Dark"/>
    <w:basedOn w:val="TableNormal"/>
    <w:uiPriority w:val="50"/>
    <w:rsid w:val="005A0CEA"/>
    <w:pPr>
      <w:spacing w:after="0" w:line="240" w:lineRule="auto"/>
    </w:pPr>
    <w:tblPr>
      <w:tblStyleRowBandSize w:val="1"/>
      <w:tblStyleColBandSize w:val="1"/>
      <w:tblBorders>
        <w:top w:val="single" w:color="CBB26A" w:themeColor="background1" w:sz="4" w:space="0"/>
        <w:left w:val="single" w:color="CBB26A" w:themeColor="background1" w:sz="4" w:space="0"/>
        <w:bottom w:val="single" w:color="CBB26A" w:themeColor="background1" w:sz="4" w:space="0"/>
        <w:right w:val="single" w:color="CBB26A" w:themeColor="background1" w:sz="4" w:space="0"/>
        <w:insideH w:val="single" w:color="CBB26A" w:themeColor="background1" w:sz="4" w:space="0"/>
        <w:insideV w:val="single" w:color="CBB26A" w:themeColor="background1" w:sz="4" w:space="0"/>
      </w:tblBorders>
    </w:tblPr>
    <w:tcPr>
      <w:shd w:val="clear" w:color="auto" w:fill="D8C690" w:themeFill="accent1"/>
    </w:tcPr>
    <w:tblStylePr w:type="firstRow">
      <w:rPr>
        <w:b/>
        <w:bCs/>
        <w:color w:val="CBB26A" w:themeColor="background1"/>
      </w:rPr>
      <w:tblPr/>
      <w:tcPr>
        <w:tcBorders>
          <w:top w:val="single" w:color="CBB26A" w:themeColor="background1" w:sz="4" w:space="0"/>
          <w:left w:val="single" w:color="CBB26A" w:themeColor="background1" w:sz="4" w:space="0"/>
          <w:right w:val="single" w:color="CBB26A" w:themeColor="background1" w:sz="4" w:space="0"/>
          <w:insideH w:val="nil"/>
          <w:insideV w:val="nil"/>
        </w:tcBorders>
        <w:shd w:val="clear" w:color="auto" w:fill="AB233A" w:themeFill="text1"/>
      </w:tcPr>
    </w:tblStylePr>
    <w:tblStylePr w:type="lastRow">
      <w:rPr>
        <w:b/>
        <w:bCs/>
        <w:color w:val="CBB26A" w:themeColor="background1"/>
      </w:rPr>
      <w:tblPr/>
      <w:tcPr>
        <w:tcBorders>
          <w:left w:val="single" w:color="CBB26A" w:themeColor="background1" w:sz="4" w:space="0"/>
          <w:bottom w:val="single" w:color="CBB26A" w:themeColor="background1" w:sz="4" w:space="0"/>
          <w:right w:val="single" w:color="CBB26A" w:themeColor="background1" w:sz="4" w:space="0"/>
          <w:insideH w:val="nil"/>
          <w:insideV w:val="nil"/>
        </w:tcBorders>
        <w:shd w:val="clear" w:color="auto" w:fill="AB233A" w:themeFill="text1"/>
      </w:tcPr>
    </w:tblStylePr>
    <w:tblStylePr w:type="firstCol">
      <w:rPr>
        <w:b/>
        <w:bCs/>
        <w:color w:val="CBB26A" w:themeColor="background1"/>
      </w:rPr>
      <w:tblPr/>
      <w:tcPr>
        <w:tcBorders>
          <w:top w:val="single" w:color="CBB26A" w:themeColor="background1" w:sz="4" w:space="0"/>
          <w:left w:val="single" w:color="CBB26A" w:themeColor="background1" w:sz="4" w:space="0"/>
          <w:bottom w:val="single" w:color="CBB26A" w:themeColor="background1" w:sz="4" w:space="0"/>
          <w:insideV w:val="nil"/>
        </w:tcBorders>
        <w:shd w:val="clear" w:color="auto" w:fill="AB233A" w:themeFill="text1"/>
      </w:tcPr>
    </w:tblStylePr>
    <w:tblStylePr w:type="lastCol">
      <w:rPr>
        <w:b/>
        <w:bCs/>
        <w:color w:val="CBB26A" w:themeColor="background1"/>
      </w:rPr>
      <w:tblPr/>
      <w:tcPr>
        <w:tcBorders>
          <w:top w:val="single" w:color="CBB26A" w:themeColor="background1" w:sz="4" w:space="0"/>
          <w:bottom w:val="single" w:color="CBB26A" w:themeColor="background1" w:sz="4" w:space="0"/>
          <w:right w:val="single" w:color="CBB26A" w:themeColor="background1" w:sz="4" w:space="0"/>
          <w:insideV w:val="nil"/>
        </w:tcBorders>
        <w:shd w:val="clear" w:color="auto" w:fill="AB233A" w:themeFill="text1"/>
      </w:tcPr>
    </w:tblStylePr>
    <w:tblStylePr w:type="band1Vert">
      <w:tblPr/>
      <w:tcPr>
        <w:shd w:val="clear" w:color="auto" w:fill="EA9AA7" w:themeFill="text1" w:themeFillTint="66"/>
      </w:tcPr>
    </w:tblStylePr>
    <w:tblStylePr w:type="band1Horz">
      <w:tblPr/>
      <w:tcPr>
        <w:shd w:val="clear" w:color="auto" w:fill="EA9AA7" w:themeFill="text1" w:themeFillTint="66"/>
      </w:tcPr>
    </w:tblStylePr>
  </w:style>
  <w:style w:type="table" w:styleId="ListTable5Dark">
    <w:name w:val="List Table 5 Dark"/>
    <w:basedOn w:val="TableNormal"/>
    <w:uiPriority w:val="50"/>
    <w:rsid w:val="00200793"/>
    <w:pPr>
      <w:spacing w:after="0" w:line="240" w:lineRule="auto"/>
    </w:pPr>
    <w:rPr>
      <w:rFonts w:ascii="Noto Sans" w:hAnsi="Noto Sans"/>
      <w:color w:val="CBB26A" w:themeColor="background1"/>
    </w:rPr>
    <w:tblPr>
      <w:tblStyleRowBandSize w:val="1"/>
      <w:tblStyleColBandSize w:val="1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blBorders>
    </w:tblPr>
    <w:tcPr>
      <w:shd w:val="clear" w:color="auto" w:fill="AB233A" w:themeFill="text1"/>
    </w:tcPr>
    <w:tblStylePr w:type="firstRow">
      <w:rPr>
        <w:b/>
        <w:bCs/>
      </w:rPr>
      <w:tblPr/>
      <w:tcPr>
        <w:tcBorders>
          <w:bottom w:val="single" w:color="CBB26A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CBB26A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CBB26A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CBB26A" w:themeColor="background1" w:sz="4" w:space="0"/>
        </w:tcBorders>
      </w:tcPr>
    </w:tblStylePr>
    <w:tblStylePr w:type="band1Vert">
      <w:tblPr/>
      <w:tcPr>
        <w:tcBorders>
          <w:left w:val="single" w:color="CBB26A" w:themeColor="background1" w:sz="4" w:space="0"/>
          <w:right w:val="single" w:color="CBB26A" w:themeColor="background1" w:sz="4" w:space="0"/>
        </w:tcBorders>
      </w:tcPr>
    </w:tblStylePr>
    <w:tblStylePr w:type="band2Vert">
      <w:tblPr/>
      <w:tcPr>
        <w:tcBorders>
          <w:left w:val="single" w:color="CBB26A" w:themeColor="background1" w:sz="4" w:space="0"/>
          <w:right w:val="single" w:color="CBB26A" w:themeColor="background1" w:sz="4" w:space="0"/>
        </w:tcBorders>
      </w:tcPr>
    </w:tblStylePr>
    <w:tblStylePr w:type="band1Horz">
      <w:tblPr/>
      <w:tcPr>
        <w:tcBorders>
          <w:top w:val="single" w:color="CBB26A" w:themeColor="background1" w:sz="4" w:space="0"/>
          <w:bottom w:val="single" w:color="CBB26A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styleId="List">
    <w:name w:val="List"/>
    <w:basedOn w:val="Normal"/>
    <w:uiPriority w:val="99"/>
    <w:unhideWhenUsed/>
    <w:rsid w:val="008748E4"/>
    <w:pPr>
      <w:ind w:left="283" w:hanging="283"/>
      <w:contextualSpacing/>
    </w:pPr>
  </w:style>
  <w:style w:type="paragraph" w:styleId="List2">
    <w:name w:val="List 2"/>
    <w:basedOn w:val="Normal"/>
    <w:uiPriority w:val="99"/>
    <w:unhideWhenUsed/>
    <w:rsid w:val="008748E4"/>
    <w:pPr>
      <w:ind w:left="566" w:hanging="283"/>
      <w:contextualSpacing/>
    </w:pPr>
  </w:style>
  <w:style w:type="paragraph" w:styleId="List3">
    <w:name w:val="List 3"/>
    <w:basedOn w:val="Normal"/>
    <w:uiPriority w:val="99"/>
    <w:unhideWhenUsed/>
    <w:rsid w:val="008748E4"/>
    <w:pPr>
      <w:ind w:left="849" w:hanging="283"/>
      <w:contextualSpacing/>
    </w:pPr>
  </w:style>
  <w:style w:type="paragraph" w:styleId="ListBullet2">
    <w:name w:val="List Bullet 2"/>
    <w:basedOn w:val="Normal"/>
    <w:uiPriority w:val="99"/>
    <w:unhideWhenUsed/>
    <w:rsid w:val="008748E4"/>
    <w:pPr>
      <w:numPr>
        <w:numId w:val="7"/>
      </w:numPr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8748E4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8748E4"/>
    <w:rPr>
      <w:rFonts w:ascii="Noto Sans Light" w:hAnsi="Noto Sans Light" w:eastAsiaTheme="minorHAnsi"/>
      <w:kern w:val="2"/>
      <w:sz w:val="22"/>
      <w:szCs w:val="22"/>
      <w14:ligatures w14:val="standardContextual"/>
    </w:rPr>
  </w:style>
  <w:style w:type="table" w:styleId="TableGrid">
    <w:name w:val="Table Grid"/>
    <w:basedOn w:val="TableNormal"/>
    <w:uiPriority w:val="39"/>
    <w:rsid w:val="0018795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1">
    <w:name w:val="Plain Table 1"/>
    <w:basedOn w:val="TableNormal"/>
    <w:uiPriority w:val="41"/>
    <w:rsid w:val="00187954"/>
    <w:pPr>
      <w:spacing w:after="0" w:line="240" w:lineRule="auto"/>
    </w:pPr>
    <w:tblPr>
      <w:tblStyleRowBandSize w:val="1"/>
      <w:tblStyleColBandSize w:val="1"/>
      <w:tblBorders>
        <w:top w:val="single" w:color="AB8E3C" w:themeColor="background1" w:themeShade="BF" w:sz="4" w:space="0"/>
        <w:left w:val="single" w:color="AB8E3C" w:themeColor="background1" w:themeShade="BF" w:sz="4" w:space="0"/>
        <w:bottom w:val="single" w:color="AB8E3C" w:themeColor="background1" w:themeShade="BF" w:sz="4" w:space="0"/>
        <w:right w:val="single" w:color="AB8E3C" w:themeColor="background1" w:themeShade="BF" w:sz="4" w:space="0"/>
        <w:insideH w:val="single" w:color="AB8E3C" w:themeColor="background1" w:themeShade="BF" w:sz="4" w:space="0"/>
        <w:insideV w:val="single" w:color="AB8E3C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AB8E3C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AB5E" w:themeFill="background1" w:themeFillShade="F2"/>
      </w:tcPr>
    </w:tblStylePr>
    <w:tblStylePr w:type="band1Horz">
      <w:tblPr/>
      <w:tcPr>
        <w:shd w:val="clear" w:color="auto" w:fill="C7AB5E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2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9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1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17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12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46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65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BGroup Word Theme">
  <a:themeElements>
    <a:clrScheme name="BGroup">
      <a:dk1>
        <a:srgbClr val="AB233A"/>
      </a:dk1>
      <a:lt1>
        <a:srgbClr val="CBB26A"/>
      </a:lt1>
      <a:dk2>
        <a:srgbClr val="D42D49"/>
      </a:dk2>
      <a:lt2>
        <a:srgbClr val="811A2C"/>
      </a:lt2>
      <a:accent1>
        <a:srgbClr val="D8C690"/>
      </a:accent1>
      <a:accent2>
        <a:srgbClr val="BE9E44"/>
      </a:accent2>
      <a:accent3>
        <a:srgbClr val="BE9E44"/>
      </a:accent3>
      <a:accent4>
        <a:srgbClr val="076A7B"/>
      </a:accent4>
      <a:accent5>
        <a:srgbClr val="8C4D03"/>
      </a:accent5>
      <a:accent6>
        <a:srgbClr val="0C0C0C"/>
      </a:accent6>
      <a:hlink>
        <a:srgbClr val="054854"/>
      </a:hlink>
      <a:folHlink>
        <a:srgbClr val="076A7B"/>
      </a:folHlink>
    </a:clrScheme>
    <a:fontScheme name="Custom 24">
      <a:majorFont>
        <a:latin typeface="Gill Sans MT"/>
        <a:ea typeface=""/>
        <a:cs typeface=""/>
      </a:majorFont>
      <a:minorFont>
        <a:latin typeface="Arial 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Braden Lang</dc:creator>
  <keywords/>
  <dc:description/>
  <lastModifiedBy>Braden Lang</lastModifiedBy>
  <revision>19</revision>
  <dcterms:created xsi:type="dcterms:W3CDTF">2024-06-12T23:20:00.0000000Z</dcterms:created>
  <dcterms:modified xsi:type="dcterms:W3CDTF">2025-02-21T16:22:24.6130024Z</dcterms:modified>
</coreProperties>
</file>