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神剑伏魔录</w:t>
      </w:r>
      <w:r>
        <w:rPr>
          <w:rFonts w:hint="default" w:ascii="Tahoma" w:hAnsi="Tahoma" w:cs="Tahoma"/>
          <w:lang w:val="en-US" w:eastAsia="zh-CN"/>
        </w:rPr>
        <w:t>和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傲剑狂刀</w:t>
      </w:r>
      <w:r>
        <w:rPr>
          <w:rFonts w:hint="default" w:ascii="Tahoma" w:hAnsi="Tahoma" w:cs="Tahoma"/>
          <w:lang w:val="en-US" w:eastAsia="zh-CN"/>
        </w:rPr>
        <w:t>这两个游戏</w:t>
      </w:r>
      <w:r>
        <w:rPr>
          <w:rFonts w:hint="eastAsia" w:ascii="Tahoma" w:hAnsi="Tahoma" w:cs="Tahoma"/>
          <w:lang w:val="en-US" w:eastAsia="zh-CN"/>
        </w:rPr>
        <w:t>的作弊码，若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直接</w:t>
      </w:r>
      <w:r>
        <w:rPr>
          <w:rFonts w:hint="default" w:ascii="Tahoma" w:hAnsi="Tahoma" w:cs="Tahoma"/>
          <w:lang w:val="en-US" w:eastAsia="zh-CN"/>
        </w:rPr>
        <w:t>ci初始化搜索是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绝对搜索不到</w:t>
      </w:r>
      <w:r>
        <w:rPr>
          <w:rFonts w:hint="default" w:ascii="Tahoma" w:hAnsi="Tahoma" w:cs="Tahoma"/>
          <w:lang w:val="en-US" w:eastAsia="zh-CN"/>
        </w:rPr>
        <w:t>的，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因为这两个游戏的数据地址是存在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prot</w:t>
      </w:r>
      <w:r>
        <w:rPr>
          <w:rFonts w:hint="default" w:ascii="Tahoma" w:hAnsi="Tahoma" w:cs="Tahoma"/>
          <w:lang w:val="en-US" w:eastAsia="zh-CN"/>
        </w:rPr>
        <w:t>里的，也就是按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F6</w:t>
      </w:r>
      <w:r>
        <w:rPr>
          <w:rFonts w:hint="default" w:ascii="Tahoma" w:hAnsi="Tahoma" w:cs="Tahoma"/>
          <w:lang w:val="en-US" w:eastAsia="zh-CN"/>
        </w:rPr>
        <w:t>切换后的CPU，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但不论是怎样切换CPU，</w:t>
      </w:r>
      <w:r>
        <w:rPr>
          <w:rFonts w:hint="eastAsia" w:ascii="Tahoma" w:hAnsi="Tahoma" w:cs="Tahoma"/>
          <w:lang w:val="en-US" w:eastAsia="zh-CN"/>
        </w:rPr>
        <w:t>直接</w:t>
      </w:r>
      <w:r>
        <w:rPr>
          <w:rFonts w:hint="default" w:ascii="Tahoma" w:hAnsi="Tahoma" w:cs="Tahoma"/>
          <w:lang w:val="en-US" w:eastAsia="zh-CN"/>
        </w:rPr>
        <w:t>输入ci初始化都只会显示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drawing>
          <wp:inline distT="0" distB="0" distL="114300" distR="114300">
            <wp:extent cx="4029075" cy="381000"/>
            <wp:effectExtent l="0" t="0" r="9525" b="0"/>
            <wp:docPr id="24" name="图片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这样的话初始化始终是在maincpu执行的，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drawing>
          <wp:inline distT="0" distB="0" distL="114300" distR="114300">
            <wp:extent cx="2543175" cy="1685925"/>
            <wp:effectExtent l="0" t="0" r="9525" b="9525"/>
            <wp:docPr id="34" name="图片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按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F6</w:t>
      </w:r>
      <w:r>
        <w:rPr>
          <w:rFonts w:hint="default" w:ascii="Tahoma" w:hAnsi="Tahoma" w:cs="Tahoma"/>
          <w:lang w:val="en-US" w:eastAsia="zh-CN"/>
        </w:rPr>
        <w:t>切换到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prot</w:t>
      </w:r>
      <w:r>
        <w:rPr>
          <w:rFonts w:hint="default" w:ascii="Tahoma" w:hAnsi="Tahoma" w:cs="Tahoma"/>
          <w:lang w:val="en-US" w:eastAsia="zh-CN"/>
        </w:rPr>
        <w:t>，会发现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左侧寄存器部分</w:t>
      </w:r>
      <w:r>
        <w:rPr>
          <w:rFonts w:hint="default" w:ascii="Tahoma" w:hAnsi="Tahoma" w:cs="Tahoma"/>
          <w:lang w:val="en-US" w:eastAsia="zh-CN"/>
        </w:rPr>
        <w:t>有180</w:t>
      </w:r>
      <w:r>
        <w:rPr>
          <w:rFonts w:hint="eastAsia" w:ascii="Tahoma" w:hAnsi="Tahoma" w:cs="Tahoma"/>
          <w:lang w:val="en-US" w:eastAsia="zh-CN"/>
        </w:rPr>
        <w:t>xxxxx</w:t>
      </w:r>
      <w:r>
        <w:rPr>
          <w:rFonts w:hint="default" w:ascii="Tahoma" w:hAnsi="Tahoma" w:cs="Tahoma"/>
          <w:lang w:val="en-US" w:eastAsia="zh-CN"/>
        </w:rPr>
        <w:t>的地址，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事实上这游戏也是用的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ARM汇编</w:t>
      </w:r>
      <w:r>
        <w:rPr>
          <w:rFonts w:hint="default" w:ascii="Tahoma" w:hAnsi="Tahoma" w:cs="Tahoma"/>
          <w:lang w:val="en-US" w:eastAsia="zh-CN"/>
        </w:rPr>
        <w:t xml:space="preserve"> (有ARM汇编地址全是18000000之后的说法)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其</w:t>
      </w:r>
      <w:r>
        <w:rPr>
          <w:rFonts w:hint="default" w:ascii="Tahoma" w:hAnsi="Tahoma" w:cs="Tahoma"/>
          <w:lang w:val="en-US" w:eastAsia="zh-CN"/>
        </w:rPr>
        <w:t>作弊码除了选择难度的地址不是18</w:t>
      </w:r>
      <w:r>
        <w:rPr>
          <w:rFonts w:hint="eastAsia" w:ascii="Tahoma" w:hAnsi="Tahoma" w:cs="Tahoma"/>
          <w:lang w:val="en-US" w:eastAsia="zh-CN"/>
        </w:rPr>
        <w:t>xxxxxx</w:t>
      </w:r>
      <w:r>
        <w:rPr>
          <w:rFonts w:hint="default" w:ascii="Tahoma" w:hAnsi="Tahoma" w:cs="Tahoma"/>
          <w:lang w:val="en-US" w:eastAsia="zh-CN"/>
        </w:rPr>
        <w:t>外全是18</w:t>
      </w:r>
      <w:r>
        <w:rPr>
          <w:rFonts w:hint="eastAsia" w:ascii="Tahoma" w:hAnsi="Tahoma" w:cs="Tahoma"/>
          <w:lang w:val="en-US" w:eastAsia="zh-CN"/>
        </w:rPr>
        <w:t>xxxxxx，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不用了解太多，大概知道就行，这时候就要在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初始化</w:t>
      </w:r>
      <w:r>
        <w:rPr>
          <w:rFonts w:hint="default" w:ascii="Tahoma" w:hAnsi="Tahoma" w:cs="Tahoma"/>
          <w:lang w:val="en-US" w:eastAsia="zh-CN"/>
        </w:rPr>
        <w:t>上做出改变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之前说过的有符号数初始化，比如现在要搜索时间，时间最多是99也就是63，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范围是1字节(0-255)，初始化就这样写</w:t>
      </w:r>
      <w:r>
        <w:rPr>
          <w:rFonts w:hint="eastAsia" w:ascii="Tahoma" w:hAnsi="Tahoma" w:cs="Tahoma"/>
          <w:lang w:val="en-US" w:eastAsia="zh-CN"/>
        </w:rPr>
        <w:t xml:space="preserve"> 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ci sb,0x18000000,0x100000,2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(ci初始化，sb为有符号字节型，</w:t>
      </w:r>
      <w:r>
        <w:rPr>
          <w:rFonts w:hint="eastAsia" w:ascii="Tahoma" w:hAnsi="Tahoma" w:cs="Tahoma"/>
          <w:lang w:val="en-US" w:eastAsia="zh-CN"/>
        </w:rPr>
        <w:t>0x</w:t>
      </w:r>
      <w:r>
        <w:rPr>
          <w:rFonts w:hint="default" w:ascii="Tahoma" w:hAnsi="Tahoma" w:cs="Tahoma"/>
          <w:lang w:val="en-US" w:eastAsia="zh-CN"/>
        </w:rPr>
        <w:t>18000000为初始地址，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0x</w:t>
      </w:r>
      <w:r>
        <w:rPr>
          <w:rFonts w:hint="default" w:ascii="Tahoma" w:hAnsi="Tahoma" w:cs="Tahoma"/>
          <w:lang w:val="en-US" w:eastAsia="zh-CN"/>
        </w:rPr>
        <w:t>100000为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从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初始地址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到初始地址+0x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100000</w:t>
      </w:r>
      <w:r>
        <w:rPr>
          <w:rFonts w:hint="eastAsia" w:ascii="Tahoma" w:hAnsi="Tahoma" w:cs="Tahoma"/>
          <w:lang w:val="en-US" w:eastAsia="zh-CN"/>
        </w:rPr>
        <w:t>这个范围内的</w:t>
      </w:r>
      <w:r>
        <w:rPr>
          <w:rFonts w:hint="default" w:ascii="Tahoma" w:hAnsi="Tahoma" w:cs="Tahoma"/>
          <w:lang w:val="en-US" w:eastAsia="zh-CN"/>
        </w:rPr>
        <w:t>地址都会被初始化搜索，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2为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切换</w:t>
      </w:r>
      <w:r>
        <w:rPr>
          <w:rFonts w:hint="default" w:ascii="Tahoma" w:hAnsi="Tahoma" w:cs="Tahoma"/>
          <w:lang w:val="en-US" w:eastAsia="zh-CN"/>
        </w:rPr>
        <w:t>到第三个CPU也就是prot初始化，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也就是说这样初始化后的地址都是18000000到18100000范围内的，完全够用)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然后正常搜索时间，但貌似某些时候精确搜索不好用，那就模糊搜索，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筛选几次得到唯一地址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180000CC</w:t>
      </w:r>
      <w:r>
        <w:rPr>
          <w:rFonts w:hint="default" w:ascii="Tahoma" w:hAnsi="Tahoma" w:cs="Tahoma"/>
          <w:lang w:val="en-US" w:eastAsia="zh-CN"/>
        </w:rPr>
        <w:t xml:space="preserve">，这时候输入 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cl 1.txt</w:t>
      </w:r>
      <w:r>
        <w:rPr>
          <w:rFonts w:hint="default" w:ascii="Tahoma" w:hAnsi="Tahoma" w:cs="Tahoma"/>
          <w:lang w:val="en-US" w:eastAsia="zh-CN"/>
        </w:rPr>
        <w:t>，保存这个地址到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模拟器根目录</w:t>
      </w:r>
      <w:r>
        <w:rPr>
          <w:rFonts w:hint="default" w:ascii="Tahoma" w:hAnsi="Tahoma" w:cs="Tahoma"/>
          <w:lang w:val="en-US" w:eastAsia="zh-CN"/>
        </w:rPr>
        <w:t>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打开文件，会发现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action</w:t>
      </w:r>
      <w:r>
        <w:rPr>
          <w:rFonts w:hint="default" w:ascii="Tahoma" w:hAnsi="Tahoma" w:cs="Tahoma"/>
          <w:lang w:val="en-US" w:eastAsia="zh-CN"/>
        </w:rPr>
        <w:t>里的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CPU类型</w:t>
      </w:r>
      <w:r>
        <w:rPr>
          <w:rFonts w:hint="default" w:ascii="Tahoma" w:hAnsi="Tahoma" w:cs="Tahoma"/>
          <w:lang w:val="en-US" w:eastAsia="zh-CN"/>
        </w:rPr>
        <w:t>并不是之前的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maincpu</w:t>
      </w:r>
      <w:r>
        <w:rPr>
          <w:rFonts w:hint="default" w:ascii="Tahoma" w:hAnsi="Tahoma" w:cs="Tahoma"/>
          <w:lang w:val="en-US" w:eastAsia="zh-CN"/>
        </w:rPr>
        <w:t>而是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prot</w:t>
      </w:r>
      <w:r>
        <w:rPr>
          <w:rFonts w:hint="default" w:ascii="Tahoma" w:hAnsi="Tahoma" w:cs="Tahoma"/>
          <w:lang w:val="en-US" w:eastAsia="zh-CN"/>
        </w:rPr>
        <w:t>，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因为切换了CPU，且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地址是存在prot</w:t>
      </w:r>
      <w:r>
        <w:rPr>
          <w:rFonts w:hint="default" w:ascii="Tahoma" w:hAnsi="Tahoma" w:cs="Tahoma"/>
          <w:lang w:val="en-US" w:eastAsia="zh-CN"/>
        </w:rPr>
        <w:t>里的，所以要这样写</w:t>
      </w:r>
    </w:p>
    <w:p>
      <w:pPr>
        <w:pBdr>
          <w:bottom w:val="single" w:color="auto" w:sz="4" w:space="0"/>
        </w:pBd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drawing>
          <wp:inline distT="0" distB="0" distL="114300" distR="114300">
            <wp:extent cx="3228975" cy="1485900"/>
            <wp:effectExtent l="0" t="0" r="9525" b="0"/>
            <wp:docPr id="36" name="图片 3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Tahoma" w:hAnsi="Tahoma" w:cs="Tahoma"/>
          <w:lang w:val="en-US" w:eastAsia="zh-CN"/>
        </w:rPr>
        <w:t>以及若要使用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trace</w:t>
      </w:r>
      <w:r>
        <w:rPr>
          <w:rFonts w:hint="eastAsia" w:ascii="Tahoma" w:hAnsi="Tahoma" w:cs="Tahoma"/>
          <w:lang w:val="en-US" w:eastAsia="zh-CN"/>
        </w:rPr>
        <w:t xml:space="preserve">  CPU</w:t>
      </w:r>
      <w:bookmarkStart w:id="0" w:name="_GoBack"/>
      <w:bookmarkEnd w:id="0"/>
      <w:r>
        <w:rPr>
          <w:rFonts w:hint="eastAsia" w:ascii="Tahoma" w:hAnsi="Tahoma" w:cs="Tahoma"/>
          <w:lang w:val="en-US" w:eastAsia="zh-CN"/>
        </w:rPr>
        <w:t>必须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切换</w:t>
      </w:r>
      <w:r>
        <w:rPr>
          <w:rFonts w:hint="eastAsia" w:ascii="Tahoma" w:hAnsi="Tahoma" w:cs="Tahoma"/>
          <w:lang w:val="en-US" w:eastAsia="zh-CN"/>
        </w:rPr>
        <w:t>到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prot</w:t>
      </w:r>
      <w:r>
        <w:rPr>
          <w:rFonts w:hint="eastAsia" w:ascii="Tahoma" w:hAnsi="Tahoma" w:cs="Tahoma"/>
          <w:lang w:val="en-US" w:eastAsia="zh-CN"/>
        </w:rPr>
        <w:t xml:space="preserve">  否则导出来的地址及内容依旧是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maincpu</w:t>
      </w:r>
    </w:p>
    <w:p>
      <w:pP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12BC4"/>
    <w:rsid w:val="27732D26"/>
    <w:rsid w:val="380E7618"/>
    <w:rsid w:val="3FCC2F01"/>
    <w:rsid w:val="41254A06"/>
    <w:rsid w:val="41FC2C92"/>
    <w:rsid w:val="549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2020-03-16T05:13:00Z</dcterms:created>
  <dc:creator>Administrator</dc:creator>
  <cp:lastModifiedBy>Administrator</cp:lastModifiedBy>
  <dcterms:modified xsi:type="dcterms:W3CDTF">2020-03-22T16:03:42Z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