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973D" w14:textId="58B40AA7" w:rsidR="0027058C" w:rsidRDefault="00477714" w:rsidP="00F005E4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 w:rsidRPr="00F005E4">
        <w:rPr>
          <w:rFonts w:ascii="宋体" w:eastAsia="宋体" w:hAnsi="宋体" w:hint="eastAsia"/>
          <w:b/>
          <w:bCs/>
          <w:sz w:val="36"/>
          <w:szCs w:val="40"/>
        </w:rPr>
        <w:t>需求说明</w:t>
      </w:r>
    </w:p>
    <w:p w14:paraId="0E098AE7" w14:textId="5A58C446" w:rsidR="00F005E4" w:rsidRPr="00F005E4" w:rsidRDefault="00F005E4" w:rsidP="00F005E4">
      <w:pPr>
        <w:spacing w:line="360" w:lineRule="auto"/>
        <w:jc w:val="right"/>
        <w:rPr>
          <w:rFonts w:ascii="宋体" w:eastAsia="宋体" w:hAnsi="宋体"/>
          <w:b/>
          <w:bCs/>
          <w:sz w:val="24"/>
          <w:szCs w:val="28"/>
        </w:rPr>
      </w:pPr>
      <w:r w:rsidRPr="00F005E4">
        <w:rPr>
          <w:rFonts w:ascii="宋体" w:eastAsia="宋体" w:hAnsi="宋体" w:hint="eastAsia"/>
          <w:b/>
          <w:bCs/>
          <w:sz w:val="24"/>
          <w:szCs w:val="28"/>
        </w:rPr>
        <w:t>——王斌晖2</w:t>
      </w:r>
      <w:r w:rsidRPr="00F005E4">
        <w:rPr>
          <w:rFonts w:ascii="宋体" w:eastAsia="宋体" w:hAnsi="宋体"/>
          <w:b/>
          <w:bCs/>
          <w:sz w:val="24"/>
          <w:szCs w:val="28"/>
        </w:rPr>
        <w:t>0211116</w:t>
      </w:r>
    </w:p>
    <w:p w14:paraId="01164C0F" w14:textId="72E441BC" w:rsidR="00477714" w:rsidRPr="002F0129" w:rsidRDefault="00477714" w:rsidP="002F012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F0129">
        <w:rPr>
          <w:rFonts w:ascii="宋体" w:eastAsia="宋体" w:hAnsi="宋体" w:hint="eastAsia"/>
          <w:b/>
          <w:bCs/>
          <w:sz w:val="28"/>
          <w:szCs w:val="32"/>
        </w:rPr>
        <w:t>一、背景</w:t>
      </w:r>
    </w:p>
    <w:p w14:paraId="3AE24199" w14:textId="2472EC87" w:rsidR="0027058C" w:rsidRPr="002F0129" w:rsidRDefault="00477714" w:rsidP="00F005E4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拟设计一款基于Q</w:t>
      </w:r>
      <w:r w:rsidRPr="002F0129">
        <w:rPr>
          <w:rFonts w:ascii="宋体" w:eastAsia="宋体" w:hAnsi="宋体"/>
          <w:sz w:val="22"/>
          <w:szCs w:val="24"/>
        </w:rPr>
        <w:t>T</w:t>
      </w:r>
      <w:r w:rsidRPr="002F0129">
        <w:rPr>
          <w:rFonts w:ascii="宋体" w:eastAsia="宋体" w:hAnsi="宋体" w:hint="eastAsia"/>
          <w:sz w:val="22"/>
          <w:szCs w:val="24"/>
        </w:rPr>
        <w:t>图形界面的软件，此软件</w:t>
      </w:r>
      <w:r w:rsidR="00F76ADC" w:rsidRPr="002F0129">
        <w:rPr>
          <w:rFonts w:ascii="宋体" w:eastAsia="宋体" w:hAnsi="宋体" w:hint="eastAsia"/>
          <w:sz w:val="22"/>
          <w:szCs w:val="24"/>
        </w:rPr>
        <w:t>分为服务端和客户端，其中客户端</w:t>
      </w:r>
      <w:r w:rsidRPr="002F0129">
        <w:rPr>
          <w:rFonts w:ascii="宋体" w:eastAsia="宋体" w:hAnsi="宋体" w:hint="eastAsia"/>
          <w:sz w:val="22"/>
          <w:szCs w:val="24"/>
        </w:rPr>
        <w:t>可以显示</w:t>
      </w:r>
      <w:bookmarkStart w:id="0" w:name="_Hlk87912148"/>
      <w:r w:rsidRPr="002F0129">
        <w:rPr>
          <w:rFonts w:ascii="宋体" w:eastAsia="宋体" w:hAnsi="宋体" w:hint="eastAsia"/>
          <w:sz w:val="22"/>
          <w:szCs w:val="24"/>
        </w:rPr>
        <w:t>游戏关卡</w:t>
      </w:r>
      <w:bookmarkEnd w:id="0"/>
      <w:r w:rsidRPr="002F0129">
        <w:rPr>
          <w:rFonts w:ascii="宋体" w:eastAsia="宋体" w:hAnsi="宋体" w:hint="eastAsia"/>
          <w:sz w:val="22"/>
          <w:szCs w:val="24"/>
        </w:rPr>
        <w:t>通关指示，</w:t>
      </w:r>
      <w:r w:rsidR="00F76ADC" w:rsidRPr="002F0129">
        <w:rPr>
          <w:rFonts w:ascii="宋体" w:eastAsia="宋体" w:hAnsi="宋体" w:hint="eastAsia"/>
          <w:sz w:val="22"/>
          <w:szCs w:val="24"/>
        </w:rPr>
        <w:t>并在阅读完毕后，可以输入简要的读后感，并可以随时查看未读的指示和已读的指示及一度指示输入的读后感。</w:t>
      </w:r>
      <w:r w:rsidRPr="002F0129">
        <w:rPr>
          <w:rFonts w:ascii="宋体" w:eastAsia="宋体" w:hAnsi="宋体" w:hint="eastAsia"/>
          <w:sz w:val="22"/>
          <w:szCs w:val="24"/>
        </w:rPr>
        <w:t>所有通关指示来源于服务</w:t>
      </w:r>
      <w:r w:rsidR="00906E4C" w:rsidRPr="002F0129">
        <w:rPr>
          <w:rFonts w:ascii="宋体" w:eastAsia="宋体" w:hAnsi="宋体" w:hint="eastAsia"/>
          <w:sz w:val="22"/>
          <w:szCs w:val="24"/>
        </w:rPr>
        <w:t>端软件下发，客户端软件不可自行生成指示。</w:t>
      </w:r>
    </w:p>
    <w:p w14:paraId="795DCDBE" w14:textId="77777777" w:rsidR="00906E4C" w:rsidRPr="002F0129" w:rsidRDefault="00477714" w:rsidP="002F012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F0129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906E4C" w:rsidRPr="002F0129">
        <w:rPr>
          <w:rFonts w:ascii="宋体" w:eastAsia="宋体" w:hAnsi="宋体" w:hint="eastAsia"/>
          <w:b/>
          <w:bCs/>
          <w:sz w:val="28"/>
          <w:szCs w:val="32"/>
        </w:rPr>
        <w:t>客户端</w:t>
      </w:r>
    </w:p>
    <w:p w14:paraId="1749DECA" w14:textId="16A2BEA7" w:rsidR="00477714" w:rsidRPr="002F0129" w:rsidRDefault="00906E4C" w:rsidP="002F012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1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⑴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58543B" w:rsidRPr="002F0129">
        <w:rPr>
          <w:rFonts w:ascii="宋体" w:eastAsia="宋体" w:hAnsi="宋体" w:hint="eastAsia"/>
          <w:b/>
          <w:bCs/>
          <w:sz w:val="24"/>
          <w:szCs w:val="28"/>
        </w:rPr>
        <w:t>客户端</w:t>
      </w:r>
      <w:r w:rsidR="00477714" w:rsidRPr="002F0129">
        <w:rPr>
          <w:rFonts w:ascii="宋体" w:eastAsia="宋体" w:hAnsi="宋体" w:hint="eastAsia"/>
          <w:b/>
          <w:bCs/>
          <w:sz w:val="24"/>
          <w:szCs w:val="28"/>
        </w:rPr>
        <w:t>功能需求</w:t>
      </w:r>
    </w:p>
    <w:p w14:paraId="7CDB564A" w14:textId="14E56A6E" w:rsidR="00477714" w:rsidRPr="002F0129" w:rsidRDefault="00477714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可以通过按键切换不同的页面</w:t>
      </w:r>
    </w:p>
    <w:p w14:paraId="4030BB67" w14:textId="37015AD0" w:rsidR="00477714" w:rsidRPr="002F0129" w:rsidRDefault="00477714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主页面包含上方的状态栏和下方的显示界面</w:t>
      </w:r>
      <w:r w:rsidR="00444AA8" w:rsidRPr="002F0129">
        <w:rPr>
          <w:rFonts w:ascii="宋体" w:eastAsia="宋体" w:hAnsi="宋体"/>
          <w:sz w:val="22"/>
          <w:szCs w:val="24"/>
        </w:rPr>
        <w:t xml:space="preserve"> </w:t>
      </w:r>
    </w:p>
    <w:p w14:paraId="4C136C06" w14:textId="18CF9F73" w:rsidR="00477714" w:rsidRPr="002F0129" w:rsidRDefault="00477714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3</w:t>
      </w:r>
      <w:r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状态栏没有操作功能，仅显示对应的状态</w:t>
      </w:r>
    </w:p>
    <w:p w14:paraId="7024C775" w14:textId="07B04E7E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4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下方显示界面按照要求进行显示</w:t>
      </w:r>
    </w:p>
    <w:p w14:paraId="11BFEB2D" w14:textId="7BBAB66B" w:rsidR="00444AA8" w:rsidRPr="002F0129" w:rsidRDefault="00906E4C" w:rsidP="002F012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2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⑵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客户端</w:t>
      </w:r>
      <w:r w:rsidR="00444AA8" w:rsidRPr="002F0129">
        <w:rPr>
          <w:rFonts w:ascii="宋体" w:eastAsia="宋体" w:hAnsi="宋体" w:hint="eastAsia"/>
          <w:b/>
          <w:bCs/>
          <w:sz w:val="24"/>
          <w:szCs w:val="28"/>
        </w:rPr>
        <w:t>状态栏描述</w:t>
      </w:r>
    </w:p>
    <w:p w14:paraId="06D5986E" w14:textId="760C46D0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当前时间，2</w:t>
      </w:r>
      <w:r w:rsidRPr="002F0129">
        <w:rPr>
          <w:rFonts w:ascii="宋体" w:eastAsia="宋体" w:hAnsi="宋体"/>
          <w:sz w:val="22"/>
          <w:szCs w:val="24"/>
        </w:rPr>
        <w:t>4</w:t>
      </w:r>
      <w:r w:rsidRPr="002F0129">
        <w:rPr>
          <w:rFonts w:ascii="宋体" w:eastAsia="宋体" w:hAnsi="宋体" w:hint="eastAsia"/>
          <w:sz w:val="22"/>
          <w:szCs w:val="24"/>
        </w:rPr>
        <w:t>小时制</w:t>
      </w:r>
    </w:p>
    <w:p w14:paraId="7AEB72C1" w14:textId="1D25ABB8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操作人姓名</w:t>
      </w:r>
    </w:p>
    <w:p w14:paraId="528ED4C6" w14:textId="21196DD6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3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软件开机时间</w:t>
      </w:r>
    </w:p>
    <w:p w14:paraId="679775F8" w14:textId="7A4F31F2" w:rsidR="00444AA8" w:rsidRPr="002F0129" w:rsidRDefault="00906E4C" w:rsidP="002F012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3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⑶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客户端</w:t>
      </w:r>
      <w:r w:rsidR="00444AA8" w:rsidRPr="002F0129">
        <w:rPr>
          <w:rFonts w:ascii="宋体" w:eastAsia="宋体" w:hAnsi="宋体" w:hint="eastAsia"/>
          <w:b/>
          <w:bCs/>
          <w:sz w:val="24"/>
          <w:szCs w:val="28"/>
        </w:rPr>
        <w:t>页面描述</w:t>
      </w:r>
    </w:p>
    <w:p w14:paraId="4BB7CACC" w14:textId="0333EFBC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1.</w:t>
      </w:r>
      <w:r w:rsidR="00287C43" w:rsidRPr="002F0129">
        <w:rPr>
          <w:rFonts w:ascii="宋体" w:eastAsia="宋体" w:hAnsi="宋体" w:hint="eastAsia"/>
          <w:sz w:val="22"/>
          <w:szCs w:val="24"/>
        </w:rPr>
        <w:t>登录页面：用于认证操作用户和用户注册</w:t>
      </w:r>
    </w:p>
    <w:p w14:paraId="7B0A773F" w14:textId="1F589D36" w:rsidR="00287C43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主页面：用于显示用户信息，及总指示数量和已读的指示数量</w:t>
      </w:r>
    </w:p>
    <w:p w14:paraId="630828F2" w14:textId="1495711B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3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菜单页面</w:t>
      </w:r>
      <w:r w:rsidRPr="002F0129">
        <w:rPr>
          <w:rFonts w:ascii="宋体" w:eastAsia="宋体" w:hAnsi="宋体" w:hint="eastAsia"/>
          <w:sz w:val="22"/>
          <w:szCs w:val="24"/>
        </w:rPr>
        <w:t>：拥有按键，用于控制进入未读，未读的列表页面及软件信息展示</w:t>
      </w:r>
    </w:p>
    <w:p w14:paraId="51D96013" w14:textId="771CC4B5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4</w:t>
      </w:r>
      <w:r w:rsidR="00444AA8" w:rsidRPr="002F0129">
        <w:rPr>
          <w:rFonts w:ascii="宋体" w:eastAsia="宋体" w:hAnsi="宋体" w:hint="eastAsia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未读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游戏关卡通关指示列表页面</w:t>
      </w:r>
      <w:r w:rsidRPr="002F0129">
        <w:rPr>
          <w:rFonts w:ascii="宋体" w:eastAsia="宋体" w:hAnsi="宋体" w:hint="eastAsia"/>
          <w:sz w:val="22"/>
          <w:szCs w:val="24"/>
        </w:rPr>
        <w:t>：显示当前未读的通关指示列表</w:t>
      </w:r>
    </w:p>
    <w:p w14:paraId="0788D818" w14:textId="45C181B6" w:rsidR="00287C43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5</w:t>
      </w:r>
      <w:r w:rsidRPr="002F0129">
        <w:rPr>
          <w:rFonts w:ascii="宋体" w:eastAsia="宋体" w:hAnsi="宋体" w:hint="eastAsia"/>
          <w:sz w:val="22"/>
          <w:szCs w:val="24"/>
        </w:rPr>
        <w:t>.已读游戏关卡通关指示列表页面：显示当前已读的通关指示列表</w:t>
      </w:r>
    </w:p>
    <w:p w14:paraId="654B7C05" w14:textId="78481006" w:rsidR="00444AA8" w:rsidRPr="002F0129" w:rsidRDefault="00D2152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6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游戏关卡通关指示</w:t>
      </w:r>
      <w:r w:rsidR="00287C43" w:rsidRPr="002F0129">
        <w:rPr>
          <w:rFonts w:ascii="宋体" w:eastAsia="宋体" w:hAnsi="宋体" w:hint="eastAsia"/>
          <w:sz w:val="22"/>
          <w:szCs w:val="24"/>
        </w:rPr>
        <w:t>展示</w:t>
      </w:r>
      <w:r w:rsidR="00444AA8" w:rsidRPr="002F0129">
        <w:rPr>
          <w:rFonts w:ascii="宋体" w:eastAsia="宋体" w:hAnsi="宋体" w:hint="eastAsia"/>
          <w:sz w:val="22"/>
          <w:szCs w:val="24"/>
        </w:rPr>
        <w:t>页面</w:t>
      </w:r>
      <w:r w:rsidR="00287C43" w:rsidRPr="002F0129">
        <w:rPr>
          <w:rFonts w:ascii="宋体" w:eastAsia="宋体" w:hAnsi="宋体" w:hint="eastAsia"/>
          <w:sz w:val="22"/>
          <w:szCs w:val="24"/>
        </w:rPr>
        <w:t>：显示当前通关指示内容</w:t>
      </w:r>
      <w:r>
        <w:rPr>
          <w:rFonts w:ascii="宋体" w:eastAsia="宋体" w:hAnsi="宋体" w:hint="eastAsia"/>
          <w:sz w:val="22"/>
          <w:szCs w:val="24"/>
        </w:rPr>
        <w:t>，包括已读和未读，已读可继续读，未读的点击后即成已读</w:t>
      </w:r>
    </w:p>
    <w:p w14:paraId="3F30EE0F" w14:textId="64339B0E" w:rsidR="0027058C" w:rsidRPr="002F0129" w:rsidRDefault="00E8108C" w:rsidP="00F005E4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7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810C6E">
        <w:rPr>
          <w:rFonts w:ascii="宋体" w:eastAsia="宋体" w:hAnsi="宋体" w:hint="eastAsia"/>
          <w:sz w:val="22"/>
          <w:szCs w:val="24"/>
        </w:rPr>
        <w:t>注册界面</w:t>
      </w:r>
      <w:r w:rsidR="00B95CBA">
        <w:rPr>
          <w:rFonts w:ascii="宋体" w:eastAsia="宋体" w:hAnsi="宋体" w:hint="eastAsia"/>
          <w:sz w:val="22"/>
          <w:szCs w:val="24"/>
        </w:rPr>
        <w:t>，用于注册用户信息</w:t>
      </w:r>
    </w:p>
    <w:p w14:paraId="7E0E88AB" w14:textId="62672526" w:rsidR="0027058C" w:rsidRPr="002F0129" w:rsidRDefault="0027058C" w:rsidP="002F012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F0129">
        <w:rPr>
          <w:rFonts w:ascii="宋体" w:eastAsia="宋体" w:hAnsi="宋体" w:hint="eastAsia"/>
          <w:b/>
          <w:bCs/>
          <w:sz w:val="28"/>
          <w:szCs w:val="32"/>
        </w:rPr>
        <w:t>三、服务端</w:t>
      </w:r>
    </w:p>
    <w:p w14:paraId="2A09026A" w14:textId="54A9C129" w:rsidR="0027058C" w:rsidRPr="002F0129" w:rsidRDefault="0027058C" w:rsidP="002F012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1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⑴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服务端功能需求</w:t>
      </w:r>
    </w:p>
    <w:p w14:paraId="0F6435D0" w14:textId="3E31145D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lastRenderedPageBreak/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服务端接受可信的客户端注册</w:t>
      </w:r>
    </w:p>
    <w:p w14:paraId="33518CD3" w14:textId="73FC7CFB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2.服务端验证登录信息和接受可信客户端的用户注册</w:t>
      </w:r>
    </w:p>
    <w:p w14:paraId="38539D79" w14:textId="0B65F3C6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3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服务端可以编辑通关指示并下发到指定客户端</w:t>
      </w:r>
    </w:p>
    <w:p w14:paraId="61459F83" w14:textId="303C192B" w:rsidR="0027058C" w:rsidRPr="002F0129" w:rsidRDefault="0027058C" w:rsidP="002F012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2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⑵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服务端状态栏描述</w:t>
      </w:r>
    </w:p>
    <w:p w14:paraId="0C9E58BF" w14:textId="52BB42D2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无状态栏</w:t>
      </w:r>
    </w:p>
    <w:p w14:paraId="74FF52CB" w14:textId="21EF86EC" w:rsidR="0027058C" w:rsidRPr="002F0129" w:rsidRDefault="0027058C" w:rsidP="002F012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3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⑶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服务端页面描述</w:t>
      </w:r>
    </w:p>
    <w:p w14:paraId="7D17C520" w14:textId="67EBA1CC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主页面：显示通关指示列表编辑界面及下发选项，和下发按钮</w:t>
      </w:r>
    </w:p>
    <w:p w14:paraId="0D472616" w14:textId="1222EF85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用户查询页面：显示所有注册过的用户信息</w:t>
      </w:r>
    </w:p>
    <w:p w14:paraId="7EB43216" w14:textId="61F27F2F" w:rsidR="00182126" w:rsidRPr="002F0129" w:rsidRDefault="0027058C" w:rsidP="00182126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3.</w:t>
      </w:r>
      <w:r w:rsidRPr="002F0129">
        <w:rPr>
          <w:rFonts w:ascii="宋体" w:eastAsia="宋体" w:hAnsi="宋体" w:hint="eastAsia"/>
          <w:sz w:val="22"/>
          <w:szCs w:val="24"/>
        </w:rPr>
        <w:t>客户端查询页面：显示所有注册过的客户端信息及在线状态</w:t>
      </w:r>
    </w:p>
    <w:sectPr w:rsidR="00182126" w:rsidRPr="002F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BAC"/>
    <w:multiLevelType w:val="hybridMultilevel"/>
    <w:tmpl w:val="8174BFCE"/>
    <w:lvl w:ilvl="0" w:tplc="84C6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02365"/>
    <w:multiLevelType w:val="hybridMultilevel"/>
    <w:tmpl w:val="B8CE41BE"/>
    <w:lvl w:ilvl="0" w:tplc="454C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A00D3"/>
    <w:multiLevelType w:val="hybridMultilevel"/>
    <w:tmpl w:val="FC12C060"/>
    <w:lvl w:ilvl="0" w:tplc="493CE3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75EEF"/>
    <w:multiLevelType w:val="hybridMultilevel"/>
    <w:tmpl w:val="55A27908"/>
    <w:lvl w:ilvl="0" w:tplc="F16EC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4"/>
    <w:rsid w:val="00182126"/>
    <w:rsid w:val="001D57FC"/>
    <w:rsid w:val="0027058C"/>
    <w:rsid w:val="00287C43"/>
    <w:rsid w:val="002F0129"/>
    <w:rsid w:val="0039211A"/>
    <w:rsid w:val="00444AA8"/>
    <w:rsid w:val="00477714"/>
    <w:rsid w:val="0058543B"/>
    <w:rsid w:val="00810C6E"/>
    <w:rsid w:val="00906E4C"/>
    <w:rsid w:val="00A6137C"/>
    <w:rsid w:val="00B95CBA"/>
    <w:rsid w:val="00CE1A24"/>
    <w:rsid w:val="00D10A9E"/>
    <w:rsid w:val="00D21528"/>
    <w:rsid w:val="00E8108C"/>
    <w:rsid w:val="00F005E4"/>
    <w:rsid w:val="00F76ADC"/>
    <w:rsid w:val="00FA0D6A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B21"/>
  <w15:chartTrackingRefBased/>
  <w15:docId w15:val="{F8B4429B-B5E3-4C59-BEF7-66ECFBB1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Binhui</dc:creator>
  <cp:keywords/>
  <dc:description/>
  <cp:lastModifiedBy>Wang Binhui</cp:lastModifiedBy>
  <cp:revision>21</cp:revision>
  <dcterms:created xsi:type="dcterms:W3CDTF">2021-11-15T15:27:00Z</dcterms:created>
  <dcterms:modified xsi:type="dcterms:W3CDTF">2021-11-18T16:05:00Z</dcterms:modified>
</cp:coreProperties>
</file>