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F6" w:rsidRPr="000248F6" w:rsidRDefault="0041397C" w:rsidP="000248F6">
      <w:pPr>
        <w:pStyle w:val="1"/>
        <w:numPr>
          <w:ilvl w:val="0"/>
          <w:numId w:val="0"/>
        </w:numPr>
        <w:jc w:val="center"/>
        <w:rPr>
          <w:rFonts w:hint="eastAsia"/>
          <w:color w:val="323E4F" w:themeColor="text2" w:themeShade="BF"/>
        </w:rPr>
      </w:pPr>
      <w:r>
        <w:rPr>
          <w:color w:val="323E4F" w:themeColor="text2" w:themeShade="BF"/>
        </w:rPr>
        <w:t>OS</w:t>
      </w:r>
      <w:r>
        <w:rPr>
          <w:rFonts w:hint="eastAsia"/>
          <w:color w:val="323E4F" w:themeColor="text2" w:themeShade="BF"/>
        </w:rPr>
        <w:t>相关</w:t>
      </w:r>
    </w:p>
    <w:p w:rsidR="005B76B7" w:rsidRPr="0041397C" w:rsidRDefault="0041397C" w:rsidP="005B76B7">
      <w:pPr>
        <w:pStyle w:val="2"/>
        <w:numPr>
          <w:ilvl w:val="0"/>
          <w:numId w:val="9"/>
        </w:numPr>
      </w:pPr>
      <w:r w:rsidRPr="0041397C">
        <w:rPr>
          <w:rFonts w:hint="eastAsia"/>
        </w:rPr>
        <w:t>多线程</w:t>
      </w:r>
      <w:r w:rsidRPr="0041397C">
        <w:t>和多进程</w:t>
      </w:r>
    </w:p>
    <w:p w:rsidR="0041397C" w:rsidRPr="0041397C" w:rsidRDefault="0041397C" w:rsidP="0041397C">
      <w:pPr>
        <w:rPr>
          <w:rFonts w:hint="eastAsia"/>
        </w:rPr>
      </w:pPr>
    </w:p>
    <w:p w:rsidR="005B76B7" w:rsidRDefault="0041397C" w:rsidP="005B76B7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t>多线程</w:t>
      </w:r>
      <w:r w:rsidRPr="0041397C">
        <w:rPr>
          <w:sz w:val="24"/>
        </w:rPr>
        <w:t>和多进程</w:t>
      </w:r>
      <w:r w:rsidRPr="0041397C">
        <w:rPr>
          <w:rFonts w:hint="eastAsia"/>
          <w:sz w:val="24"/>
        </w:rPr>
        <w:t>的</w:t>
      </w:r>
      <w:r w:rsidRPr="0041397C">
        <w:rPr>
          <w:sz w:val="24"/>
        </w:rPr>
        <w:t>区别</w:t>
      </w:r>
    </w:p>
    <w:p w:rsidR="005B76B7" w:rsidRDefault="00F9789D" w:rsidP="005B76B7">
      <w:pPr>
        <w:rPr>
          <w:rFonts w:hint="eastAsia"/>
        </w:rPr>
      </w:pPr>
      <w:r>
        <w:rPr>
          <w:rFonts w:hint="eastAsia"/>
        </w:rPr>
        <w:t>进程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的一次执行</w:t>
      </w:r>
      <w:r>
        <w:rPr>
          <w:rFonts w:hint="eastAsia"/>
        </w:rPr>
        <w:t>，</w:t>
      </w:r>
      <w:r>
        <w:t>内存空间独立</w:t>
      </w:r>
      <w:r>
        <w:rPr>
          <w:rFonts w:hint="eastAsia"/>
        </w:rPr>
        <w:t>，</w:t>
      </w:r>
      <w:r>
        <w:t>同一进程的</w:t>
      </w:r>
      <w:r>
        <w:rPr>
          <w:rFonts w:hint="eastAsia"/>
        </w:rPr>
        <w:t>两段</w:t>
      </w:r>
      <w:r>
        <w:t>代码不能同时执行</w:t>
      </w:r>
      <w:r>
        <w:rPr>
          <w:rFonts w:hint="eastAsia"/>
        </w:rPr>
        <w:t>，</w:t>
      </w:r>
      <w:r>
        <w:t>除非</w:t>
      </w:r>
      <w:r>
        <w:rPr>
          <w:rFonts w:hint="eastAsia"/>
        </w:rPr>
        <w:t>引入</w:t>
      </w:r>
      <w:r>
        <w:t>线程</w:t>
      </w:r>
    </w:p>
    <w:p w:rsidR="00F9789D" w:rsidRPr="00FB5444" w:rsidRDefault="00F9789D" w:rsidP="005B76B7">
      <w:pPr>
        <w:rPr>
          <w:rFonts w:hint="eastAsia"/>
        </w:rPr>
      </w:pPr>
      <w:r>
        <w:rPr>
          <w:rFonts w:hint="eastAsia"/>
        </w:rPr>
        <w:t>线程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片段</w:t>
      </w:r>
      <w:r>
        <w:rPr>
          <w:rFonts w:hint="eastAsia"/>
        </w:rPr>
        <w:t>，占用</w:t>
      </w:r>
      <w:r>
        <w:t>资源少，栈独立。</w:t>
      </w:r>
      <w:r w:rsidR="000E4EAA">
        <w:rPr>
          <w:rFonts w:hint="eastAsia"/>
        </w:rPr>
        <w:t>同一</w:t>
      </w:r>
      <w:r w:rsidR="000E4EAA">
        <w:t>进程产生的线程共享内存空间。</w:t>
      </w:r>
      <w:bookmarkStart w:id="0" w:name="_GoBack"/>
      <w:bookmarkEnd w:id="0"/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lastRenderedPageBreak/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Default="0075437A" w:rsidP="0075437A"/>
    <w:p w:rsidR="005B76B7" w:rsidRPr="0075437A" w:rsidRDefault="0075437A" w:rsidP="0075437A">
      <w:pPr>
        <w:tabs>
          <w:tab w:val="left" w:pos="1815"/>
        </w:tabs>
      </w:pPr>
      <w:r>
        <w:tab/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ab/>
      </w:r>
    </w:p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27B" w:rsidRDefault="003E127B" w:rsidP="007A62A4">
      <w:r>
        <w:separator/>
      </w:r>
    </w:p>
  </w:endnote>
  <w:endnote w:type="continuationSeparator" w:id="0">
    <w:p w:rsidR="003E127B" w:rsidRDefault="003E127B" w:rsidP="007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27B" w:rsidRDefault="003E127B" w:rsidP="007A62A4">
      <w:r>
        <w:separator/>
      </w:r>
    </w:p>
  </w:footnote>
  <w:footnote w:type="continuationSeparator" w:id="0">
    <w:p w:rsidR="003E127B" w:rsidRDefault="003E127B" w:rsidP="007A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304"/>
    <w:multiLevelType w:val="hybridMultilevel"/>
    <w:tmpl w:val="93720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F7DD4"/>
    <w:multiLevelType w:val="hybridMultilevel"/>
    <w:tmpl w:val="F6BE5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16587C"/>
    <w:multiLevelType w:val="hybridMultilevel"/>
    <w:tmpl w:val="AB94F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3D30E1"/>
    <w:multiLevelType w:val="hybridMultilevel"/>
    <w:tmpl w:val="CE1EE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A913FE9"/>
    <w:multiLevelType w:val="multilevel"/>
    <w:tmpl w:val="433A52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ED3896"/>
    <w:multiLevelType w:val="hybridMultilevel"/>
    <w:tmpl w:val="1BFCE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248F6"/>
    <w:rsid w:val="00043EE7"/>
    <w:rsid w:val="00052CFA"/>
    <w:rsid w:val="000E4EAA"/>
    <w:rsid w:val="001360B0"/>
    <w:rsid w:val="00165DD6"/>
    <w:rsid w:val="001E57DF"/>
    <w:rsid w:val="00212FB8"/>
    <w:rsid w:val="002D10D0"/>
    <w:rsid w:val="003863B9"/>
    <w:rsid w:val="003D75A0"/>
    <w:rsid w:val="003E127B"/>
    <w:rsid w:val="0041397C"/>
    <w:rsid w:val="00490CDD"/>
    <w:rsid w:val="005264D3"/>
    <w:rsid w:val="005B76B7"/>
    <w:rsid w:val="006364F7"/>
    <w:rsid w:val="00671EB0"/>
    <w:rsid w:val="0075437A"/>
    <w:rsid w:val="007A62A4"/>
    <w:rsid w:val="008A659F"/>
    <w:rsid w:val="008B2495"/>
    <w:rsid w:val="008E5CA7"/>
    <w:rsid w:val="00933BBB"/>
    <w:rsid w:val="0094299C"/>
    <w:rsid w:val="00A256D8"/>
    <w:rsid w:val="00A260C5"/>
    <w:rsid w:val="00B57945"/>
    <w:rsid w:val="00B90167"/>
    <w:rsid w:val="00E10A8D"/>
    <w:rsid w:val="00E430EA"/>
    <w:rsid w:val="00EA24ED"/>
    <w:rsid w:val="00EC643F"/>
    <w:rsid w:val="00F17183"/>
    <w:rsid w:val="00F66130"/>
    <w:rsid w:val="00F76329"/>
    <w:rsid w:val="00F9789D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6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25D41-7FFA-4E14-A4B6-3CE19D96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23</cp:revision>
  <dcterms:created xsi:type="dcterms:W3CDTF">2019-01-18T09:51:00Z</dcterms:created>
  <dcterms:modified xsi:type="dcterms:W3CDTF">2019-02-24T14:47:00Z</dcterms:modified>
</cp:coreProperties>
</file>