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69FC" w:rsidRPr="008B479F" w:rsidRDefault="008B479F" w:rsidP="00EA69FC">
      <w:pPr>
        <w:ind w:left="2124" w:firstLine="708"/>
        <w:rPr>
          <w:sz w:val="40"/>
          <w:szCs w:val="40"/>
          <w:lang w:val="en-US"/>
        </w:rPr>
      </w:pPr>
      <w:r>
        <w:rPr>
          <w:sz w:val="40"/>
          <w:szCs w:val="40"/>
          <w:lang w:val="en-US"/>
        </w:rPr>
        <w:t>Simple Trend</w:t>
      </w:r>
    </w:p>
    <w:p w:rsidR="00CA1AC7" w:rsidRPr="0035145E" w:rsidRDefault="004D2A79" w:rsidP="0035145E">
      <w:pPr>
        <w:pStyle w:val="a3"/>
        <w:numPr>
          <w:ilvl w:val="0"/>
          <w:numId w:val="1"/>
        </w:numPr>
        <w:spacing w:after="0"/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Идея</w:t>
      </w:r>
    </w:p>
    <w:p w:rsidR="00F830A2" w:rsidRDefault="00F830A2" w:rsidP="00F830A2">
      <w:pPr>
        <w:ind w:firstLine="426"/>
      </w:pPr>
      <w:r>
        <w:t>Торговать по тренду</w:t>
      </w:r>
      <w:r w:rsidRPr="008712EB">
        <w:t xml:space="preserve">, </w:t>
      </w:r>
      <w:r>
        <w:t>доливаться в начале движения</w:t>
      </w:r>
      <w:r w:rsidRPr="008712EB">
        <w:t>,</w:t>
      </w:r>
      <w:r>
        <w:t xml:space="preserve"> контролировать максимально долго</w:t>
      </w:r>
    </w:p>
    <w:p w:rsidR="004D2A79" w:rsidRPr="0035145E" w:rsidRDefault="004D2A79" w:rsidP="00F830A2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Подробное описание</w:t>
      </w:r>
    </w:p>
    <w:p w:rsidR="004D2A79" w:rsidRPr="0035145E" w:rsidRDefault="004D2A79" w:rsidP="00BF00B5">
      <w:pPr>
        <w:pStyle w:val="a3"/>
        <w:numPr>
          <w:ilvl w:val="0"/>
          <w:numId w:val="2"/>
        </w:numPr>
        <w:ind w:left="426" w:firstLine="0"/>
        <w:rPr>
          <w:b/>
        </w:rPr>
      </w:pPr>
      <w:r w:rsidRPr="0035145E">
        <w:rPr>
          <w:b/>
        </w:rPr>
        <w:t>Временные интервалы</w:t>
      </w:r>
      <w:r w:rsidR="00F830A2" w:rsidRPr="0035145E">
        <w:rPr>
          <w:b/>
        </w:rPr>
        <w:t xml:space="preserve">: </w:t>
      </w:r>
      <w:r w:rsidR="00F830A2" w:rsidRPr="0035145E">
        <w:rPr>
          <w:b/>
          <w:lang w:val="en-US"/>
        </w:rPr>
        <w:t>D</w:t>
      </w:r>
      <w:r w:rsidR="00F830A2" w:rsidRPr="0035145E">
        <w:rPr>
          <w:b/>
        </w:rPr>
        <w:t>1 Н1 М15 М5 М1</w:t>
      </w:r>
    </w:p>
    <w:p w:rsidR="004D2A79" w:rsidRPr="0035145E" w:rsidRDefault="004D2A79" w:rsidP="00BF00B5">
      <w:pPr>
        <w:pStyle w:val="a3"/>
        <w:numPr>
          <w:ilvl w:val="0"/>
          <w:numId w:val="2"/>
        </w:numPr>
        <w:spacing w:after="0"/>
        <w:ind w:left="426" w:firstLine="0"/>
        <w:rPr>
          <w:b/>
        </w:rPr>
      </w:pPr>
      <w:r w:rsidRPr="0035145E">
        <w:rPr>
          <w:b/>
        </w:rPr>
        <w:t>Способы определения тенденции</w:t>
      </w:r>
      <w:r w:rsidR="00F830A2" w:rsidRPr="0035145E">
        <w:rPr>
          <w:b/>
        </w:rPr>
        <w:t>:</w:t>
      </w:r>
    </w:p>
    <w:p w:rsidR="003F58AE" w:rsidRDefault="003F58AE" w:rsidP="00BF00B5">
      <w:pPr>
        <w:pStyle w:val="a3"/>
        <w:numPr>
          <w:ilvl w:val="0"/>
          <w:numId w:val="4"/>
        </w:numPr>
        <w:ind w:left="851" w:firstLine="0"/>
      </w:pPr>
      <w:r>
        <w:t>На Д1 текущий бар должен быть направлен в ту же сторону, что и прошлый бар - тогда тренд есть</w:t>
      </w:r>
    </w:p>
    <w:p w:rsidR="004D2A79" w:rsidRPr="0035145E" w:rsidRDefault="004D2A79" w:rsidP="00BF00B5">
      <w:pPr>
        <w:pStyle w:val="a3"/>
        <w:numPr>
          <w:ilvl w:val="0"/>
          <w:numId w:val="2"/>
        </w:numPr>
        <w:ind w:left="426" w:firstLine="0"/>
        <w:rPr>
          <w:b/>
        </w:rPr>
      </w:pPr>
      <w:r w:rsidRPr="0035145E">
        <w:rPr>
          <w:b/>
        </w:rPr>
        <w:t>Открытие позиции</w:t>
      </w:r>
    </w:p>
    <w:p w:rsidR="003F58AE" w:rsidRDefault="0058512D" w:rsidP="00BF00B5">
      <w:pPr>
        <w:pStyle w:val="a3"/>
        <w:numPr>
          <w:ilvl w:val="0"/>
          <w:numId w:val="4"/>
        </w:numPr>
        <w:ind w:left="851" w:firstLine="0"/>
      </w:pPr>
      <w:r>
        <w:t>По пробою экстремума на одном(или нескольких) из ТФ: Н1 М15 М5</w:t>
      </w:r>
      <w:r w:rsidR="00555EF1">
        <w:t xml:space="preserve"> в направлении тренда определенного на Д1</w:t>
      </w:r>
      <w:r>
        <w:t>;</w:t>
      </w:r>
    </w:p>
    <w:p w:rsidR="0035145E" w:rsidRDefault="0035145E" w:rsidP="00BF00B5">
      <w:pPr>
        <w:pStyle w:val="a3"/>
        <w:numPr>
          <w:ilvl w:val="0"/>
          <w:numId w:val="4"/>
        </w:numPr>
        <w:ind w:left="851" w:firstLine="0"/>
      </w:pPr>
      <w:r>
        <w:t>Дополнительные условия открытия позиции на выбор или в комбинации:</w:t>
      </w:r>
    </w:p>
    <w:p w:rsidR="0035145E" w:rsidRDefault="0035145E" w:rsidP="00AD590A">
      <w:pPr>
        <w:pStyle w:val="a3"/>
        <w:numPr>
          <w:ilvl w:val="0"/>
          <w:numId w:val="3"/>
        </w:numPr>
        <w:ind w:left="1701" w:hanging="306"/>
      </w:pPr>
      <w:r>
        <w:t>от ближнего уровня к дальнему (по индикатору 19 линий, открываемся только в сторону дальнего уровня);</w:t>
      </w:r>
    </w:p>
    <w:p w:rsidR="0035145E" w:rsidRDefault="0035145E" w:rsidP="00AD590A">
      <w:pPr>
        <w:pStyle w:val="a3"/>
        <w:numPr>
          <w:ilvl w:val="0"/>
          <w:numId w:val="3"/>
        </w:numPr>
        <w:ind w:left="1701" w:hanging="306"/>
      </w:pPr>
      <w:r>
        <w:t xml:space="preserve">открытие по тренду текущего ТФ (тренд по индикатору </w:t>
      </w:r>
      <w:r>
        <w:rPr>
          <w:lang w:val="en-US"/>
        </w:rPr>
        <w:t>PBI</w:t>
      </w:r>
      <w:r>
        <w:t xml:space="preserve"> на текущем ТФ должен совпадать с направлением сделки);</w:t>
      </w:r>
    </w:p>
    <w:p w:rsidR="0035145E" w:rsidRPr="0035145E" w:rsidRDefault="0035145E" w:rsidP="00AD590A">
      <w:pPr>
        <w:pStyle w:val="a3"/>
        <w:numPr>
          <w:ilvl w:val="0"/>
          <w:numId w:val="3"/>
        </w:numPr>
        <w:ind w:left="1701" w:hanging="306"/>
      </w:pPr>
      <w:r>
        <w:t xml:space="preserve">открытие по тренду выбранного ТФ(тренд по индикатору </w:t>
      </w:r>
      <w:r>
        <w:rPr>
          <w:lang w:val="en-US"/>
        </w:rPr>
        <w:t>PBI</w:t>
      </w:r>
      <w:r>
        <w:t xml:space="preserve"> на заранее выбранном ТФ должен совпадать с направлением сделки)</w:t>
      </w:r>
    </w:p>
    <w:p w:rsidR="0058512D" w:rsidRDefault="0058512D" w:rsidP="00BF00B5">
      <w:pPr>
        <w:pStyle w:val="a3"/>
        <w:numPr>
          <w:ilvl w:val="0"/>
          <w:numId w:val="4"/>
        </w:numPr>
        <w:ind w:left="851" w:firstLine="0"/>
      </w:pPr>
      <w:r>
        <w:t>СтопЛосс выставляется на последний противоположный тренду экстремум на М1;</w:t>
      </w:r>
    </w:p>
    <w:p w:rsidR="00F011B6" w:rsidRDefault="00F011B6" w:rsidP="00BF00B5">
      <w:pPr>
        <w:pStyle w:val="a3"/>
        <w:numPr>
          <w:ilvl w:val="0"/>
          <w:numId w:val="4"/>
        </w:numPr>
        <w:ind w:left="851" w:firstLine="0"/>
      </w:pPr>
      <w:r>
        <w:t>Трейлинг – по экстремумам:</w:t>
      </w:r>
      <w:r w:rsidR="0035145E">
        <w:t xml:space="preserve"> </w:t>
      </w:r>
      <w:r>
        <w:t>При пробитии экстремума (однонаправленного с текущим трендом) на одном из ТФ Н1 М15 М5 М1 стоплосс переносится на последний противоположный тренду экстремум. По мере пробития экстремумов на более старших ТФ трейлинг ведется по старшему ТФ.</w:t>
      </w:r>
    </w:p>
    <w:p w:rsidR="00F011B6" w:rsidRPr="0058512D" w:rsidRDefault="00F011B6" w:rsidP="00BF00B5">
      <w:pPr>
        <w:pStyle w:val="a3"/>
        <w:numPr>
          <w:ilvl w:val="0"/>
          <w:numId w:val="4"/>
        </w:numPr>
        <w:ind w:left="851" w:firstLine="0"/>
      </w:pPr>
      <w:r>
        <w:t>Стоплосс не может быть перенесен в «худшую» сторону</w:t>
      </w:r>
      <w:r w:rsidR="0035145E">
        <w:t>.</w:t>
      </w:r>
    </w:p>
    <w:p w:rsidR="00555EF1" w:rsidRPr="0035145E" w:rsidRDefault="00555EF1" w:rsidP="00BF00B5">
      <w:pPr>
        <w:pStyle w:val="a3"/>
        <w:numPr>
          <w:ilvl w:val="0"/>
          <w:numId w:val="2"/>
        </w:numPr>
        <w:ind w:left="426" w:firstLine="0"/>
        <w:rPr>
          <w:b/>
        </w:rPr>
      </w:pPr>
      <w:r w:rsidRPr="0035145E">
        <w:rPr>
          <w:b/>
        </w:rPr>
        <w:t>Наращивание объема</w:t>
      </w:r>
    </w:p>
    <w:p w:rsidR="00555EF1" w:rsidRDefault="00555EF1" w:rsidP="00BF00B5">
      <w:pPr>
        <w:pStyle w:val="a3"/>
        <w:numPr>
          <w:ilvl w:val="0"/>
          <w:numId w:val="4"/>
        </w:numPr>
        <w:ind w:left="851" w:firstLine="0"/>
      </w:pPr>
      <w:r>
        <w:t xml:space="preserve">Происходит </w:t>
      </w:r>
      <w:r w:rsidRPr="00BF00B5">
        <w:t>N</w:t>
      </w:r>
      <w:r w:rsidRPr="00555EF1">
        <w:t>(</w:t>
      </w:r>
      <w:r>
        <w:t>заданное количество</w:t>
      </w:r>
      <w:r w:rsidRPr="00555EF1">
        <w:t>)</w:t>
      </w:r>
      <w:r>
        <w:t xml:space="preserve"> раз при пробитии экстремума на М1 при условии безубыточности позиции после доливки (стоп должен остаться в безубытке для новой цены позиции);</w:t>
      </w:r>
    </w:p>
    <w:p w:rsidR="00555EF1" w:rsidRDefault="00555EF1" w:rsidP="00BF00B5">
      <w:pPr>
        <w:pStyle w:val="a3"/>
        <w:numPr>
          <w:ilvl w:val="0"/>
          <w:numId w:val="4"/>
        </w:numPr>
        <w:tabs>
          <w:tab w:val="left" w:pos="1418"/>
        </w:tabs>
        <w:ind w:left="851" w:firstLine="0"/>
      </w:pPr>
      <w:r>
        <w:t>Доливки запрещаются при пробитии экстремума на старшем ТФ или при истечении количества</w:t>
      </w:r>
      <w:r w:rsidR="00660485">
        <w:t>;</w:t>
      </w:r>
    </w:p>
    <w:p w:rsidR="00555EF1" w:rsidRDefault="00555EF1" w:rsidP="00BF00B5">
      <w:pPr>
        <w:pStyle w:val="a3"/>
        <w:numPr>
          <w:ilvl w:val="0"/>
          <w:numId w:val="4"/>
        </w:numPr>
        <w:ind w:left="851" w:firstLine="0"/>
      </w:pPr>
      <w:r>
        <w:t>Доливки снова разрешаются</w:t>
      </w:r>
      <w:r w:rsidR="00555EDA">
        <w:t xml:space="preserve"> </w:t>
      </w:r>
      <w:r>
        <w:t>(после запрета) при получении нового сигнала на вход (при наличии открытой позиции)</w:t>
      </w:r>
      <w:r w:rsidR="00A60331" w:rsidRPr="00A60331">
        <w:t xml:space="preserve"> – </w:t>
      </w:r>
      <w:r w:rsidR="00A60331">
        <w:t>настраивается параметром</w:t>
      </w:r>
      <w:bookmarkStart w:id="0" w:name="_GoBack"/>
      <w:bookmarkEnd w:id="0"/>
      <w:r w:rsidR="00660485">
        <w:t>.</w:t>
      </w:r>
    </w:p>
    <w:p w:rsidR="003F58AE" w:rsidRPr="0035145E" w:rsidRDefault="00555EF1" w:rsidP="00BF00B5">
      <w:pPr>
        <w:pStyle w:val="a3"/>
        <w:numPr>
          <w:ilvl w:val="0"/>
          <w:numId w:val="2"/>
        </w:numPr>
        <w:ind w:left="426" w:firstLine="0"/>
        <w:rPr>
          <w:b/>
        </w:rPr>
      </w:pPr>
      <w:r w:rsidRPr="0035145E">
        <w:rPr>
          <w:b/>
        </w:rPr>
        <w:t>Закрытие позиции</w:t>
      </w:r>
    </w:p>
    <w:p w:rsidR="00141A3F" w:rsidRDefault="00141A3F" w:rsidP="00BF00B5">
      <w:pPr>
        <w:pStyle w:val="a3"/>
        <w:numPr>
          <w:ilvl w:val="0"/>
          <w:numId w:val="4"/>
        </w:numPr>
        <w:ind w:left="851" w:firstLine="0"/>
      </w:pPr>
      <w:r>
        <w:t>Разворот позиции (противоположный сигнал);</w:t>
      </w:r>
    </w:p>
    <w:p w:rsidR="00141A3F" w:rsidRDefault="00141A3F" w:rsidP="00BF00B5">
      <w:pPr>
        <w:pStyle w:val="a3"/>
        <w:numPr>
          <w:ilvl w:val="0"/>
          <w:numId w:val="4"/>
        </w:numPr>
        <w:ind w:left="851" w:firstLine="0"/>
      </w:pPr>
      <w:r>
        <w:t>СтопЛосс.</w:t>
      </w:r>
    </w:p>
    <w:p w:rsidR="004D2A79" w:rsidRPr="0035145E" w:rsidRDefault="004D2A79" w:rsidP="00BF00B5">
      <w:pPr>
        <w:pStyle w:val="a3"/>
        <w:numPr>
          <w:ilvl w:val="0"/>
          <w:numId w:val="1"/>
        </w:numPr>
        <w:spacing w:before="240"/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Блок схема</w:t>
      </w:r>
    </w:p>
    <w:p w:rsidR="004D2A79" w:rsidRDefault="004D2A79" w:rsidP="00BF00B5">
      <w:pPr>
        <w:pStyle w:val="a3"/>
        <w:numPr>
          <w:ilvl w:val="0"/>
          <w:numId w:val="1"/>
        </w:numPr>
        <w:spacing w:before="240" w:after="0"/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Управление рисками</w:t>
      </w:r>
    </w:p>
    <w:p w:rsidR="00BF00B5" w:rsidRDefault="00BF00B5" w:rsidP="00BF00B5">
      <w:pPr>
        <w:pStyle w:val="a3"/>
        <w:ind w:left="357"/>
      </w:pPr>
      <w:r>
        <w:t>Закрывается весь объем</w:t>
      </w:r>
    </w:p>
    <w:p w:rsidR="00BF00B5" w:rsidRDefault="00BF00B5" w:rsidP="00BF00B5">
      <w:pPr>
        <w:pStyle w:val="a3"/>
        <w:ind w:left="357"/>
      </w:pPr>
      <w:r>
        <w:t>Наращивание объема только если стоп общий будет в +</w:t>
      </w:r>
    </w:p>
    <w:p w:rsidR="004D2A79" w:rsidRDefault="004D2A79" w:rsidP="00BF00B5">
      <w:pPr>
        <w:pStyle w:val="a3"/>
        <w:numPr>
          <w:ilvl w:val="0"/>
          <w:numId w:val="1"/>
        </w:numPr>
        <w:spacing w:before="240"/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Плюсы и минусы, когда подходящие условия рынка, когда нет</w:t>
      </w:r>
    </w:p>
    <w:p w:rsidR="00BF00B5" w:rsidRPr="0035145E" w:rsidRDefault="00BF00B5" w:rsidP="00BF00B5">
      <w:pPr>
        <w:pStyle w:val="a3"/>
        <w:ind w:left="357"/>
        <w:rPr>
          <w:rStyle w:val="a4"/>
          <w:sz w:val="24"/>
          <w:szCs w:val="24"/>
        </w:rPr>
      </w:pPr>
      <w:r>
        <w:t>Когда на рынке большой канал то важно успеть закрыть позицию в +</w:t>
      </w:r>
    </w:p>
    <w:p w:rsidR="004D2A79" w:rsidRPr="0035145E" w:rsidRDefault="004D2A79" w:rsidP="00BF00B5">
      <w:pPr>
        <w:pStyle w:val="a3"/>
        <w:numPr>
          <w:ilvl w:val="0"/>
          <w:numId w:val="1"/>
        </w:numPr>
        <w:spacing w:before="240"/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История тестирования</w:t>
      </w:r>
    </w:p>
    <w:p w:rsidR="004D2A79" w:rsidRPr="0035145E" w:rsidRDefault="004D2A79" w:rsidP="00F830A2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lastRenderedPageBreak/>
        <w:t xml:space="preserve">История реальных торгов </w:t>
      </w:r>
    </w:p>
    <w:p w:rsidR="004D2A79" w:rsidRPr="0035145E" w:rsidRDefault="004D2A79" w:rsidP="00F830A2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Оценки при тестировании и при реальной торговле</w:t>
      </w:r>
    </w:p>
    <w:p w:rsidR="004D2A79" w:rsidRPr="0035145E" w:rsidRDefault="004D2A79" w:rsidP="00F830A2">
      <w:pPr>
        <w:pStyle w:val="a3"/>
        <w:numPr>
          <w:ilvl w:val="0"/>
          <w:numId w:val="1"/>
        </w:numPr>
        <w:rPr>
          <w:rStyle w:val="a4"/>
          <w:sz w:val="24"/>
          <w:szCs w:val="24"/>
        </w:rPr>
      </w:pPr>
      <w:r w:rsidRPr="0035145E">
        <w:rPr>
          <w:rStyle w:val="a4"/>
          <w:sz w:val="24"/>
          <w:szCs w:val="24"/>
        </w:rPr>
        <w:t>Применение</w:t>
      </w:r>
    </w:p>
    <w:p w:rsidR="004D2A79" w:rsidRDefault="004D2A79"/>
    <w:p w:rsidR="004D2A79" w:rsidRDefault="004D2A79"/>
    <w:sectPr w:rsidR="004D2A7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1A1E05"/>
    <w:multiLevelType w:val="hybridMultilevel"/>
    <w:tmpl w:val="DD767268"/>
    <w:lvl w:ilvl="0" w:tplc="F3C8D846">
      <w:start w:val="1"/>
      <w:numFmt w:val="bullet"/>
      <w:lvlText w:val=""/>
      <w:lvlJc w:val="left"/>
      <w:pPr>
        <w:ind w:left="213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853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573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293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13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733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453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173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893" w:hanging="360"/>
      </w:pPr>
      <w:rPr>
        <w:rFonts w:ascii="Wingdings" w:hAnsi="Wingdings" w:hint="default"/>
      </w:rPr>
    </w:lvl>
  </w:abstractNum>
  <w:abstractNum w:abstractNumId="1">
    <w:nsid w:val="16B127A9"/>
    <w:multiLevelType w:val="hybridMultilevel"/>
    <w:tmpl w:val="640A2B80"/>
    <w:lvl w:ilvl="0" w:tplc="F3C8D846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2">
    <w:nsid w:val="16C128A3"/>
    <w:multiLevelType w:val="hybridMultilevel"/>
    <w:tmpl w:val="612E761E"/>
    <w:lvl w:ilvl="0" w:tplc="041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3">
    <w:nsid w:val="3E87715D"/>
    <w:multiLevelType w:val="hybridMultilevel"/>
    <w:tmpl w:val="91C0FE26"/>
    <w:lvl w:ilvl="0" w:tplc="F3C8D846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8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4">
    <w:nsid w:val="40B634D1"/>
    <w:multiLevelType w:val="hybridMultilevel"/>
    <w:tmpl w:val="AB345A9A"/>
    <w:lvl w:ilvl="0" w:tplc="F3C8D846">
      <w:start w:val="1"/>
      <w:numFmt w:val="bullet"/>
      <w:lvlText w:val=""/>
      <w:lvlJc w:val="left"/>
      <w:pPr>
        <w:ind w:left="1866" w:hanging="360"/>
      </w:pPr>
      <w:rPr>
        <w:rFonts w:ascii="Symbol" w:hAnsi="Symbol" w:hint="default"/>
      </w:rPr>
    </w:lvl>
    <w:lvl w:ilvl="1" w:tplc="F3C8D846">
      <w:start w:val="1"/>
      <w:numFmt w:val="bullet"/>
      <w:lvlText w:val=""/>
      <w:lvlJc w:val="left"/>
      <w:pPr>
        <w:ind w:left="2586" w:hanging="360"/>
      </w:pPr>
      <w:rPr>
        <w:rFonts w:ascii="Symbol" w:hAnsi="Symbol" w:hint="default"/>
      </w:rPr>
    </w:lvl>
    <w:lvl w:ilvl="2" w:tplc="04190005" w:tentative="1">
      <w:start w:val="1"/>
      <w:numFmt w:val="bullet"/>
      <w:lvlText w:val=""/>
      <w:lvlJc w:val="left"/>
      <w:pPr>
        <w:ind w:left="3306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02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74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6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8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90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626" w:hanging="360"/>
      </w:pPr>
      <w:rPr>
        <w:rFonts w:ascii="Wingdings" w:hAnsi="Wingdings" w:hint="default"/>
      </w:rPr>
    </w:lvl>
  </w:abstractNum>
  <w:abstractNum w:abstractNumId="5">
    <w:nsid w:val="71F2118E"/>
    <w:multiLevelType w:val="hybridMultilevel"/>
    <w:tmpl w:val="02525B6E"/>
    <w:lvl w:ilvl="0" w:tplc="14960A8A">
      <w:start w:val="1"/>
      <w:numFmt w:val="decimal"/>
      <w:lvlText w:val="%1."/>
      <w:lvlJc w:val="left"/>
      <w:pPr>
        <w:ind w:left="357" w:hanging="357"/>
      </w:pPr>
      <w:rPr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0"/>
  </w:num>
  <w:num w:numId="5">
    <w:abstractNumId w:val="1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09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46732"/>
    <w:rsid w:val="000B4B9D"/>
    <w:rsid w:val="000D5D78"/>
    <w:rsid w:val="00141A3F"/>
    <w:rsid w:val="00262BA3"/>
    <w:rsid w:val="0035145E"/>
    <w:rsid w:val="003F58AE"/>
    <w:rsid w:val="004D2A79"/>
    <w:rsid w:val="00555EDA"/>
    <w:rsid w:val="00555EF1"/>
    <w:rsid w:val="0058512D"/>
    <w:rsid w:val="00660485"/>
    <w:rsid w:val="006865E0"/>
    <w:rsid w:val="007E6129"/>
    <w:rsid w:val="007F505B"/>
    <w:rsid w:val="008311DF"/>
    <w:rsid w:val="0084095A"/>
    <w:rsid w:val="00846732"/>
    <w:rsid w:val="008B479F"/>
    <w:rsid w:val="008C1433"/>
    <w:rsid w:val="00A60331"/>
    <w:rsid w:val="00AB31B3"/>
    <w:rsid w:val="00AD590A"/>
    <w:rsid w:val="00BB79FB"/>
    <w:rsid w:val="00BF00B5"/>
    <w:rsid w:val="00C41F7D"/>
    <w:rsid w:val="00CA1AC7"/>
    <w:rsid w:val="00CD02D0"/>
    <w:rsid w:val="00D3208C"/>
    <w:rsid w:val="00D51281"/>
    <w:rsid w:val="00D71B6A"/>
    <w:rsid w:val="00D76145"/>
    <w:rsid w:val="00EA69FC"/>
    <w:rsid w:val="00EC4C23"/>
    <w:rsid w:val="00EE0FDA"/>
    <w:rsid w:val="00F011B6"/>
    <w:rsid w:val="00F768BD"/>
    <w:rsid w:val="00F830A2"/>
    <w:rsid w:val="00F85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30A2"/>
    <w:pPr>
      <w:ind w:left="720"/>
      <w:contextualSpacing/>
    </w:pPr>
  </w:style>
  <w:style w:type="character" w:styleId="a4">
    <w:name w:val="Strong"/>
    <w:basedOn w:val="a0"/>
    <w:uiPriority w:val="22"/>
    <w:qFormat/>
    <w:rsid w:val="00F830A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E675395-29D2-4D5F-9E60-2543174752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302</Words>
  <Characters>1725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Krokoz™</Company>
  <LinksUpToDate>false</LinksUpToDate>
  <CharactersWithSpaces>2023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женя</dc:creator>
  <cp:lastModifiedBy>Desepticon1</cp:lastModifiedBy>
  <cp:revision>9</cp:revision>
  <dcterms:created xsi:type="dcterms:W3CDTF">2014-11-17T12:31:00Z</dcterms:created>
  <dcterms:modified xsi:type="dcterms:W3CDTF">2014-11-17T14:25:00Z</dcterms:modified>
</cp:coreProperties>
</file>