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14" w:rsidRPr="00EA69FC" w:rsidRDefault="00D40114" w:rsidP="00D40114">
      <w:pPr>
        <w:ind w:left="2124" w:firstLine="708"/>
        <w:rPr>
          <w:sz w:val="40"/>
          <w:szCs w:val="40"/>
        </w:rPr>
      </w:pPr>
      <w:bookmarkStart w:id="0" w:name="_GoBack"/>
      <w:r w:rsidRPr="00EA69FC">
        <w:rPr>
          <w:sz w:val="40"/>
          <w:szCs w:val="40"/>
        </w:rPr>
        <w:t xml:space="preserve">Энциклопедия </w:t>
      </w:r>
    </w:p>
    <w:bookmarkEnd w:id="0"/>
    <w:p w:rsidR="00D40114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D40114" w:rsidRPr="00D40114" w:rsidRDefault="00D40114" w:rsidP="00D40114">
      <w:pPr>
        <w:pStyle w:val="a3"/>
        <w:ind w:left="357"/>
        <w:rPr>
          <w:rStyle w:val="a4"/>
          <w:b w:val="0"/>
        </w:rPr>
      </w:pPr>
      <w:r w:rsidRPr="00D40114">
        <w:rPr>
          <w:rStyle w:val="a4"/>
          <w:b w:val="0"/>
        </w:rPr>
        <w:t>Входить внизу</w:t>
      </w:r>
      <w:r>
        <w:rPr>
          <w:rStyle w:val="a4"/>
          <w:b w:val="0"/>
        </w:rPr>
        <w:t xml:space="preserve"> (вверху)</w:t>
      </w:r>
      <w:r w:rsidRPr="00D40114">
        <w:rPr>
          <w:rStyle w:val="a4"/>
          <w:b w:val="0"/>
        </w:rPr>
        <w:t xml:space="preserve"> трендового канала, в направлении тренда</w:t>
      </w:r>
      <w:r>
        <w:rPr>
          <w:rStyle w:val="a4"/>
          <w:b w:val="0"/>
        </w:rPr>
        <w:t xml:space="preserve"> (вверх/вниз соответственно).</w:t>
      </w:r>
    </w:p>
    <w:p w:rsidR="00D40114" w:rsidRPr="003414A0" w:rsidRDefault="00D40114" w:rsidP="00D40114">
      <w:pPr>
        <w:pStyle w:val="a3"/>
        <w:ind w:left="357"/>
        <w:rPr>
          <w:rStyle w:val="a4"/>
          <w:b w:val="0"/>
        </w:rPr>
      </w:pP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D40114" w:rsidRDefault="00D40114" w:rsidP="00D40114">
      <w:pPr>
        <w:pStyle w:val="a3"/>
        <w:numPr>
          <w:ilvl w:val="0"/>
          <w:numId w:val="2"/>
        </w:numPr>
      </w:pPr>
      <w:r w:rsidRPr="00A96F87">
        <w:rPr>
          <w:b/>
        </w:rPr>
        <w:t xml:space="preserve">Временные интервалы: </w:t>
      </w:r>
      <w:r>
        <w:t xml:space="preserve"> Любые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spacing w:after="0"/>
        <w:rPr>
          <w:b/>
        </w:rPr>
      </w:pPr>
      <w:r w:rsidRPr="00A96F87">
        <w:rPr>
          <w:b/>
        </w:rPr>
        <w:t>Способы определения тенденции:</w:t>
      </w:r>
    </w:p>
    <w:p w:rsidR="00D40114" w:rsidRDefault="00E32B70" w:rsidP="00D40114">
      <w:pPr>
        <w:pStyle w:val="a3"/>
        <w:spacing w:after="0"/>
        <w:ind w:left="1146"/>
      </w:pPr>
      <w:r>
        <w:t xml:space="preserve">Убедившись в том, что два последних бара сформированы, и в рассматриваемые момент времени был обнаружен тренд, </w:t>
      </w:r>
      <w:proofErr w:type="gramStart"/>
      <w:r>
        <w:t>смотрим</w:t>
      </w:r>
      <w:proofErr w:type="gramEnd"/>
      <w:r>
        <w:t xml:space="preserve"> выполняются ли условия:</w:t>
      </w:r>
    </w:p>
    <w:p w:rsidR="00E32B70" w:rsidRDefault="00E32B70" w:rsidP="00D40114">
      <w:pPr>
        <w:pStyle w:val="a3"/>
        <w:spacing w:after="0"/>
        <w:ind w:left="1146"/>
      </w:pPr>
      <w:r>
        <w:t>- направление последнего бара противоположно направлению позиции</w:t>
      </w:r>
    </w:p>
    <w:p w:rsidR="00E32B70" w:rsidRDefault="00E32B70" w:rsidP="00D40114">
      <w:pPr>
        <w:pStyle w:val="a3"/>
        <w:spacing w:after="0"/>
        <w:ind w:left="1146"/>
      </w:pPr>
      <w:r>
        <w:t>- направление</w:t>
      </w:r>
      <w:r w:rsidR="00A96F87">
        <w:t xml:space="preserve"> предпоследнего бара сонаправлен</w:t>
      </w:r>
      <w:r>
        <w:t xml:space="preserve">о с трендом и </w:t>
      </w:r>
      <w:r w:rsidR="00A96F87">
        <w:t>направлением позиции</w:t>
      </w:r>
    </w:p>
    <w:p w:rsidR="00A96F87" w:rsidRDefault="00A96F87" w:rsidP="00D40114">
      <w:pPr>
        <w:pStyle w:val="a3"/>
        <w:spacing w:after="0"/>
        <w:ind w:left="1146"/>
      </w:pPr>
      <w:r>
        <w:t>- текущая цена находится рядом с противоположной направлению тренда границей (т.е. для тренда вверх это нижняя граница, для тренда вниз – верхняя)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Открытие позиции</w:t>
      </w:r>
    </w:p>
    <w:p w:rsidR="00D40114" w:rsidRDefault="00A96F87" w:rsidP="00D40114">
      <w:pPr>
        <w:pStyle w:val="a3"/>
        <w:ind w:left="1146"/>
      </w:pPr>
      <w:r>
        <w:t xml:space="preserve">При выполнении вышеперечисленных условий открываем позицию, предварительно вычислив </w:t>
      </w:r>
      <w:proofErr w:type="spellStart"/>
      <w:r>
        <w:t>стоплосс</w:t>
      </w:r>
      <w:proofErr w:type="spellEnd"/>
      <w:r>
        <w:t xml:space="preserve"> и </w:t>
      </w:r>
      <w:proofErr w:type="spellStart"/>
      <w:r>
        <w:t>тэйкпрофит</w:t>
      </w:r>
      <w:proofErr w:type="spellEnd"/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Закрытие позиции</w:t>
      </w:r>
    </w:p>
    <w:p w:rsidR="00D40114" w:rsidRDefault="00A96F87" w:rsidP="00D40114">
      <w:pPr>
        <w:pStyle w:val="a3"/>
        <w:ind w:left="1146"/>
      </w:pPr>
      <w:r>
        <w:t>При появлении противоположного тренда закрываем позицию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Наращивание объема</w:t>
      </w:r>
    </w:p>
    <w:p w:rsidR="00A96F87" w:rsidRDefault="00A96F87" w:rsidP="00A96F87">
      <w:pPr>
        <w:pStyle w:val="a3"/>
        <w:ind w:left="1146"/>
      </w:pPr>
      <w:r>
        <w:t>Отсутствует</w:t>
      </w:r>
    </w:p>
    <w:p w:rsidR="00D40114" w:rsidRDefault="00D40114" w:rsidP="00D40114">
      <w:pPr>
        <w:pStyle w:val="a3"/>
        <w:ind w:left="1146"/>
      </w:pP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D40114" w:rsidRDefault="00D40114" w:rsidP="00D40114"/>
    <w:p w:rsidR="006E447F" w:rsidRDefault="006E447F"/>
    <w:sectPr w:rsidR="006E447F" w:rsidSect="006E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40114"/>
    <w:rsid w:val="006E447F"/>
    <w:rsid w:val="00A96F87"/>
    <w:rsid w:val="00D40114"/>
    <w:rsid w:val="00E3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14"/>
    <w:pPr>
      <w:ind w:left="720"/>
      <w:contextualSpacing/>
    </w:pPr>
  </w:style>
  <w:style w:type="character" w:styleId="a4">
    <w:name w:val="Strong"/>
    <w:basedOn w:val="a0"/>
    <w:uiPriority w:val="22"/>
    <w:qFormat/>
    <w:rsid w:val="00D401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2015-06-01T13:47:00Z</dcterms:created>
  <dcterms:modified xsi:type="dcterms:W3CDTF">2015-06-01T14:49:00Z</dcterms:modified>
</cp:coreProperties>
</file>