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49BFD">
      <w:pPr>
        <w:pStyle w:val="2"/>
      </w:pPr>
      <w:bookmarkStart w:id="0" w:name="_GoBack"/>
      <w:r>
        <w:t>ICS2业务自动化整合工具使用说明</w:t>
      </w:r>
      <w:bookmarkEnd w:id="0"/>
    </w:p>
    <w:p w14:paraId="17135545">
      <w:r>
        <w:t>本工具旨在自动化生成用于ICS申报的完整文件表单，显著提升数据准备环节的准确性与工作效率。您只需通过指定网页上传三份必需文件，即可获取可直接提交至ICS申报系统的最终表格。</w:t>
      </w:r>
    </w:p>
    <w:p w14:paraId="2F6468DE">
      <w:pPr>
        <w:pStyle w:val="3"/>
      </w:pPr>
      <w:r>
        <w:t>工具访问地址</w:t>
      </w:r>
    </w:p>
    <w:p w14:paraId="4B36D713">
      <w:r>
        <w:fldChar w:fldCharType="begin"/>
      </w:r>
      <w:r>
        <w:instrText xml:space="preserve"> HYPERLINK "https://icsfill.streamlit.app/" </w:instrText>
      </w:r>
      <w:r>
        <w:fldChar w:fldCharType="separate"/>
      </w:r>
      <w:r>
        <w:rPr>
          <w:rStyle w:val="9"/>
        </w:rPr>
        <w:t>https://icsfill.streamlit.app/</w:t>
      </w:r>
      <w:r>
        <w:fldChar w:fldCharType="end"/>
      </w:r>
    </w:p>
    <w:p w14:paraId="52D78A7E">
      <w:pPr>
        <w:pStyle w:val="3"/>
      </w:pPr>
      <w:r>
        <w:t>操作步骤</w:t>
      </w:r>
    </w:p>
    <w:p w14:paraId="771E260C">
      <w:pPr>
        <w:pStyle w:val="4"/>
      </w:pPr>
      <w:r>
        <w:t>准备三份必需文件</w:t>
      </w:r>
    </w:p>
    <w:p w14:paraId="21920AC8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文件一：containerinformation.xlsx</w:t>
      </w:r>
    </w:p>
    <w:p w14:paraId="7A86E392">
      <w:pPr>
        <w:numPr>
          <w:ilvl w:val="1"/>
          <w:numId w:val="1"/>
        </w:numPr>
        <w:spacing w:before="0" w:after="0"/>
        <w:ind w:left="1440" w:hanging="360"/>
      </w:pPr>
      <w:r>
        <w:t>来源：此文件通常由系统生成，用于补料。</w:t>
      </w:r>
    </w:p>
    <w:p w14:paraId="1703E5D8">
      <w:pPr>
        <w:numPr>
          <w:ilvl w:val="1"/>
          <w:numId w:val="1"/>
        </w:numPr>
        <w:spacing w:before="0" w:after="0"/>
        <w:ind w:left="1440" w:hanging="360"/>
      </w:pPr>
      <w:r>
        <w:t>内容要求：请将附件中的品名、HS CODE、件数、重量(KGS)、体积(CBM)及单号信息准确复制至本文件。其中“单号”栏位请填写客户申报ICS所用的号码；如客户未指定，则默认使用我司单号。</w:t>
      </w:r>
    </w:p>
    <w:p w14:paraId="00CE2562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文件二：icstemplate.xlsx</w:t>
      </w:r>
    </w:p>
    <w:p w14:paraId="6D029356">
      <w:pPr>
        <w:numPr>
          <w:ilvl w:val="1"/>
          <w:numId w:val="1"/>
        </w:numPr>
        <w:spacing w:before="0" w:after="0"/>
        <w:ind w:left="1440" w:hanging="360"/>
      </w:pPr>
      <w:r>
        <w:t>来源：此为ICS申报系统提供的标准申报表模板。</w:t>
      </w:r>
    </w:p>
    <w:p w14:paraId="2BC162BE">
      <w:pPr>
        <w:numPr>
          <w:ilvl w:val="1"/>
          <w:numId w:val="1"/>
        </w:numPr>
        <w:spacing w:before="0" w:after="0"/>
        <w:ind w:left="1440" w:hanging="360"/>
      </w:pPr>
      <w:r>
        <w:t>内容要求：根据您所申报的主单及柜号，将相应的基础柜子信息填写完整即可。</w:t>
      </w:r>
    </w:p>
    <w:p w14:paraId="267F508C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文件三：realdoc.zip</w:t>
      </w:r>
    </w:p>
    <w:p w14:paraId="7D4302F4">
      <w:pPr>
        <w:numPr>
          <w:ilvl w:val="1"/>
          <w:numId w:val="1"/>
        </w:numPr>
        <w:spacing w:before="0" w:after="0"/>
        <w:ind w:left="1440" w:hanging="360"/>
      </w:pPr>
      <w:r>
        <w:t>来源：此文件为客户在对单过程中，根据我司（深圳）格式要求填写的真实收发货人信息表。</w:t>
      </w:r>
    </w:p>
    <w:p w14:paraId="5702DC10">
      <w:pPr>
        <w:numPr>
          <w:ilvl w:val="1"/>
          <w:numId w:val="1"/>
        </w:numPr>
        <w:spacing w:before="0" w:after="0"/>
        <w:ind w:left="1440" w:hanging="360"/>
      </w:pPr>
      <w:r>
        <w:t>内容要求：收到客户回传的表格后，请先核验信息无误。随后，按申报单号将同一柜子所有客户的相关资料整理并压缩为一个ZIP文件。</w:t>
      </w:r>
    </w:p>
    <w:p w14:paraId="02861E1E">
      <w:pPr>
        <w:pStyle w:val="4"/>
      </w:pPr>
      <w:r>
        <w:t>上传与处理</w:t>
      </w:r>
    </w:p>
    <w:p w14:paraId="1FD74BF3">
      <w:pPr>
        <w:numPr>
          <w:ilvl w:val="0"/>
          <w:numId w:val="2"/>
        </w:numPr>
        <w:spacing w:before="0" w:after="0"/>
        <w:ind w:left="720" w:hanging="360"/>
      </w:pPr>
      <w:r>
        <w:t>访问上述工具网址，将已准备好的三份文件一次性上传至网页界面。</w:t>
      </w:r>
    </w:p>
    <w:p w14:paraId="61B8B6EE">
      <w:pPr>
        <w:numPr>
          <w:ilvl w:val="0"/>
          <w:numId w:val="2"/>
        </w:numPr>
        <w:spacing w:before="0" w:after="0"/>
        <w:ind w:left="720" w:hanging="360"/>
      </w:pPr>
      <w:r>
        <w:t>系统将自动进行数据整合与格式填充处理。</w:t>
      </w:r>
    </w:p>
    <w:p w14:paraId="21669AE3">
      <w:pPr>
        <w:pStyle w:val="4"/>
      </w:pPr>
      <w:r>
        <w:t>获取结果</w:t>
      </w:r>
    </w:p>
    <w:p w14:paraId="6F174664">
      <w:pPr>
        <w:numPr>
          <w:ilvl w:val="0"/>
          <w:numId w:val="3"/>
        </w:numPr>
        <w:spacing w:before="0" w:after="0"/>
        <w:ind w:left="720" w:hanging="360"/>
      </w:pPr>
      <w:r>
        <w:t>处理完成后，您将直接获得一份数据准确、格式规范的ICS申报信息表。该表格无需二次修改，可直接用于ICS网站申报。</w:t>
      </w:r>
    </w:p>
    <w:p w14:paraId="7255285B">
      <w:pPr>
        <w:pStyle w:val="3"/>
      </w:pPr>
      <w:r>
        <w:t>优势总结</w:t>
      </w:r>
    </w:p>
    <w:p w14:paraId="7F928D0D">
      <w:r>
        <w:t>使用本工具，可彻底避免人工复制粘贴可能产生的错误，确保数据百分之百准确，同时将您从大量重复性劳动中解放出来，实现工作效率的跨越式提升。</w:t>
      </w:r>
    </w:p>
    <w:p w14:paraId="69475FD2">
      <w:pPr>
        <w:pStyle w:val="3"/>
      </w:pPr>
      <w:r>
        <w:t>附注</w:t>
      </w:r>
    </w:p>
    <w:p w14:paraId="20E63041">
      <w:r>
        <w:t>相关文件模板已存放于共享文件夹中，可供您参考和使用。</w:t>
      </w:r>
    </w:p>
    <w:p w14:paraId="667F1C5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327884"/>
    <w:multiLevelType w:val="multilevel"/>
    <w:tmpl w:val="2B32788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54F4931E"/>
    <w:multiLevelType w:val="singleLevel"/>
    <w:tmpl w:val="54F493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557096CF"/>
    <w:multiLevelType w:val="singleLevel"/>
    <w:tmpl w:val="557096C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7646F2"/>
    <w:rsid w:val="1476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2026-02-13T08:27:00Z</dcterms:created>
  <dc:creator>小沈冬至</dc:creator>
  <cp:lastModifiedBy>小沈冬至</cp:lastModifiedBy>
  <dcterms:modified xsi:type="dcterms:W3CDTF">2026-02-13T08:29:38Z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45BF16D5B32542A0A58149A1F37781B2_11</vt:lpwstr>
  </property>
  <property fmtid="{D5CDD505-2E9C-101B-9397-08002B2CF9AE}" pid="4" name="KSOTemplateDocerSaveRecord">
    <vt:lpwstr>eyJoZGlkIjoiMjliNjk1YmM3OTdhMTNmZjNlY2VmYzAyODU2MmIxMWMiLCJ1c2VySWQiOiI3NTI1NjQxNjQifQ==</vt:lpwstr>
  </property>
</Properties>
</file>