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4ECE05" w14:textId="77777777" w:rsidR="00630D37" w:rsidRDefault="00630D37"/>
    <w:sectPr w:rsidR="00630D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D37"/>
    <w:rsid w:val="00630D37"/>
    <w:rsid w:val="00B35676"/>
    <w:rsid w:val="00C01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E22E74"/>
  <w15:chartTrackingRefBased/>
  <w15:docId w15:val="{5E0C4CC9-F5DB-A047-8FDB-077DA55FE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0D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0D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0D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0D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0D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0D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0D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0D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0D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0D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0D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0D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0D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0D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0D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0D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0D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0D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0D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0D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0D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0D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0D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0D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0D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0D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0D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0D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0D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Mejia, Alexis</dc:creator>
  <cp:keywords/>
  <dc:description/>
  <cp:lastModifiedBy>Mejia, Alexis</cp:lastModifiedBy>
  <cp:revision>2</cp:revision>
  <dcterms:created xsi:type="dcterms:W3CDTF">2026-07-06T15:50:00Z</dcterms:created>
  <dcterms:modified xsi:type="dcterms:W3CDTF">2026-07-06T15:50:00Z</dcterms:modified>
</cp:coreProperties>
</file>