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SISTEMA LA ESPERANZA</w:t>
      </w:r>
    </w:p>
    <w:p>
      <w:pPr>
        <w:spacing w:after="20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Plataforma de Gestión Agrícola</w:t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212121"/>
          <w:sz w:val="38"/>
          <w:szCs w:val="38"/>
        </w:rPr>
        <w:t xml:space="preserve">GUÍA DE ENTORNO DE DESARROLLO</w:t>
      </w:r>
    </w:p>
    <w:p>
      <w:pPr>
        <w:spacing w:after="100"/>
        <w:jc w:val="center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Proyecto III — Entrega Final</w:t>
      </w:r>
    </w:p>
    <w:p>
      <w:pPr>
        <w:spacing w:before="60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Versión 1.0.0  |  Mayo 2025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Introducción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Esta guía describe cómo configurar un entorno de desarrollo local para Sistema La Esperanza. A diferencia del entorno de producción (Docker Compose completo), el entorno de desarrollo permite ejecutar cada servicio de forma independiente para facilitar el ciclo de desarrollo, depuración y pruebas.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Stack frontend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React 18 + Vite 5 + TypeScript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Stack backend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Node.js 20 LTS + Express 4 + Prisma 5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PostgreSQL 16 (vía Docker)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Control versiones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 + Gitflow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Editor recomendado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Visual Studio Code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Puerto frontend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http://localhost:5173 (Vite dev server)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Puerto backend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http://localhost:3000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Puerto DB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localhost:5432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Prerrequisitos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Software a instalar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6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/ Notas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 LTS — usar nvm para gestionar versiones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npm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10.x — incluido con Node.js 20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2.40 o superior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Docker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24.x — solo para PostgreSQL en desarrollo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VS Code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Última versión estable (recomendado)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Extensión ESLint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Para VS Code — análisis en tiempo real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Extensión Prisma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Para VS Code — syntax highlighting en schema.prisma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Postman / Insomnia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Para probar los endpoints del backend</w:t>
            </w:r>
          </w:p>
        </w:tc>
      </w:tr>
    </w:tbl>
    <w:p>
      <w:pPr>
        <w:spacing w:after="160"/>
      </w:pPr>
      <w:r>
        <w:t xml:space="preserve"/>
      </w:r>
    </w:p>
    <w:p>
      <w:pPr>
        <w:shd w:fill="EDE7F6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4A148C"/>
          <w:sz w:val="18"/>
          <w:szCs w:val="18"/>
        </w:rPr>
        <w:t xml:space="preserve">💡 Tip:  </w:t>
      </w:r>
      <w:r>
        <w:rPr>
          <w:rFonts w:ascii="Arial" w:cs="Arial" w:eastAsia="Arial" w:hAnsi="Arial"/>
          <w:color w:val="212121"/>
          <w:sz w:val="18"/>
          <w:szCs w:val="18"/>
        </w:rPr>
        <w:t xml:space="preserve">Se recomienda usar nvm (Node Version Manager) para poder cambiar la versión de Node.js fácilmente entre proyectos.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Instalar nvm y Node.js 20</w:t>
      </w:r>
    </w:p>
    <w:p>
      <w:pPr>
        <w:shd w:fill="263238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Instalar nvm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curl -o- https://raw.githubusercontent.com/nvm-sh/nvm/v0.39.7/install.sh | bash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source ~/.bashrc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Instalar Node.js 20 LTS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nvm install 20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nvm use 20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nvm alias default 20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Verificar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node --version   # debe mostrar v20.x.x</w:t>
      </w:r>
    </w:p>
    <w:p>
      <w:pPr>
        <w:shd w:fill="263238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npm --version    # debe mostrar 10.x.x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Clonar el Repositorio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1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Clonar y acceder al proyecto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git clone https://github.com/usuario/sistema-la-esperanza.git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cd sistema-la-esperanza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2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Revisar la estructura de carpetas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El proyecto sigue una arquitectura de 5 capas separadas por carpeta:</w:t>
      </w:r>
    </w:p>
    <w:p>
      <w:pPr>
        <w:spacing w:after="60"/>
      </w:pPr>
      <w:r>
        <w:t xml:space="preserve"/>
      </w:r>
    </w:p>
    <w:p>
      <w:pPr>
        <w:shd w:fill="263238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sistema-la-esperanza/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├── frontend/               # React + Vite + TypeScript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├── src/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│   ├── api/            # Cliente HTTP (axios)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│   ├── components/     # Componentes reutilizables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│   ├── pages/          # Páginas / vistas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│   ├── store/          # Estado global (Zustand)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│   └── App.jsx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├── package.json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└── vite.config.js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├── backend/                # Node.js + Express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├── src/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│   ├── routes/         # Definición de rutas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│   ├── controllers/    # Lógica de controladores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│   ├── services/       # Lógica de negocio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│   ├── repositories/   # Acceso a datos (Prisma)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│   └── middlewares/    # Auth, validación, errores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├── prisma/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│   ├── schema.prisma   # Modelo de datos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│   └── migrations/     # Historial de migraciones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└── package.json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├── database/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└── schema.sql          # Schema SQL inicial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├── nginx/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│   └── nginx.conf          # Config proxy inverso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├── docker-compose.yml      # Orquestación completa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├── .env.example            # Variables de entorno template</w:t>
      </w:r>
    </w:p>
    <w:p>
      <w:pPr>
        <w:shd w:fill="263238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└── README.md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Configurar la Base de Datos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En desarrollo se levanta únicamente el contenedor de PostgreSQL para evitar conflictos con los puertos del frontend y backend que corren directamente en el host.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1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Levantar solo el contenedor de PostgreSQL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docker compose up -d db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2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Verificar que PostgreSQL está activo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docker compose ps db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Debe mostrar: laesperanza-db   Up   0.0.0.0:5432-&gt;5432/tcp</w:t>
      </w:r>
    </w:p>
    <w:p>
      <w:pPr>
        <w:spacing w:after="80"/>
      </w:pPr>
      <w:r>
        <w:t xml:space="preserve"/>
      </w:r>
    </w:p>
    <w:p>
      <w:pPr>
        <w:shd w:fill="FFFDE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F57F17"/>
          <w:sz w:val="18"/>
          <w:szCs w:val="18"/>
        </w:rPr>
        <w:t xml:space="preserve">⚠️  Importante:  </w:t>
      </w:r>
      <w:r>
        <w:rPr>
          <w:rFonts w:ascii="Arial" w:cs="Arial" w:eastAsia="Arial" w:hAnsi="Arial"/>
          <w:color w:val="212121"/>
          <w:sz w:val="18"/>
          <w:szCs w:val="18"/>
        </w:rPr>
        <w:t xml:space="preserve">Si el puerto 5432 está ocupado en el host, cambiar el mapeo en docker-compose.yml: "5433:5432" y actualizar DATABASE_URL en el .env.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Configurar el Backend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1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Instalar dependencias del backend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cd backend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npm install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2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Crear el archivo .env del backend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cp ../.env.example .env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Configurar las siguientes variables para desarrollo local:</w:t>
      </w:r>
    </w:p>
    <w:p>
      <w:pPr>
        <w:spacing w:after="60"/>
      </w:pPr>
      <w:r>
        <w:t xml:space="preserve"/>
      </w:r>
    </w:p>
    <w:p>
      <w:pPr>
        <w:shd w:fill="263238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NODE_ENV=development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PORT=3000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DATABASE_URL=postgresql://laesperanza_user:password@localhost:5432/laesperanza_db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JWT_SECRET=dev_secret_no_usar_en_produccion_2025</w:t>
      </w:r>
    </w:p>
    <w:p>
      <w:pPr>
        <w:shd w:fill="263238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JWT_EXPIRES_IN=7d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3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Ejecutar las migraciones con Prisma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npx prisma migrate dev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Prisma creará las tablas en la base de datos y generará el cliente.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4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Cargar datos semilla (seed)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npm run seed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5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Iniciar el servidor de desarrollo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npm run dev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El backend queda disponible en: http://localhost:3000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Nodemon reinicia el servidor automáticamente al detectar cambios.</w:t>
      </w:r>
    </w:p>
    <w:p>
      <w:pPr>
        <w:spacing w:after="160"/>
      </w:pPr>
      <w:r>
        <w:t xml:space="preserve"/>
      </w:r>
    </w:p>
    <w:p>
      <w:pPr>
        <w:shd w:fill="E3F2F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ℹ️  Nota:  </w:t>
      </w:r>
      <w:r>
        <w:rPr>
          <w:rFonts w:ascii="Arial" w:cs="Arial" w:eastAsia="Arial" w:hAnsi="Arial"/>
          <w:color w:val="212121"/>
          <w:sz w:val="18"/>
          <w:szCs w:val="18"/>
        </w:rPr>
        <w:t xml:space="preserve">Verificar: GET http://localhost:3000/api/v1/health debe responder { success: true }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Configurar el Frontend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1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Instalar dependencias del frontend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cd ../frontend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npm install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2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Crear el archivo .env del frontend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cp ../.env.example .env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Configurar la URL del backend local:</w:t>
      </w:r>
    </w:p>
    <w:p>
      <w:pPr>
        <w:spacing w:after="60"/>
      </w:pPr>
      <w:r>
        <w:t xml:space="preserve"/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VITE_API_URL=http://localhost:3000/api/v1</w:t>
      </w:r>
    </w:p>
    <w:p>
      <w:pPr>
        <w:spacing w:after="80"/>
      </w:pPr>
      <w:r>
        <w:t xml:space="preserve"/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Paso 3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Iniciar el servidor de desarrollo Vite</w:t>
      </w:r>
    </w:p>
    <w:p>
      <w:pPr>
        <w:shd w:fill="263238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npm run dev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El frontend queda disponible en: http://localhost:5173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Vite aplica Hot Module Replacement (HMR) — los cambios se reflejan sin recargar.</w:t>
      </w:r>
    </w:p>
    <w:p>
      <w:pPr>
        <w:spacing w:after="160"/>
      </w:pPr>
      <w:r>
        <w:t xml:space="preserve"/>
      </w:r>
    </w:p>
    <w:p>
      <w:pPr>
        <w:shd w:fill="EDE7F6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4A148C"/>
          <w:sz w:val="18"/>
          <w:szCs w:val="18"/>
        </w:rPr>
        <w:t xml:space="preserve">💡 Tip:  </w:t>
      </w:r>
      <w:r>
        <w:rPr>
          <w:rFonts w:ascii="Arial" w:cs="Arial" w:eastAsia="Arial" w:hAnsi="Arial"/>
          <w:color w:val="212121"/>
          <w:sz w:val="18"/>
          <w:szCs w:val="18"/>
        </w:rPr>
        <w:t xml:space="preserve">Vite detecta automáticamente cambios en archivos .jsx, .tsx, .css. No es necesario reiniciar el servidor.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Scripts Disponibles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7.1 Backend (carpeta /backend)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6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Inicia el servidor con Nodemon (hot reload)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npm run start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Inicia el servidor en modo producción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npm run seed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Ejecuta el seed de datos iniciales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npm run test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Ejecuta el plan de pruebas con Jest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npm run test:coverage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Genera reporte de cobertura de pruebas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npx prisma studio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Abre el explorador visual de base de datos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npx prisma migrate dev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Crea y aplica una nueva migración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npx prisma generate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Regenera el cliente Prisma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7.2 Frontend (carpeta /frontend)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6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Servidor de desarrollo con HMR en localhost:5173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Compila el proyecto para producción en /dist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npm run preview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Previsualiza el build de producción localmente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npm run lint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Ejecuta ESLint sobre todo el proyecto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npm run typecheck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Verifica tipos TypeScript sin compilar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Prisma Studio — Explorador de Datos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Prisma Studio es una herramienta visual para explorar y editar los datos de la base de datos directamente desde el navegador, muy útil durante el desarrollo.</w:t>
      </w:r>
    </w:p>
    <w:p>
      <w:pPr>
        <w:spacing w:after="80"/>
      </w:pPr>
      <w:r>
        <w:t xml:space="preserve"/>
      </w:r>
    </w:p>
    <w:p>
      <w:pPr>
        <w:shd w:fill="263238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cd backend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npx prisma studio</w:t>
      </w:r>
    </w:p>
    <w:p>
      <w:pPr>
        <w:shd w:fill="263238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Se abre automáticamente en http://localhost:5555</w:t>
      </w:r>
    </w:p>
    <w:p>
      <w:pPr>
        <w:spacing w:after="160"/>
      </w:pPr>
      <w:r>
        <w:t xml:space="preserve"/>
      </w:r>
    </w:p>
    <w:p>
      <w:pPr>
        <w:shd w:fill="FFFDE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F57F17"/>
          <w:sz w:val="18"/>
          <w:szCs w:val="18"/>
        </w:rPr>
        <w:t xml:space="preserve">⚠️  Importante:  </w:t>
      </w:r>
      <w:r>
        <w:rPr>
          <w:rFonts w:ascii="Arial" w:cs="Arial" w:eastAsia="Arial" w:hAnsi="Arial"/>
          <w:color w:val="212121"/>
          <w:sz w:val="18"/>
          <w:szCs w:val="18"/>
        </w:rPr>
        <w:t xml:space="preserve">Prisma Studio permite crear, editar y eliminar registros de cualquier tabla. No usarlo en producción.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Variables de Entorno — Referencia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Valor de Desarrollo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NODE_ENV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development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postgresql://user:pass@localhost:5432/laesperanza_db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Cadena aleatoria (mín. 32 caracteres)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JWT_EXPIRES_IN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7d (7 días)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POSTGRES_DB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laesperanza_db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POSTGRES_USER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laesperanza_user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POSTGRES_PASSWORD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Contraseña segura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http://localhost:3000/api/v1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10. Extensiones Recomendadas para VS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Extensión</w:t>
            </w:r>
          </w:p>
        </w:tc>
        <w:tc>
          <w:tcPr>
            <w:tcW w:type="dxa" w:w="6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/ Descripción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ESLint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dbaeumer.vscode-eslint — Linting en tiempo real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Prettier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esbenp.prettier-vscode — Formateo automático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Prisma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Prisma.prisma — Soporte para schema.prisma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Thunder Client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rangav.vscode-thunder-client — Cliente REST integrado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GitLens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eamodio.gitlens — Historial Git avanzado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Auto Rename Tag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formulahendry.auto-rename-tag — Renombra tags JSX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Tailwind CSS IntelliSense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bradlc.vscode-tailwindcss — Autocompletado CSS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Docker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ms-azuretools.vscode-docker — Gestión de contenedores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11. Flujo de Trabajo Diario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Secuencia recomendada para iniciar una sesión de desarrollo:</w:t>
      </w:r>
    </w:p>
    <w:p>
      <w:pPr>
        <w:spacing w:after="60"/>
      </w:pPr>
      <w:r>
        <w:t xml:space="preserve"/>
      </w:r>
    </w:p>
    <w:p>
      <w:pPr>
        <w:shd w:fill="263238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1. Actualizar el repositorio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git pull origin develop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2. Levantar la base de datos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docker compose up -d db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3. Iniciar el backend (en una terminal)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cd backend &amp;&amp; npm run dev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4. Iniciar el frontend (en otra terminal)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$ cd frontend &amp;&amp; npm run dev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 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5. Abrir el navegador</w:t>
      </w:r>
    </w:p>
    <w:p>
      <w:pPr>
        <w:shd w:fill="26323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Frontend: http://localhost:5173</w:t>
      </w:r>
    </w:p>
    <w:p>
      <w:pPr>
        <w:shd w:fill="263238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ECEFF1"/>
          <w:sz w:val="18"/>
          <w:szCs w:val="18"/>
        </w:rPr>
        <w:t xml:space="preserve"># Backend:  http://localhost:3000/api/v1/health</w:t>
      </w:r>
    </w:p>
    <w:p>
      <w:pPr>
        <w:spacing w:after="160"/>
      </w:pPr>
      <w:r>
        <w:t xml:space="preserve"/>
      </w:r>
    </w:p>
    <w:p>
      <w:pPr>
        <w:shd w:fill="EDE7F6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4A148C"/>
          <w:sz w:val="18"/>
          <w:szCs w:val="18"/>
        </w:rPr>
        <w:t xml:space="preserve">💡 Tip:  </w:t>
      </w:r>
      <w:r>
        <w:rPr>
          <w:rFonts w:ascii="Arial" w:cs="Arial" w:eastAsia="Arial" w:hAnsi="Arial"/>
          <w:color w:val="212121"/>
          <w:sz w:val="18"/>
          <w:szCs w:val="18"/>
        </w:rPr>
        <w:t xml:space="preserve">Se recomienda usar terminales divididas en VS Code: Ctrl+Shift+5 para dividir el panel de terminal.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Sistema La Esperanza — Guía de Entorno de Desarrollo  |  Pág.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2026-05-13T02:26:48.917Z</dcterms:created>
  <dcterms:modified xsi:type="dcterms:W3CDTF">2026-05-13T02:26:48.917Z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