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61" w:rsidRDefault="00E73F14" w:rsidP="00E7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(aula </w:t>
      </w:r>
      <w:proofErr w:type="gramStart"/>
      <w:r>
        <w:rPr>
          <w:b/>
          <w:sz w:val="28"/>
          <w:szCs w:val="28"/>
        </w:rPr>
        <w:t>5</w:t>
      </w:r>
      <w:proofErr w:type="gramEnd"/>
      <w:r>
        <w:rPr>
          <w:b/>
          <w:sz w:val="28"/>
          <w:szCs w:val="28"/>
        </w:rPr>
        <w:t xml:space="preserve">) </w:t>
      </w:r>
      <w:r w:rsidRPr="00E73F14">
        <w:rPr>
          <w:b/>
          <w:sz w:val="28"/>
          <w:szCs w:val="28"/>
        </w:rPr>
        <w:t>Anestesia Local</w:t>
      </w:r>
    </w:p>
    <w:p w:rsidR="00062F06" w:rsidRPr="00F419F5" w:rsidRDefault="00062F06" w:rsidP="00062F06">
      <w:pPr>
        <w:rPr>
          <w:sz w:val="24"/>
          <w:szCs w:val="24"/>
        </w:rPr>
      </w:pPr>
      <w:r w:rsidRPr="00F419F5">
        <w:rPr>
          <w:sz w:val="24"/>
          <w:szCs w:val="24"/>
        </w:rPr>
        <w:t>Definição: são drogas capazes quando em concentrações adequadas, promover um bloqueio reversível</w:t>
      </w:r>
      <w:r w:rsidR="00F419F5" w:rsidRPr="00F419F5">
        <w:rPr>
          <w:sz w:val="24"/>
          <w:szCs w:val="24"/>
        </w:rPr>
        <w:t xml:space="preserve"> da condução nervosa no local aplicado.</w:t>
      </w:r>
    </w:p>
    <w:p w:rsidR="00E73F14" w:rsidRDefault="00F419F5" w:rsidP="00E73F14">
      <w:pPr>
        <w:rPr>
          <w:sz w:val="24"/>
          <w:szCs w:val="24"/>
        </w:rPr>
      </w:pPr>
      <w:r>
        <w:rPr>
          <w:sz w:val="24"/>
          <w:szCs w:val="24"/>
        </w:rPr>
        <w:t xml:space="preserve">Ao aplicar a anestesia. </w:t>
      </w:r>
      <w:r w:rsidR="00E73F14">
        <w:rPr>
          <w:sz w:val="24"/>
          <w:szCs w:val="24"/>
        </w:rPr>
        <w:t>Falar com a criança durante a anestesia, para distração e relaxamento do paciente em questão.</w:t>
      </w:r>
      <w:r>
        <w:rPr>
          <w:sz w:val="24"/>
          <w:szCs w:val="24"/>
        </w:rPr>
        <w:t xml:space="preserve"> Evitar o contato visual da </w:t>
      </w:r>
      <w:proofErr w:type="spellStart"/>
      <w:r>
        <w:rPr>
          <w:sz w:val="24"/>
          <w:szCs w:val="24"/>
        </w:rPr>
        <w:t>carpule</w:t>
      </w:r>
      <w:proofErr w:type="spellEnd"/>
      <w:r>
        <w:rPr>
          <w:sz w:val="24"/>
          <w:szCs w:val="24"/>
        </w:rPr>
        <w:t xml:space="preserve"> com a agulha com a criança, evitar falar: “ não vai doer” pois a criança só irá escutar “doer”. Conversar com a criança se ela já fez algum procedimento odontológico antes, e como foi. </w:t>
      </w:r>
    </w:p>
    <w:p w:rsidR="00E73F14" w:rsidRDefault="00E73F14" w:rsidP="00E73F14">
      <w:pPr>
        <w:rPr>
          <w:sz w:val="24"/>
          <w:szCs w:val="24"/>
        </w:rPr>
      </w:pPr>
      <w:r>
        <w:rPr>
          <w:sz w:val="24"/>
          <w:szCs w:val="24"/>
        </w:rPr>
        <w:t xml:space="preserve">Explicar os Sintomas da </w:t>
      </w:r>
      <w:proofErr w:type="gramStart"/>
      <w:r>
        <w:rPr>
          <w:sz w:val="24"/>
          <w:szCs w:val="24"/>
        </w:rPr>
        <w:t>Anestesia :</w:t>
      </w:r>
      <w:proofErr w:type="gramEnd"/>
      <w:r>
        <w:rPr>
          <w:sz w:val="24"/>
          <w:szCs w:val="24"/>
        </w:rPr>
        <w:t xml:space="preserve"> formigamento, crescimento, adormecimento, endurecimento. </w:t>
      </w:r>
    </w:p>
    <w:p w:rsidR="00D23824" w:rsidRDefault="00D23824" w:rsidP="00D23824">
      <w:pPr>
        <w:jc w:val="center"/>
        <w:rPr>
          <w:sz w:val="28"/>
          <w:szCs w:val="28"/>
          <w:u w:val="single"/>
        </w:rPr>
      </w:pPr>
    </w:p>
    <w:p w:rsidR="00D23824" w:rsidRPr="005F785E" w:rsidRDefault="00D23824" w:rsidP="00D23824">
      <w:pPr>
        <w:jc w:val="center"/>
        <w:rPr>
          <w:b/>
          <w:sz w:val="28"/>
          <w:szCs w:val="28"/>
          <w:u w:val="single"/>
        </w:rPr>
      </w:pPr>
      <w:r w:rsidRPr="005F785E">
        <w:rPr>
          <w:b/>
          <w:sz w:val="28"/>
          <w:szCs w:val="28"/>
          <w:u w:val="single"/>
        </w:rPr>
        <w:t xml:space="preserve">Mecanismo de </w:t>
      </w:r>
      <w:proofErr w:type="spellStart"/>
      <w:r w:rsidRPr="005F785E">
        <w:rPr>
          <w:b/>
          <w:sz w:val="28"/>
          <w:szCs w:val="28"/>
          <w:u w:val="single"/>
        </w:rPr>
        <w:t>acao</w:t>
      </w:r>
      <w:proofErr w:type="spellEnd"/>
      <w:r w:rsidRPr="005F785E">
        <w:rPr>
          <w:b/>
          <w:sz w:val="28"/>
          <w:szCs w:val="28"/>
          <w:u w:val="single"/>
        </w:rPr>
        <w:t xml:space="preserve"> dos anestésicos</w:t>
      </w:r>
    </w:p>
    <w:p w:rsidR="00D23824" w:rsidRPr="005F785E" w:rsidRDefault="00D23824" w:rsidP="005F785E">
      <w:pPr>
        <w:rPr>
          <w:sz w:val="24"/>
          <w:szCs w:val="24"/>
        </w:rPr>
      </w:pPr>
      <w:r w:rsidRPr="005F785E">
        <w:rPr>
          <w:sz w:val="24"/>
          <w:szCs w:val="24"/>
        </w:rPr>
        <w:t xml:space="preserve">Base alcalina + </w:t>
      </w:r>
      <w:proofErr w:type="gramStart"/>
      <w:r w:rsidRPr="005F785E">
        <w:rPr>
          <w:sz w:val="24"/>
          <w:szCs w:val="24"/>
        </w:rPr>
        <w:t>acido</w:t>
      </w:r>
      <w:proofErr w:type="gramEnd"/>
      <w:r w:rsidRPr="005F785E">
        <w:rPr>
          <w:sz w:val="24"/>
          <w:szCs w:val="24"/>
        </w:rPr>
        <w:t xml:space="preserve"> =&gt; Sal anestésico</w:t>
      </w:r>
    </w:p>
    <w:p w:rsidR="00D23824" w:rsidRPr="005F785E" w:rsidRDefault="00D23824" w:rsidP="00D23824">
      <w:pPr>
        <w:rPr>
          <w:sz w:val="24"/>
          <w:szCs w:val="24"/>
        </w:rPr>
      </w:pPr>
      <w:r w:rsidRPr="005F785E">
        <w:rPr>
          <w:sz w:val="24"/>
          <w:szCs w:val="24"/>
        </w:rPr>
        <w:t xml:space="preserve">  </w:t>
      </w:r>
      <w:proofErr w:type="spellStart"/>
      <w:r w:rsidRPr="005F785E">
        <w:rPr>
          <w:sz w:val="24"/>
          <w:szCs w:val="24"/>
        </w:rPr>
        <w:t>Ph</w:t>
      </w:r>
      <w:proofErr w:type="spellEnd"/>
      <w:r w:rsidRPr="005F785E">
        <w:rPr>
          <w:sz w:val="24"/>
          <w:szCs w:val="24"/>
        </w:rPr>
        <w:t xml:space="preserve"> &gt; ou = 7</w:t>
      </w:r>
      <w:proofErr w:type="gramStart"/>
      <w:r w:rsidRPr="005F785E">
        <w:rPr>
          <w:sz w:val="24"/>
          <w:szCs w:val="24"/>
        </w:rPr>
        <w:t xml:space="preserve">  </w:t>
      </w:r>
      <w:proofErr w:type="gramEnd"/>
      <w:r w:rsidRPr="005F785E">
        <w:rPr>
          <w:sz w:val="24"/>
          <w:szCs w:val="24"/>
        </w:rPr>
        <w:t>=&gt;  Dissolução</w:t>
      </w:r>
    </w:p>
    <w:p w:rsidR="00D23824" w:rsidRPr="005F785E" w:rsidRDefault="00D23824" w:rsidP="00D23824">
      <w:pPr>
        <w:rPr>
          <w:sz w:val="24"/>
          <w:szCs w:val="24"/>
        </w:rPr>
      </w:pPr>
      <w:r w:rsidRPr="005F785E">
        <w:rPr>
          <w:sz w:val="24"/>
          <w:szCs w:val="24"/>
        </w:rPr>
        <w:t xml:space="preserve"> </w:t>
      </w:r>
    </w:p>
    <w:p w:rsidR="00CA0698" w:rsidRPr="005F785E" w:rsidRDefault="00CA0698" w:rsidP="00D23824">
      <w:pPr>
        <w:rPr>
          <w:sz w:val="24"/>
          <w:szCs w:val="24"/>
        </w:rPr>
      </w:pPr>
      <w:r w:rsidRPr="005F785E">
        <w:rPr>
          <w:sz w:val="24"/>
          <w:szCs w:val="24"/>
        </w:rPr>
        <w:t xml:space="preserve">O </w:t>
      </w:r>
      <w:proofErr w:type="spellStart"/>
      <w:r w:rsidRPr="005F785E">
        <w:rPr>
          <w:sz w:val="24"/>
          <w:szCs w:val="24"/>
        </w:rPr>
        <w:t>ph</w:t>
      </w:r>
      <w:proofErr w:type="spellEnd"/>
      <w:r w:rsidRPr="005F785E">
        <w:rPr>
          <w:sz w:val="24"/>
          <w:szCs w:val="24"/>
        </w:rPr>
        <w:t xml:space="preserve"> do tecido onde a solução anestésica é injetada influencia a </w:t>
      </w:r>
      <w:proofErr w:type="spellStart"/>
      <w:r w:rsidRPr="005F785E">
        <w:rPr>
          <w:sz w:val="24"/>
          <w:szCs w:val="24"/>
        </w:rPr>
        <w:t>acao</w:t>
      </w:r>
      <w:proofErr w:type="spellEnd"/>
      <w:r w:rsidRPr="005F785E">
        <w:rPr>
          <w:sz w:val="24"/>
          <w:szCs w:val="24"/>
        </w:rPr>
        <w:t xml:space="preserve"> bloqueadora do nervo.</w:t>
      </w:r>
    </w:p>
    <w:p w:rsidR="005F785E" w:rsidRPr="005F785E" w:rsidRDefault="005F785E" w:rsidP="00D23824">
      <w:pPr>
        <w:rPr>
          <w:sz w:val="24"/>
          <w:szCs w:val="24"/>
        </w:rPr>
      </w:pPr>
      <w:r w:rsidRPr="005F785E">
        <w:rPr>
          <w:sz w:val="24"/>
          <w:szCs w:val="24"/>
        </w:rPr>
        <w:t xml:space="preserve">A acidificação de tecido </w:t>
      </w:r>
      <w:r w:rsidRPr="005F785E">
        <w:rPr>
          <w:color w:val="FF0000"/>
          <w:sz w:val="24"/>
          <w:szCs w:val="24"/>
        </w:rPr>
        <w:t>diminui</w:t>
      </w:r>
      <w:r w:rsidRPr="005F785E">
        <w:rPr>
          <w:sz w:val="24"/>
          <w:szCs w:val="24"/>
        </w:rPr>
        <w:t xml:space="preserve"> a eficácia </w:t>
      </w:r>
    </w:p>
    <w:p w:rsidR="00CA0698" w:rsidRDefault="00CA0698" w:rsidP="00D23824">
      <w:pPr>
        <w:rPr>
          <w:sz w:val="24"/>
          <w:szCs w:val="24"/>
        </w:rPr>
      </w:pPr>
      <w:proofErr w:type="spellStart"/>
      <w:r w:rsidRPr="005F785E">
        <w:rPr>
          <w:sz w:val="24"/>
          <w:szCs w:val="24"/>
        </w:rPr>
        <w:t>Ph</w:t>
      </w:r>
      <w:proofErr w:type="spellEnd"/>
      <w:r w:rsidRPr="005F785E">
        <w:rPr>
          <w:sz w:val="24"/>
          <w:szCs w:val="24"/>
        </w:rPr>
        <w:t xml:space="preserve"> tecido normal = 7,4                              </w:t>
      </w:r>
      <w:proofErr w:type="spellStart"/>
      <w:r w:rsidRPr="005F785E">
        <w:rPr>
          <w:sz w:val="24"/>
          <w:szCs w:val="24"/>
        </w:rPr>
        <w:t>ph</w:t>
      </w:r>
      <w:proofErr w:type="spellEnd"/>
      <w:r w:rsidRPr="005F785E">
        <w:rPr>
          <w:sz w:val="24"/>
          <w:szCs w:val="24"/>
        </w:rPr>
        <w:t xml:space="preserve"> </w:t>
      </w:r>
      <w:r w:rsidR="005F785E" w:rsidRPr="005F785E">
        <w:rPr>
          <w:sz w:val="24"/>
          <w:szCs w:val="24"/>
        </w:rPr>
        <w:t>área inflamada = 5 a 6</w:t>
      </w:r>
    </w:p>
    <w:p w:rsidR="005F785E" w:rsidRDefault="005F785E" w:rsidP="00D23824">
      <w:pPr>
        <w:rPr>
          <w:color w:val="000000" w:themeColor="text1"/>
          <w:sz w:val="24"/>
          <w:szCs w:val="24"/>
        </w:rPr>
      </w:pP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alterado </w:t>
      </w:r>
      <w:r w:rsidRPr="005F785E">
        <w:rPr>
          <w:color w:val="FF0000"/>
          <w:sz w:val="24"/>
          <w:szCs w:val="24"/>
        </w:rPr>
        <w:t>=&gt;</w:t>
      </w:r>
      <w:r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dificuldade de dissociação do sal anestésico (devido ao acumulo de H+ na área inflamada). </w:t>
      </w:r>
    </w:p>
    <w:p w:rsidR="005F785E" w:rsidRDefault="005F785E" w:rsidP="005F785E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5F785E">
        <w:rPr>
          <w:b/>
          <w:color w:val="000000" w:themeColor="text1"/>
          <w:sz w:val="28"/>
          <w:szCs w:val="28"/>
          <w:u w:val="single"/>
        </w:rPr>
        <w:t>Anestésico Ideal</w:t>
      </w:r>
    </w:p>
    <w:p w:rsidR="005F785E" w:rsidRDefault="005F785E" w:rsidP="005F785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Caracteristicas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</w:p>
    <w:p w:rsidR="005F785E" w:rsidRDefault="005F785E" w:rsidP="005F785E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Período de latência &lt; ou = a 5</w:t>
      </w:r>
    </w:p>
    <w:p w:rsidR="005F785E" w:rsidRDefault="005F785E" w:rsidP="005F785E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 solúvel em agua </w:t>
      </w:r>
    </w:p>
    <w:p w:rsidR="005F785E" w:rsidRDefault="005F785E" w:rsidP="005F785E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 estável a luz e o ar</w:t>
      </w:r>
    </w:p>
    <w:p w:rsidR="005F785E" w:rsidRDefault="005F785E" w:rsidP="005F785E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 compatível com associação de vasoconstrictores e componentes teciduais</w:t>
      </w:r>
    </w:p>
    <w:p w:rsidR="005F785E" w:rsidRDefault="005F785E" w:rsidP="005F785E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Não provocar irritação nos tecidos, toxidade mínima </w:t>
      </w:r>
    </w:p>
    <w:p w:rsidR="00DC251D" w:rsidRDefault="00DC251D" w:rsidP="00DC251D">
      <w:pPr>
        <w:pStyle w:val="PargrafodaLista"/>
        <w:rPr>
          <w:color w:val="000000" w:themeColor="text1"/>
          <w:sz w:val="24"/>
          <w:szCs w:val="24"/>
        </w:rPr>
      </w:pPr>
    </w:p>
    <w:p w:rsidR="00DC251D" w:rsidRPr="00DC251D" w:rsidRDefault="00DC251D" w:rsidP="00DC251D">
      <w:pPr>
        <w:pStyle w:val="PargrafodaLista"/>
        <w:rPr>
          <w:color w:val="000000" w:themeColor="text1"/>
          <w:sz w:val="24"/>
          <w:szCs w:val="24"/>
        </w:rPr>
      </w:pPr>
    </w:p>
    <w:p w:rsidR="009F05A5" w:rsidRPr="004840AC" w:rsidRDefault="009F05A5" w:rsidP="009F05A5">
      <w:pPr>
        <w:pStyle w:val="PargrafodaLista"/>
        <w:jc w:val="center"/>
        <w:rPr>
          <w:b/>
          <w:color w:val="000000" w:themeColor="text1"/>
          <w:sz w:val="28"/>
          <w:szCs w:val="28"/>
        </w:rPr>
      </w:pPr>
      <w:r w:rsidRPr="004840AC">
        <w:rPr>
          <w:b/>
          <w:color w:val="000000" w:themeColor="text1"/>
          <w:sz w:val="28"/>
          <w:szCs w:val="28"/>
        </w:rPr>
        <w:t>Tipo Amida</w:t>
      </w:r>
    </w:p>
    <w:p w:rsidR="009F05A5" w:rsidRDefault="009F05A5" w:rsidP="009F05A5">
      <w:pPr>
        <w:rPr>
          <w:color w:val="000000" w:themeColor="text1"/>
          <w:sz w:val="24"/>
          <w:szCs w:val="24"/>
        </w:rPr>
      </w:pPr>
    </w:p>
    <w:p w:rsidR="009D6127" w:rsidRDefault="009D6127" w:rsidP="009F05A5">
      <w:pPr>
        <w:rPr>
          <w:color w:val="000000" w:themeColor="text1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057525" cy="2170723"/>
            <wp:effectExtent l="0" t="0" r="0" b="1270"/>
            <wp:docPr id="1" name="Imagem 1" descr="Cálculo da dose para anestésicos locais em odontopedia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lculo da dose para anestésicos locais em odontopediatr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30" cy="219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A5" w:rsidRDefault="009F05A5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Menor capacidade de reações alérgicas</w:t>
      </w:r>
    </w:p>
    <w:p w:rsidR="009F05A5" w:rsidRDefault="009F05A5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Formam soluções mais estáveis </w:t>
      </w:r>
    </w:p>
    <w:p w:rsidR="00226CA1" w:rsidRDefault="009F05A5" w:rsidP="00226CA1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367643">
        <w:rPr>
          <w:color w:val="000000" w:themeColor="text1"/>
          <w:sz w:val="24"/>
          <w:szCs w:val="24"/>
        </w:rPr>
        <w:t xml:space="preserve">Lidocaína </w:t>
      </w:r>
      <w:r w:rsidR="00226CA1">
        <w:rPr>
          <w:color w:val="000000" w:themeColor="text1"/>
          <w:sz w:val="24"/>
          <w:szCs w:val="24"/>
        </w:rPr>
        <w:t>- Uso tópico ou injetável</w:t>
      </w:r>
    </w:p>
    <w:p w:rsidR="00226CA1" w:rsidRDefault="00226CA1" w:rsidP="00226CA1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Anestésico local padrão em </w:t>
      </w:r>
      <w:proofErr w:type="spellStart"/>
      <w:r>
        <w:rPr>
          <w:color w:val="000000" w:themeColor="text1"/>
          <w:sz w:val="24"/>
          <w:szCs w:val="24"/>
        </w:rPr>
        <w:t>odonto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226CA1" w:rsidRDefault="00226CA1" w:rsidP="00226CA1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Maior capacidade vasodilatadora</w:t>
      </w:r>
    </w:p>
    <w:p w:rsidR="00226CA1" w:rsidRDefault="00226CA1" w:rsidP="00226CA1">
      <w:pPr>
        <w:pStyle w:val="PargrafodaLista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Dose máxima </w:t>
      </w:r>
      <w:r w:rsidRPr="009F05A5">
        <w:rPr>
          <w:color w:val="FF0000"/>
          <w:sz w:val="24"/>
          <w:szCs w:val="24"/>
        </w:rPr>
        <w:t>4,4 mg/kg (7,0mg/kg)</w:t>
      </w:r>
    </w:p>
    <w:p w:rsidR="003B01DE" w:rsidRDefault="003B01DE" w:rsidP="003B01D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Inicio de ação: 2 a 3 minutos</w:t>
      </w:r>
    </w:p>
    <w:p w:rsidR="003B01DE" w:rsidRDefault="003B01DE" w:rsidP="003B01DE">
      <w:pPr>
        <w:pStyle w:val="PargrafodaLista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Matabolizaçao</w:t>
      </w:r>
      <w:proofErr w:type="spellEnd"/>
      <w:r>
        <w:rPr>
          <w:color w:val="000000" w:themeColor="text1"/>
          <w:sz w:val="24"/>
          <w:szCs w:val="24"/>
        </w:rPr>
        <w:t xml:space="preserve">: fígado </w:t>
      </w:r>
    </w:p>
    <w:p w:rsidR="003B01DE" w:rsidRDefault="003B01DE" w:rsidP="003B01DE">
      <w:pPr>
        <w:pStyle w:val="PargrafodaLista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Excreção :</w:t>
      </w:r>
      <w:proofErr w:type="gramEnd"/>
      <w:r>
        <w:rPr>
          <w:color w:val="000000" w:themeColor="text1"/>
          <w:sz w:val="24"/>
          <w:szCs w:val="24"/>
        </w:rPr>
        <w:t xml:space="preserve"> rins </w:t>
      </w:r>
    </w:p>
    <w:p w:rsidR="003B01DE" w:rsidRDefault="003B01DE" w:rsidP="003B01D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Duração    SEM vaso: anestesia pulpar 5 a 10’</w:t>
      </w:r>
    </w:p>
    <w:p w:rsidR="003B01DE" w:rsidRDefault="003B01DE" w:rsidP="003B01D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Anestesia tec. Mole: 1 a 2h</w:t>
      </w:r>
    </w:p>
    <w:p w:rsidR="003B01DE" w:rsidRDefault="003B01DE" w:rsidP="003B01D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COM vaso: anestesia pulpar 60’</w:t>
      </w:r>
    </w:p>
    <w:p w:rsidR="003B01DE" w:rsidRDefault="003B01DE" w:rsidP="003B01D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Anestesia tec. Mole: 3 a 5h</w:t>
      </w:r>
    </w:p>
    <w:p w:rsidR="003B01DE" w:rsidRPr="00DC251D" w:rsidRDefault="003B01DE" w:rsidP="00226CA1">
      <w:pPr>
        <w:pStyle w:val="PargrafodaLista"/>
        <w:rPr>
          <w:color w:val="000000" w:themeColor="text1"/>
          <w:sz w:val="24"/>
          <w:szCs w:val="24"/>
        </w:rPr>
      </w:pPr>
    </w:p>
    <w:p w:rsidR="009F05A5" w:rsidRDefault="009F05A5" w:rsidP="00226CA1">
      <w:pPr>
        <w:pStyle w:val="PargrafodaLista"/>
        <w:rPr>
          <w:color w:val="000000" w:themeColor="text1"/>
          <w:sz w:val="24"/>
          <w:szCs w:val="24"/>
        </w:rPr>
      </w:pPr>
    </w:p>
    <w:p w:rsidR="00367643" w:rsidRPr="00367643" w:rsidRDefault="00367643" w:rsidP="00367643">
      <w:pPr>
        <w:pStyle w:val="PargrafodaLista"/>
        <w:rPr>
          <w:color w:val="000000" w:themeColor="text1"/>
          <w:sz w:val="24"/>
          <w:szCs w:val="24"/>
        </w:rPr>
      </w:pPr>
    </w:p>
    <w:p w:rsidR="00367643" w:rsidRPr="00367643" w:rsidRDefault="009F05A5" w:rsidP="00367643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367643">
        <w:rPr>
          <w:color w:val="000000" w:themeColor="text1"/>
          <w:sz w:val="24"/>
          <w:szCs w:val="24"/>
        </w:rPr>
        <w:t>Prilocaína</w:t>
      </w:r>
      <w:proofErr w:type="spellEnd"/>
      <w:r w:rsidR="00367643">
        <w:rPr>
          <w:color w:val="000000" w:themeColor="text1"/>
          <w:sz w:val="24"/>
          <w:szCs w:val="24"/>
        </w:rPr>
        <w:t xml:space="preserve"> -</w:t>
      </w:r>
      <w:r w:rsidR="00367643" w:rsidRPr="00367643">
        <w:rPr>
          <w:color w:val="000000" w:themeColor="text1"/>
          <w:sz w:val="24"/>
          <w:szCs w:val="24"/>
        </w:rPr>
        <w:t xml:space="preserve"> não tem eficácia tópica</w:t>
      </w:r>
    </w:p>
    <w:p w:rsidR="00367643" w:rsidRDefault="00367643" w:rsidP="0036764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>Menor potencia e toxidade (</w:t>
      </w:r>
      <w:r>
        <w:rPr>
          <w:color w:val="000000" w:themeColor="text1"/>
          <w:sz w:val="20"/>
          <w:szCs w:val="20"/>
        </w:rPr>
        <w:t xml:space="preserve">rápida metabolização) </w:t>
      </w:r>
    </w:p>
    <w:p w:rsidR="00367643" w:rsidRDefault="00367643" w:rsidP="003676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Dose máxima =&gt; 6,0</w:t>
      </w:r>
      <w:proofErr w:type="gramStart"/>
      <w:r>
        <w:rPr>
          <w:color w:val="000000" w:themeColor="text1"/>
          <w:sz w:val="24"/>
          <w:szCs w:val="24"/>
        </w:rPr>
        <w:t>mg</w:t>
      </w:r>
      <w:proofErr w:type="gramEnd"/>
      <w:r>
        <w:rPr>
          <w:color w:val="000000" w:themeColor="text1"/>
          <w:sz w:val="24"/>
          <w:szCs w:val="24"/>
        </w:rPr>
        <w:t>/kg  8,0mg/kg</w:t>
      </w:r>
    </w:p>
    <w:p w:rsidR="00367643" w:rsidRPr="004840AC" w:rsidRDefault="00367643" w:rsidP="003676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Contraindicação relativa: paciente com anemia ou insuficiência cardíaca ou respiratória. </w:t>
      </w:r>
    </w:p>
    <w:p w:rsidR="009F05A5" w:rsidRPr="00367643" w:rsidRDefault="009F05A5" w:rsidP="00367643">
      <w:pPr>
        <w:pStyle w:val="PargrafodaLista"/>
        <w:rPr>
          <w:color w:val="000000" w:themeColor="text1"/>
          <w:sz w:val="24"/>
          <w:szCs w:val="24"/>
        </w:rPr>
      </w:pPr>
    </w:p>
    <w:p w:rsidR="009F05A5" w:rsidRDefault="009F05A5" w:rsidP="00367643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367643">
        <w:rPr>
          <w:color w:val="000000" w:themeColor="text1"/>
          <w:sz w:val="24"/>
          <w:szCs w:val="24"/>
        </w:rPr>
        <w:t>Mepivacaína</w:t>
      </w:r>
      <w:proofErr w:type="spellEnd"/>
      <w:r w:rsidR="00367643" w:rsidRPr="00367643">
        <w:rPr>
          <w:color w:val="000000" w:themeColor="text1"/>
          <w:sz w:val="24"/>
          <w:szCs w:val="24"/>
        </w:rPr>
        <w:t xml:space="preserve"> – inicio de </w:t>
      </w:r>
      <w:proofErr w:type="spellStart"/>
      <w:r w:rsidR="00367643" w:rsidRPr="00367643">
        <w:rPr>
          <w:color w:val="000000" w:themeColor="text1"/>
          <w:sz w:val="24"/>
          <w:szCs w:val="24"/>
        </w:rPr>
        <w:t>acao</w:t>
      </w:r>
      <w:proofErr w:type="spellEnd"/>
      <w:r w:rsidR="00367643" w:rsidRPr="00367643">
        <w:rPr>
          <w:color w:val="000000" w:themeColor="text1"/>
          <w:sz w:val="24"/>
          <w:szCs w:val="24"/>
        </w:rPr>
        <w:t xml:space="preserve"> 1,5 a 2 minutos</w:t>
      </w:r>
    </w:p>
    <w:p w:rsidR="00367643" w:rsidRDefault="00367643" w:rsidP="00367643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Metabolização: fígado </w:t>
      </w:r>
    </w:p>
    <w:p w:rsidR="00367643" w:rsidRDefault="00367643" w:rsidP="00367643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Excreção: rins </w:t>
      </w:r>
    </w:p>
    <w:p w:rsidR="00367643" w:rsidRDefault="00367643" w:rsidP="00367643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Duração    SEM vaso: anestesia pulpar 20 a 40’</w:t>
      </w:r>
    </w:p>
    <w:p w:rsidR="00367643" w:rsidRDefault="00367643" w:rsidP="00367643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Anestesia tec. Mole: 2 a 3h</w:t>
      </w:r>
    </w:p>
    <w:p w:rsidR="00367643" w:rsidRDefault="00367643" w:rsidP="00367643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COM vaso: anestesia pulpar 60’</w:t>
      </w:r>
    </w:p>
    <w:p w:rsidR="00367643" w:rsidRDefault="00367643" w:rsidP="00367643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Anestesia tec. Mole: 3 a 5h</w:t>
      </w:r>
    </w:p>
    <w:p w:rsidR="00367643" w:rsidRPr="00367643" w:rsidRDefault="00367643" w:rsidP="00367643">
      <w:pPr>
        <w:pStyle w:val="PargrafodaLista"/>
        <w:rPr>
          <w:color w:val="000000" w:themeColor="text1"/>
          <w:sz w:val="24"/>
          <w:szCs w:val="24"/>
        </w:rPr>
      </w:pPr>
    </w:p>
    <w:p w:rsidR="00367643" w:rsidRDefault="00367643" w:rsidP="009F05A5">
      <w:pPr>
        <w:rPr>
          <w:color w:val="000000" w:themeColor="text1"/>
          <w:sz w:val="24"/>
          <w:szCs w:val="24"/>
        </w:rPr>
      </w:pPr>
    </w:p>
    <w:p w:rsidR="00367643" w:rsidRDefault="00023292" w:rsidP="00367643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367643">
        <w:rPr>
          <w:color w:val="000000" w:themeColor="text1"/>
          <w:sz w:val="24"/>
          <w:szCs w:val="24"/>
        </w:rPr>
        <w:t>Articaína</w:t>
      </w:r>
      <w:proofErr w:type="spellEnd"/>
      <w:r w:rsidR="00516E59">
        <w:rPr>
          <w:color w:val="000000" w:themeColor="text1"/>
          <w:sz w:val="24"/>
          <w:szCs w:val="24"/>
        </w:rPr>
        <w:t xml:space="preserve"> </w:t>
      </w:r>
    </w:p>
    <w:p w:rsidR="00516E59" w:rsidRDefault="00516E59" w:rsidP="00516E59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Inicio de ação: 1 a 2 minutos</w:t>
      </w:r>
    </w:p>
    <w:p w:rsidR="00516E59" w:rsidRDefault="00516E59" w:rsidP="00516E59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Metabolização: fígado e plasma sanguíneo</w:t>
      </w:r>
    </w:p>
    <w:p w:rsidR="00516E59" w:rsidRDefault="00516E59" w:rsidP="00516E59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Excreção: rins </w:t>
      </w:r>
    </w:p>
    <w:p w:rsidR="00516E59" w:rsidRDefault="00516E59" w:rsidP="00516E59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Há controvérsias quanto á segurança em gestante e lactantes</w:t>
      </w:r>
    </w:p>
    <w:p w:rsidR="00516E59" w:rsidRDefault="00516E59" w:rsidP="00516E59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Não recomendado em crianças abaixo de 4 anos</w:t>
      </w:r>
    </w:p>
    <w:p w:rsidR="00516E59" w:rsidRDefault="00516E59" w:rsidP="00516E59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Contraindicação: anemia cardíaca, gestantes (risco de </w:t>
      </w:r>
      <w:proofErr w:type="spellStart"/>
      <w:r>
        <w:rPr>
          <w:color w:val="000000" w:themeColor="text1"/>
          <w:sz w:val="24"/>
          <w:szCs w:val="24"/>
        </w:rPr>
        <w:t>matemoglobina</w:t>
      </w:r>
      <w:proofErr w:type="spellEnd"/>
      <w:r>
        <w:rPr>
          <w:color w:val="000000" w:themeColor="text1"/>
          <w:sz w:val="24"/>
          <w:szCs w:val="24"/>
        </w:rPr>
        <w:t xml:space="preserve">), alérgicos a medicamentos com enxofre </w:t>
      </w:r>
    </w:p>
    <w:p w:rsidR="00516E59" w:rsidRPr="00516E59" w:rsidRDefault="00516E59" w:rsidP="00516E59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Dose máxima 7mg/kg</w:t>
      </w:r>
    </w:p>
    <w:p w:rsidR="00367643" w:rsidRPr="00367643" w:rsidRDefault="00367643" w:rsidP="00367643">
      <w:pPr>
        <w:rPr>
          <w:color w:val="000000" w:themeColor="text1"/>
          <w:sz w:val="24"/>
          <w:szCs w:val="24"/>
        </w:rPr>
      </w:pPr>
    </w:p>
    <w:p w:rsidR="00023292" w:rsidRDefault="00023292" w:rsidP="00367643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367643">
        <w:rPr>
          <w:color w:val="000000" w:themeColor="text1"/>
          <w:sz w:val="24"/>
          <w:szCs w:val="24"/>
        </w:rPr>
        <w:t>Bupivacaína</w:t>
      </w:r>
      <w:proofErr w:type="spellEnd"/>
      <w:r w:rsidRPr="00367643">
        <w:rPr>
          <w:color w:val="000000" w:themeColor="text1"/>
          <w:sz w:val="24"/>
          <w:szCs w:val="24"/>
        </w:rPr>
        <w:t xml:space="preserve"> </w:t>
      </w:r>
    </w:p>
    <w:p w:rsidR="00077A9E" w:rsidRDefault="00077A9E" w:rsidP="00077A9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Inicio de ação: 6 a 10 minutos</w:t>
      </w:r>
    </w:p>
    <w:p w:rsidR="00077A9E" w:rsidRDefault="00077A9E" w:rsidP="00077A9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Metabolização: fígado</w:t>
      </w:r>
    </w:p>
    <w:p w:rsidR="00077A9E" w:rsidRDefault="00077A9E" w:rsidP="00077A9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Excreção: rins</w:t>
      </w:r>
    </w:p>
    <w:p w:rsidR="00077A9E" w:rsidRDefault="00077A9E" w:rsidP="00077A9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Dose máxima =&gt; 1,3mg/kg</w:t>
      </w:r>
    </w:p>
    <w:p w:rsidR="00077A9E" w:rsidRDefault="00077A9E" w:rsidP="002E39BB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Duração                    COM vaso: anestesia pulpar 3h</w:t>
      </w:r>
    </w:p>
    <w:p w:rsidR="00077A9E" w:rsidRDefault="00077A9E" w:rsidP="00077A9E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Anestesia tec. Mole: 12h</w:t>
      </w:r>
    </w:p>
    <w:p w:rsidR="00077A9E" w:rsidRDefault="00077A9E" w:rsidP="00077A9E">
      <w:pPr>
        <w:pStyle w:val="PargrafodaLista"/>
        <w:rPr>
          <w:color w:val="000000" w:themeColor="text1"/>
          <w:sz w:val="24"/>
          <w:szCs w:val="24"/>
        </w:rPr>
      </w:pPr>
    </w:p>
    <w:p w:rsidR="00077A9E" w:rsidRPr="00367643" w:rsidRDefault="00077A9E" w:rsidP="00077A9E">
      <w:pPr>
        <w:pStyle w:val="PargrafodaLista"/>
        <w:rPr>
          <w:color w:val="000000" w:themeColor="text1"/>
          <w:sz w:val="24"/>
          <w:szCs w:val="24"/>
        </w:rPr>
      </w:pPr>
    </w:p>
    <w:p w:rsidR="00023292" w:rsidRDefault="00D45A95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</w:t>
      </w:r>
      <w:proofErr w:type="spellStart"/>
      <w:r w:rsidRPr="004840AC">
        <w:rPr>
          <w:b/>
          <w:color w:val="000000" w:themeColor="text1"/>
          <w:sz w:val="24"/>
          <w:szCs w:val="24"/>
        </w:rPr>
        <w:t>Prilocaína</w:t>
      </w:r>
      <w:proofErr w:type="spellEnd"/>
      <w:r w:rsidRPr="004840AC">
        <w:rPr>
          <w:b/>
          <w:color w:val="000000" w:themeColor="text1"/>
          <w:sz w:val="24"/>
          <w:szCs w:val="24"/>
        </w:rPr>
        <w:t xml:space="preserve"> e </w:t>
      </w:r>
      <w:proofErr w:type="spellStart"/>
      <w:r w:rsidRPr="004840AC">
        <w:rPr>
          <w:b/>
          <w:color w:val="000000" w:themeColor="text1"/>
          <w:sz w:val="24"/>
          <w:szCs w:val="24"/>
        </w:rPr>
        <w:t>articaína</w:t>
      </w:r>
      <w:proofErr w:type="spellEnd"/>
      <w:r>
        <w:rPr>
          <w:color w:val="000000" w:themeColor="text1"/>
          <w:sz w:val="24"/>
          <w:szCs w:val="24"/>
        </w:rPr>
        <w:t xml:space="preserve"> levam a: </w:t>
      </w:r>
      <w:r w:rsidRPr="00D45A95">
        <w:rPr>
          <w:color w:val="FF0000"/>
          <w:sz w:val="28"/>
          <w:szCs w:val="28"/>
        </w:rPr>
        <w:t xml:space="preserve">Risco de </w:t>
      </w:r>
      <w:proofErr w:type="spellStart"/>
      <w:r w:rsidRPr="00D45A95">
        <w:rPr>
          <w:color w:val="FF0000"/>
          <w:sz w:val="28"/>
          <w:szCs w:val="28"/>
        </w:rPr>
        <w:t>metemoglobina</w:t>
      </w:r>
      <w:proofErr w:type="spellEnd"/>
      <w:r>
        <w:rPr>
          <w:color w:val="000000" w:themeColor="text1"/>
          <w:sz w:val="24"/>
          <w:szCs w:val="24"/>
        </w:rPr>
        <w:t xml:space="preserve">, a </w:t>
      </w:r>
      <w:proofErr w:type="spellStart"/>
      <w:r>
        <w:rPr>
          <w:color w:val="000000" w:themeColor="text1"/>
          <w:sz w:val="24"/>
          <w:szCs w:val="24"/>
        </w:rPr>
        <w:t>ortoluidina</w:t>
      </w:r>
      <w:proofErr w:type="spellEnd"/>
      <w:r>
        <w:rPr>
          <w:color w:val="000000" w:themeColor="text1"/>
          <w:sz w:val="24"/>
          <w:szCs w:val="24"/>
        </w:rPr>
        <w:t xml:space="preserve"> oxida o ferro da hemácia que é responsável pelo transporte de oxigênio para os tecidos. A hemoglobina (glóbulos vermelhos) transforma-se em </w:t>
      </w:r>
      <w:proofErr w:type="spellStart"/>
      <w:r>
        <w:rPr>
          <w:color w:val="000000" w:themeColor="text1"/>
          <w:sz w:val="24"/>
          <w:szCs w:val="24"/>
        </w:rPr>
        <w:t>metemoglobina</w:t>
      </w:r>
      <w:proofErr w:type="spellEnd"/>
      <w:r>
        <w:rPr>
          <w:color w:val="000000" w:themeColor="text1"/>
          <w:sz w:val="24"/>
          <w:szCs w:val="24"/>
        </w:rPr>
        <w:t xml:space="preserve"> (oxidação) – incapaz de transportar oxigênio.</w:t>
      </w:r>
    </w:p>
    <w:p w:rsidR="00D45A95" w:rsidRPr="00367643" w:rsidRDefault="004840AC" w:rsidP="00367643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367643">
        <w:rPr>
          <w:b/>
          <w:color w:val="000000" w:themeColor="text1"/>
          <w:sz w:val="24"/>
          <w:szCs w:val="24"/>
        </w:rPr>
        <w:t>Prilocaína</w:t>
      </w:r>
      <w:proofErr w:type="spellEnd"/>
      <w:r w:rsidRPr="00367643">
        <w:rPr>
          <w:b/>
          <w:color w:val="000000" w:themeColor="text1"/>
          <w:sz w:val="24"/>
          <w:szCs w:val="24"/>
        </w:rPr>
        <w:t xml:space="preserve"> </w:t>
      </w:r>
      <w:r w:rsidRPr="00367643">
        <w:rPr>
          <w:color w:val="000000" w:themeColor="text1"/>
          <w:sz w:val="24"/>
          <w:szCs w:val="24"/>
        </w:rPr>
        <w:t>não tem eficácia tópica</w:t>
      </w:r>
    </w:p>
    <w:p w:rsidR="004840AC" w:rsidRDefault="004840AC" w:rsidP="009F05A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>Menor potencia e toxidade (</w:t>
      </w:r>
      <w:r>
        <w:rPr>
          <w:color w:val="000000" w:themeColor="text1"/>
          <w:sz w:val="20"/>
          <w:szCs w:val="20"/>
        </w:rPr>
        <w:t xml:space="preserve">rápida metabolização) </w:t>
      </w:r>
    </w:p>
    <w:p w:rsidR="004840AC" w:rsidRDefault="004840AC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Dose máxima =&gt; 6,0</w:t>
      </w:r>
      <w:proofErr w:type="gramStart"/>
      <w:r>
        <w:rPr>
          <w:color w:val="000000" w:themeColor="text1"/>
          <w:sz w:val="24"/>
          <w:szCs w:val="24"/>
        </w:rPr>
        <w:t>mg</w:t>
      </w:r>
      <w:proofErr w:type="gramEnd"/>
      <w:r>
        <w:rPr>
          <w:color w:val="000000" w:themeColor="text1"/>
          <w:sz w:val="24"/>
          <w:szCs w:val="24"/>
        </w:rPr>
        <w:t>/kg  8,0mg/kg</w:t>
      </w:r>
    </w:p>
    <w:p w:rsidR="004840AC" w:rsidRPr="004840AC" w:rsidRDefault="004840AC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Contraindicação relativa: paciente com anemia ou insuficiência cardíaca ou respiratória. </w:t>
      </w:r>
    </w:p>
    <w:p w:rsidR="004840AC" w:rsidRDefault="004840AC" w:rsidP="009F05A5">
      <w:pPr>
        <w:jc w:val="center"/>
        <w:rPr>
          <w:b/>
          <w:color w:val="000000" w:themeColor="text1"/>
          <w:sz w:val="28"/>
          <w:szCs w:val="28"/>
        </w:rPr>
      </w:pPr>
    </w:p>
    <w:p w:rsidR="009F05A5" w:rsidRPr="004840AC" w:rsidRDefault="009F05A5" w:rsidP="009F05A5">
      <w:pPr>
        <w:jc w:val="center"/>
        <w:rPr>
          <w:b/>
          <w:color w:val="000000" w:themeColor="text1"/>
          <w:sz w:val="28"/>
          <w:szCs w:val="28"/>
        </w:rPr>
      </w:pPr>
      <w:r w:rsidRPr="004840AC">
        <w:rPr>
          <w:b/>
          <w:color w:val="000000" w:themeColor="text1"/>
          <w:sz w:val="28"/>
          <w:szCs w:val="28"/>
        </w:rPr>
        <w:t>Tipo Éster</w:t>
      </w:r>
    </w:p>
    <w:p w:rsidR="009F05A5" w:rsidRDefault="009F05A5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Percursor: cocaína </w:t>
      </w:r>
    </w:p>
    <w:p w:rsidR="009F05A5" w:rsidRDefault="009F05A5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Desvantagem: </w:t>
      </w:r>
      <w:proofErr w:type="spellStart"/>
      <w:r>
        <w:rPr>
          <w:color w:val="000000" w:themeColor="text1"/>
          <w:sz w:val="24"/>
          <w:szCs w:val="24"/>
        </w:rPr>
        <w:t>reaçoes</w:t>
      </w:r>
      <w:proofErr w:type="spellEnd"/>
      <w:r>
        <w:rPr>
          <w:color w:val="000000" w:themeColor="text1"/>
          <w:sz w:val="24"/>
          <w:szCs w:val="24"/>
        </w:rPr>
        <w:t xml:space="preserve"> alérgicas (PABA)</w:t>
      </w:r>
    </w:p>
    <w:p w:rsidR="009F05A5" w:rsidRDefault="009F05A5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Procaínas</w:t>
      </w:r>
    </w:p>
    <w:p w:rsidR="009F05A5" w:rsidRDefault="009F05A5" w:rsidP="009F05A5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Cloroprocaínas</w:t>
      </w:r>
      <w:proofErr w:type="spellEnd"/>
    </w:p>
    <w:p w:rsidR="009F05A5" w:rsidRDefault="009F05A5" w:rsidP="009F0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Tetracaínas</w:t>
      </w:r>
    </w:p>
    <w:p w:rsidR="009F05A5" w:rsidRDefault="009F05A5" w:rsidP="009F05A5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Benzocaínas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2E39BB" w:rsidRDefault="002E39BB" w:rsidP="009F05A5">
      <w:pPr>
        <w:rPr>
          <w:color w:val="000000" w:themeColor="text1"/>
          <w:sz w:val="24"/>
          <w:szCs w:val="24"/>
        </w:rPr>
      </w:pPr>
    </w:p>
    <w:p w:rsidR="002E39BB" w:rsidRDefault="002E39BB" w:rsidP="009F05A5">
      <w:pPr>
        <w:rPr>
          <w:color w:val="000000" w:themeColor="text1"/>
          <w:sz w:val="24"/>
          <w:szCs w:val="24"/>
        </w:rPr>
      </w:pPr>
    </w:p>
    <w:p w:rsidR="002E39BB" w:rsidRPr="009F05A5" w:rsidRDefault="002E39BB" w:rsidP="009F05A5">
      <w:pPr>
        <w:rPr>
          <w:color w:val="000000" w:themeColor="text1"/>
          <w:sz w:val="24"/>
          <w:szCs w:val="24"/>
        </w:rPr>
      </w:pPr>
    </w:p>
    <w:p w:rsidR="009162A4" w:rsidRDefault="009162A4" w:rsidP="009162A4">
      <w:pPr>
        <w:pStyle w:val="PargrafodaLista"/>
        <w:rPr>
          <w:color w:val="000000" w:themeColor="text1"/>
          <w:sz w:val="24"/>
          <w:szCs w:val="24"/>
        </w:rPr>
      </w:pPr>
    </w:p>
    <w:p w:rsidR="009162A4" w:rsidRDefault="002E39BB" w:rsidP="009162A4">
      <w:pPr>
        <w:pStyle w:val="PargrafodaLista"/>
        <w:rPr>
          <w:color w:val="000000" w:themeColor="text1"/>
          <w:sz w:val="28"/>
          <w:szCs w:val="28"/>
        </w:rPr>
      </w:pPr>
      <w:r w:rsidRPr="002E39BB">
        <w:rPr>
          <w:color w:val="000000" w:themeColor="text1"/>
          <w:sz w:val="28"/>
          <w:szCs w:val="28"/>
        </w:rPr>
        <w:t xml:space="preserve">Ulcera traumática </w:t>
      </w:r>
    </w:p>
    <w:p w:rsidR="002E39BB" w:rsidRDefault="002E39BB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Ocorrência: lábio superior ou inferior; bochecha; língua </w:t>
      </w:r>
    </w:p>
    <w:p w:rsidR="002E39BB" w:rsidRDefault="002E39BB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Tratamento: </w:t>
      </w:r>
      <w:proofErr w:type="spellStart"/>
      <w:r>
        <w:rPr>
          <w:color w:val="000000" w:themeColor="text1"/>
          <w:sz w:val="24"/>
          <w:szCs w:val="24"/>
        </w:rPr>
        <w:t>antiflamatórios</w:t>
      </w:r>
      <w:proofErr w:type="spellEnd"/>
    </w:p>
    <w:p w:rsidR="002E39BB" w:rsidRDefault="002E39BB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Corticoide</w:t>
      </w:r>
    </w:p>
    <w:p w:rsidR="002E39BB" w:rsidRDefault="002E39BB" w:rsidP="009162A4">
      <w:pPr>
        <w:pStyle w:val="PargrafodaLista"/>
        <w:rPr>
          <w:color w:val="000000" w:themeColor="text1"/>
          <w:sz w:val="28"/>
          <w:szCs w:val="28"/>
        </w:rPr>
      </w:pPr>
    </w:p>
    <w:p w:rsidR="002E39BB" w:rsidRDefault="002E39BB" w:rsidP="009162A4">
      <w:pPr>
        <w:pStyle w:val="PargrafodaLista"/>
        <w:rPr>
          <w:color w:val="000000" w:themeColor="text1"/>
          <w:sz w:val="28"/>
          <w:szCs w:val="28"/>
        </w:rPr>
      </w:pPr>
      <w:r w:rsidRPr="002E39BB">
        <w:rPr>
          <w:color w:val="000000" w:themeColor="text1"/>
          <w:sz w:val="28"/>
          <w:szCs w:val="28"/>
        </w:rPr>
        <w:t xml:space="preserve">Reação </w:t>
      </w:r>
      <w:proofErr w:type="spellStart"/>
      <w:r w:rsidRPr="002E39BB">
        <w:rPr>
          <w:color w:val="000000" w:themeColor="text1"/>
          <w:sz w:val="28"/>
          <w:szCs w:val="28"/>
        </w:rPr>
        <w:t>alegicas</w:t>
      </w:r>
      <w:proofErr w:type="spellEnd"/>
      <w:r w:rsidRPr="002E39BB">
        <w:rPr>
          <w:color w:val="000000" w:themeColor="text1"/>
          <w:sz w:val="28"/>
          <w:szCs w:val="28"/>
        </w:rPr>
        <w:t xml:space="preserve"> </w:t>
      </w:r>
    </w:p>
    <w:p w:rsidR="002E39BB" w:rsidRDefault="00452E66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Costuma afetar: pele; membrana </w:t>
      </w:r>
      <w:proofErr w:type="spellStart"/>
      <w:r>
        <w:rPr>
          <w:color w:val="000000" w:themeColor="text1"/>
          <w:sz w:val="24"/>
          <w:szCs w:val="24"/>
        </w:rPr>
        <w:t>muscosa</w:t>
      </w:r>
      <w:proofErr w:type="spellEnd"/>
      <w:r>
        <w:rPr>
          <w:color w:val="000000" w:themeColor="text1"/>
          <w:sz w:val="24"/>
          <w:szCs w:val="24"/>
        </w:rPr>
        <w:t xml:space="preserve">; vasos sanguíneos </w:t>
      </w:r>
    </w:p>
    <w:p w:rsidR="00452E66" w:rsidRDefault="00452E66" w:rsidP="009162A4">
      <w:pPr>
        <w:pStyle w:val="PargrafodaLista"/>
        <w:rPr>
          <w:color w:val="000000" w:themeColor="text1"/>
          <w:sz w:val="24"/>
          <w:szCs w:val="24"/>
        </w:rPr>
      </w:pPr>
    </w:p>
    <w:p w:rsidR="00452E66" w:rsidRPr="00452E66" w:rsidRDefault="00452E66" w:rsidP="009162A4">
      <w:pPr>
        <w:pStyle w:val="PargrafodaLista"/>
        <w:rPr>
          <w:color w:val="000000" w:themeColor="text1"/>
          <w:sz w:val="28"/>
          <w:szCs w:val="28"/>
        </w:rPr>
      </w:pPr>
      <w:r w:rsidRPr="00452E66">
        <w:rPr>
          <w:color w:val="000000" w:themeColor="text1"/>
          <w:sz w:val="28"/>
          <w:szCs w:val="28"/>
        </w:rPr>
        <w:t xml:space="preserve">Acidentes e complicações </w:t>
      </w:r>
    </w:p>
    <w:p w:rsidR="002E39BB" w:rsidRDefault="00452E66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Hematoma</w:t>
      </w:r>
    </w:p>
    <w:p w:rsidR="00452E66" w:rsidRDefault="00452E66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Paralisia temporária</w:t>
      </w:r>
    </w:p>
    <w:p w:rsidR="00452E66" w:rsidRDefault="00452E66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Reações alérgicas</w:t>
      </w:r>
    </w:p>
    <w:p w:rsidR="00452E66" w:rsidRDefault="00452E66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Ferimentos na pele</w:t>
      </w:r>
    </w:p>
    <w:p w:rsidR="00452E66" w:rsidRDefault="00452E66" w:rsidP="009162A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Fratura de agulha</w:t>
      </w:r>
    </w:p>
    <w:p w:rsidR="00452E66" w:rsidRDefault="009D6127" w:rsidP="009162A4">
      <w:pPr>
        <w:pStyle w:val="PargrafodaLista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</w:t>
      </w:r>
      <w:r w:rsidR="00452E66">
        <w:rPr>
          <w:color w:val="000000" w:themeColor="text1"/>
          <w:sz w:val="24"/>
          <w:szCs w:val="24"/>
        </w:rPr>
        <w:t>rismo</w:t>
      </w:r>
      <w:proofErr w:type="spellEnd"/>
      <w:r>
        <w:rPr>
          <w:color w:val="000000" w:themeColor="text1"/>
          <w:sz w:val="24"/>
          <w:szCs w:val="24"/>
        </w:rPr>
        <w:t>: trauma no musculo durante a introdução da agulha</w:t>
      </w:r>
      <w:r w:rsidR="00CD30E6">
        <w:rPr>
          <w:color w:val="000000" w:themeColor="text1"/>
          <w:sz w:val="24"/>
          <w:szCs w:val="24"/>
        </w:rPr>
        <w:t>.</w:t>
      </w:r>
    </w:p>
    <w:p w:rsidR="00CD30E6" w:rsidRDefault="00CD30E6" w:rsidP="009162A4">
      <w:pPr>
        <w:pStyle w:val="PargrafodaLista"/>
        <w:rPr>
          <w:color w:val="000000" w:themeColor="text1"/>
          <w:sz w:val="24"/>
          <w:szCs w:val="24"/>
        </w:rPr>
      </w:pPr>
    </w:p>
    <w:p w:rsidR="00CD30E6" w:rsidRPr="00452E66" w:rsidRDefault="00CD30E6" w:rsidP="009162A4">
      <w:pPr>
        <w:pStyle w:val="PargrafodaLista"/>
        <w:rPr>
          <w:color w:val="000000" w:themeColor="text1"/>
          <w:sz w:val="24"/>
          <w:szCs w:val="24"/>
        </w:rPr>
      </w:pPr>
    </w:p>
    <w:p w:rsidR="002E39BB" w:rsidRDefault="00CD30E6">
      <w:pPr>
        <w:pStyle w:val="PargrafodaLista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Tecnica</w:t>
      </w:r>
      <w:proofErr w:type="spellEnd"/>
      <w:r>
        <w:rPr>
          <w:color w:val="000000" w:themeColor="text1"/>
          <w:sz w:val="28"/>
          <w:szCs w:val="28"/>
        </w:rPr>
        <w:t xml:space="preserve"> anestésica </w:t>
      </w:r>
    </w:p>
    <w:p w:rsidR="00CD30E6" w:rsidRDefault="00CD30E6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color w:val="000000" w:themeColor="text1"/>
          <w:sz w:val="24"/>
          <w:szCs w:val="24"/>
        </w:rPr>
        <w:t>superficias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CD30E6" w:rsidRDefault="00CD30E6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color w:val="000000" w:themeColor="text1"/>
          <w:sz w:val="24"/>
          <w:szCs w:val="24"/>
        </w:rPr>
        <w:t>infiltrativas</w:t>
      </w:r>
      <w:proofErr w:type="spellEnd"/>
    </w:p>
    <w:p w:rsidR="00CD30E6" w:rsidRDefault="00CD30E6">
      <w:pPr>
        <w:pStyle w:val="PargrafodaLista"/>
        <w:rPr>
          <w:color w:val="000000" w:themeColor="text1"/>
          <w:sz w:val="24"/>
          <w:szCs w:val="24"/>
        </w:rPr>
      </w:pPr>
    </w:p>
    <w:p w:rsidR="00CD30E6" w:rsidRDefault="00CD30E6">
      <w:pPr>
        <w:pStyle w:val="PargrafodaLista"/>
        <w:rPr>
          <w:color w:val="000000" w:themeColor="text1"/>
          <w:sz w:val="28"/>
          <w:szCs w:val="28"/>
        </w:rPr>
      </w:pPr>
      <w:r w:rsidRPr="00CD30E6">
        <w:rPr>
          <w:color w:val="000000" w:themeColor="text1"/>
          <w:sz w:val="28"/>
          <w:szCs w:val="28"/>
        </w:rPr>
        <w:t xml:space="preserve">Anestesia por bloqueio </w:t>
      </w:r>
    </w:p>
    <w:p w:rsidR="00CD30E6" w:rsidRDefault="00CD30E6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-regional</w:t>
      </w:r>
    </w:p>
    <w:p w:rsidR="00CD30E6" w:rsidRDefault="00CD30E6">
      <w:pPr>
        <w:pStyle w:val="PargrafodaLista"/>
        <w:rPr>
          <w:color w:val="000000" w:themeColor="text1"/>
          <w:sz w:val="24"/>
          <w:szCs w:val="24"/>
        </w:rPr>
      </w:pPr>
    </w:p>
    <w:p w:rsidR="00CD30E6" w:rsidRDefault="00CD30E6">
      <w:pPr>
        <w:pStyle w:val="PargrafodaLista"/>
        <w:rPr>
          <w:color w:val="000000" w:themeColor="text1"/>
          <w:sz w:val="24"/>
          <w:szCs w:val="24"/>
        </w:rPr>
      </w:pPr>
      <w:r w:rsidRPr="00CD30E6">
        <w:rPr>
          <w:color w:val="000000" w:themeColor="text1"/>
          <w:sz w:val="28"/>
          <w:szCs w:val="28"/>
        </w:rPr>
        <w:t xml:space="preserve">Anestesia terminal </w:t>
      </w:r>
      <w:proofErr w:type="spellStart"/>
      <w:r w:rsidRPr="00CD30E6">
        <w:rPr>
          <w:color w:val="000000" w:themeColor="text1"/>
          <w:sz w:val="28"/>
          <w:szCs w:val="28"/>
        </w:rPr>
        <w:t>infiltrativa</w:t>
      </w:r>
      <w:proofErr w:type="spellEnd"/>
      <w:r w:rsidRPr="00CD30E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4"/>
          <w:szCs w:val="24"/>
        </w:rPr>
        <w:t>é a deposição da solução anestesia próxima as terminações nervosas livres.</w:t>
      </w:r>
    </w:p>
    <w:p w:rsidR="00CD30E6" w:rsidRDefault="00CD30E6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color w:val="000000" w:themeColor="text1"/>
          <w:sz w:val="24"/>
          <w:szCs w:val="24"/>
        </w:rPr>
        <w:t>Supraperióatea</w:t>
      </w:r>
      <w:proofErr w:type="spellEnd"/>
    </w:p>
    <w:p w:rsidR="00CD30E6" w:rsidRDefault="00CD30E6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</w:rPr>
        <w:t>intra-septal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– </w:t>
      </w:r>
      <w:proofErr w:type="spellStart"/>
      <w:r>
        <w:rPr>
          <w:color w:val="000000" w:themeColor="text1"/>
          <w:sz w:val="24"/>
          <w:szCs w:val="24"/>
        </w:rPr>
        <w:t>Ultilizada</w:t>
      </w:r>
      <w:proofErr w:type="spellEnd"/>
      <w:r>
        <w:rPr>
          <w:color w:val="000000" w:themeColor="text1"/>
          <w:sz w:val="24"/>
          <w:szCs w:val="24"/>
        </w:rPr>
        <w:t xml:space="preserve"> como técnica complementar da </w:t>
      </w:r>
      <w:proofErr w:type="spellStart"/>
      <w:r>
        <w:rPr>
          <w:color w:val="000000" w:themeColor="text1"/>
          <w:sz w:val="24"/>
          <w:szCs w:val="24"/>
        </w:rPr>
        <w:t>supraperiostea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2078A" w:rsidRDefault="0032078A">
      <w:pPr>
        <w:pStyle w:val="PargrafodaLista"/>
        <w:rPr>
          <w:color w:val="000000" w:themeColor="text1"/>
          <w:sz w:val="24"/>
          <w:szCs w:val="24"/>
        </w:rPr>
      </w:pPr>
    </w:p>
    <w:p w:rsidR="0032078A" w:rsidRDefault="0032078A" w:rsidP="0032078A">
      <w:pPr>
        <w:rPr>
          <w:b/>
          <w:sz w:val="28"/>
          <w:szCs w:val="28"/>
        </w:rPr>
      </w:pPr>
      <w:r w:rsidRPr="00190149">
        <w:rPr>
          <w:b/>
          <w:sz w:val="28"/>
          <w:szCs w:val="28"/>
        </w:rPr>
        <w:t xml:space="preserve">Anestesia terminal </w:t>
      </w:r>
      <w:proofErr w:type="spellStart"/>
      <w:r w:rsidRPr="00190149">
        <w:rPr>
          <w:b/>
          <w:sz w:val="28"/>
          <w:szCs w:val="28"/>
        </w:rPr>
        <w:t>infiltrativa</w:t>
      </w:r>
      <w:proofErr w:type="spellEnd"/>
      <w:r w:rsidRPr="00190149">
        <w:rPr>
          <w:b/>
          <w:sz w:val="28"/>
          <w:szCs w:val="28"/>
        </w:rPr>
        <w:t xml:space="preserve"> </w:t>
      </w:r>
    </w:p>
    <w:p w:rsidR="0032078A" w:rsidRDefault="0032078A" w:rsidP="0032078A">
      <w:pPr>
        <w:rPr>
          <w:sz w:val="28"/>
          <w:szCs w:val="28"/>
        </w:rPr>
      </w:pPr>
      <w:r>
        <w:rPr>
          <w:sz w:val="28"/>
          <w:szCs w:val="28"/>
        </w:rPr>
        <w:t xml:space="preserve">É </w:t>
      </w:r>
      <w:proofErr w:type="spellStart"/>
      <w:r>
        <w:rPr>
          <w:sz w:val="28"/>
          <w:szCs w:val="28"/>
        </w:rPr>
        <w:t>supraperiostica</w:t>
      </w:r>
      <w:proofErr w:type="spellEnd"/>
      <w:r>
        <w:rPr>
          <w:sz w:val="28"/>
          <w:szCs w:val="28"/>
        </w:rPr>
        <w:t xml:space="preserve"> – fazemos em dentes superiores e tecido mole, dentes decíduos inferiores em determinadas </w:t>
      </w:r>
      <w:proofErr w:type="gramStart"/>
      <w:r>
        <w:rPr>
          <w:sz w:val="28"/>
          <w:szCs w:val="28"/>
        </w:rPr>
        <w:t>condições</w:t>
      </w:r>
      <w:proofErr w:type="gramEnd"/>
      <w:r>
        <w:rPr>
          <w:sz w:val="28"/>
          <w:szCs w:val="28"/>
        </w:rPr>
        <w:t xml:space="preserve"> </w:t>
      </w:r>
    </w:p>
    <w:p w:rsidR="0032078A" w:rsidRDefault="0032078A" w:rsidP="003207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Utilizamos: </w:t>
      </w:r>
      <w:proofErr w:type="spellStart"/>
      <w:r>
        <w:rPr>
          <w:sz w:val="28"/>
          <w:szCs w:val="28"/>
        </w:rPr>
        <w:t>benzocaina</w:t>
      </w:r>
      <w:proofErr w:type="spellEnd"/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ester</w:t>
      </w:r>
      <w:proofErr w:type="spellEnd"/>
      <w:proofErr w:type="gramEnd"/>
      <w:r>
        <w:rPr>
          <w:sz w:val="28"/>
          <w:szCs w:val="28"/>
        </w:rPr>
        <w:t>)</w:t>
      </w:r>
    </w:p>
    <w:p w:rsidR="0032078A" w:rsidRDefault="0032078A" w:rsidP="003207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r>
        <w:rPr>
          <w:sz w:val="28"/>
          <w:szCs w:val="28"/>
        </w:rPr>
        <w:t>Lidocaina</w:t>
      </w:r>
      <w:proofErr w:type="spellEnd"/>
      <w:r>
        <w:rPr>
          <w:sz w:val="28"/>
          <w:szCs w:val="28"/>
        </w:rPr>
        <w:t xml:space="preserve"> (amida)</w:t>
      </w:r>
    </w:p>
    <w:p w:rsidR="0032078A" w:rsidRDefault="0032078A" w:rsidP="0032078A">
      <w:pPr>
        <w:rPr>
          <w:b/>
          <w:sz w:val="28"/>
          <w:szCs w:val="28"/>
        </w:rPr>
      </w:pPr>
      <w:r w:rsidRPr="00A23F08">
        <w:rPr>
          <w:b/>
          <w:sz w:val="28"/>
          <w:szCs w:val="28"/>
        </w:rPr>
        <w:t xml:space="preserve">Anestesia mandibular </w:t>
      </w:r>
    </w:p>
    <w:p w:rsidR="0032078A" w:rsidRDefault="0032078A" w:rsidP="0032078A">
      <w:pPr>
        <w:rPr>
          <w:sz w:val="28"/>
          <w:szCs w:val="28"/>
        </w:rPr>
      </w:pPr>
      <w:r>
        <w:rPr>
          <w:sz w:val="28"/>
          <w:szCs w:val="28"/>
        </w:rPr>
        <w:t>Nervo alveolar inferior-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Para mandíbula,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 xml:space="preserve"> molares ,                                           Molares permanentes </w:t>
      </w:r>
    </w:p>
    <w:p w:rsidR="0032078A" w:rsidRDefault="0032078A" w:rsidP="0032078A">
      <w:pPr>
        <w:rPr>
          <w:sz w:val="28"/>
          <w:szCs w:val="28"/>
        </w:rPr>
      </w:pPr>
    </w:p>
    <w:p w:rsidR="0032078A" w:rsidRPr="0019246E" w:rsidRDefault="0032078A" w:rsidP="0032078A">
      <w:pPr>
        <w:rPr>
          <w:b/>
          <w:sz w:val="28"/>
          <w:szCs w:val="28"/>
        </w:rPr>
      </w:pPr>
      <w:r w:rsidRPr="0019246E">
        <w:rPr>
          <w:b/>
          <w:sz w:val="28"/>
          <w:szCs w:val="28"/>
        </w:rPr>
        <w:t xml:space="preserve">Variações anatômicas em crianças </w:t>
      </w:r>
    </w:p>
    <w:p w:rsidR="0032078A" w:rsidRDefault="0032078A" w:rsidP="0032078A">
      <w:pPr>
        <w:pStyle w:val="PargrafodaLista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Ramo ascendente mais curto</w:t>
      </w:r>
    </w:p>
    <w:p w:rsidR="0032078A" w:rsidRDefault="0032078A" w:rsidP="0032078A">
      <w:pPr>
        <w:pStyle w:val="PargrafodaLista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Diâmetro </w:t>
      </w:r>
      <w:proofErr w:type="spellStart"/>
      <w:proofErr w:type="gramStart"/>
      <w:r>
        <w:rPr>
          <w:sz w:val="28"/>
          <w:szCs w:val="28"/>
        </w:rPr>
        <w:t>antero</w:t>
      </w:r>
      <w:proofErr w:type="gramEnd"/>
      <w:r>
        <w:rPr>
          <w:sz w:val="28"/>
          <w:szCs w:val="28"/>
        </w:rPr>
        <w:t>-posterior</w:t>
      </w:r>
      <w:proofErr w:type="spellEnd"/>
      <w:r>
        <w:rPr>
          <w:sz w:val="28"/>
          <w:szCs w:val="28"/>
        </w:rPr>
        <w:t xml:space="preserve">  do ramo é menor</w:t>
      </w:r>
    </w:p>
    <w:p w:rsidR="0032078A" w:rsidRDefault="0032078A" w:rsidP="0032078A">
      <w:pPr>
        <w:pStyle w:val="PargrafodaLista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Espinha de SPIX recua e sobe com a idade</w:t>
      </w:r>
    </w:p>
    <w:p w:rsidR="0032078A" w:rsidRDefault="0032078A" w:rsidP="0032078A">
      <w:pPr>
        <w:pStyle w:val="PargrafodaLista"/>
        <w:rPr>
          <w:sz w:val="28"/>
          <w:szCs w:val="28"/>
        </w:rPr>
      </w:pPr>
    </w:p>
    <w:p w:rsidR="0032078A" w:rsidRPr="0019246E" w:rsidRDefault="0032078A" w:rsidP="0032078A">
      <w:pPr>
        <w:pStyle w:val="PargrafodaLista"/>
        <w:rPr>
          <w:b/>
          <w:sz w:val="28"/>
          <w:szCs w:val="28"/>
        </w:rPr>
      </w:pPr>
      <w:r w:rsidRPr="0019246E">
        <w:rPr>
          <w:b/>
          <w:sz w:val="28"/>
          <w:szCs w:val="28"/>
        </w:rPr>
        <w:t xml:space="preserve">BLOQUEIO DO NERVO BUCAL </w:t>
      </w:r>
    </w:p>
    <w:p w:rsidR="0032078A" w:rsidRDefault="0032078A" w:rsidP="0032078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Áreas anestesiadas: tecidos moles adjacentes aos molares </w:t>
      </w:r>
    </w:p>
    <w:p w:rsidR="0032078A" w:rsidRPr="0019246E" w:rsidRDefault="0032078A" w:rsidP="0032078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Indicações: anestesia dos molares</w:t>
      </w:r>
    </w:p>
    <w:p w:rsidR="0032078A" w:rsidRDefault="0032078A" w:rsidP="0032078A">
      <w:pPr>
        <w:rPr>
          <w:sz w:val="28"/>
          <w:szCs w:val="28"/>
        </w:rPr>
      </w:pPr>
    </w:p>
    <w:p w:rsidR="0032078A" w:rsidRDefault="0032078A" w:rsidP="003207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32078A" w:rsidRPr="00A23F08" w:rsidRDefault="0032078A" w:rsidP="0032078A">
      <w:pPr>
        <w:rPr>
          <w:sz w:val="28"/>
          <w:szCs w:val="28"/>
        </w:rPr>
      </w:pPr>
    </w:p>
    <w:p w:rsidR="0032078A" w:rsidRPr="00CD30E6" w:rsidRDefault="0032078A">
      <w:pPr>
        <w:pStyle w:val="PargrafodaLista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32078A" w:rsidRPr="00CD3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478B"/>
    <w:multiLevelType w:val="hybridMultilevel"/>
    <w:tmpl w:val="C748C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D63A4"/>
    <w:multiLevelType w:val="hybridMultilevel"/>
    <w:tmpl w:val="1C5A18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2518C"/>
    <w:multiLevelType w:val="hybridMultilevel"/>
    <w:tmpl w:val="467A0A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43E7A"/>
    <w:multiLevelType w:val="hybridMultilevel"/>
    <w:tmpl w:val="40463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65135"/>
    <w:multiLevelType w:val="hybridMultilevel"/>
    <w:tmpl w:val="28C436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F8312B"/>
    <w:multiLevelType w:val="hybridMultilevel"/>
    <w:tmpl w:val="ED684A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475C8"/>
    <w:multiLevelType w:val="hybridMultilevel"/>
    <w:tmpl w:val="0A2ECC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14"/>
    <w:rsid w:val="00023292"/>
    <w:rsid w:val="00062F06"/>
    <w:rsid w:val="00077A9E"/>
    <w:rsid w:val="00226CA1"/>
    <w:rsid w:val="00252861"/>
    <w:rsid w:val="002E39BB"/>
    <w:rsid w:val="0032078A"/>
    <w:rsid w:val="00367643"/>
    <w:rsid w:val="003B01DE"/>
    <w:rsid w:val="00452E66"/>
    <w:rsid w:val="004840AC"/>
    <w:rsid w:val="00516E59"/>
    <w:rsid w:val="005F785E"/>
    <w:rsid w:val="009162A4"/>
    <w:rsid w:val="009D6127"/>
    <w:rsid w:val="009F05A5"/>
    <w:rsid w:val="00B56535"/>
    <w:rsid w:val="00CA0698"/>
    <w:rsid w:val="00CD30E6"/>
    <w:rsid w:val="00D23824"/>
    <w:rsid w:val="00D45A95"/>
    <w:rsid w:val="00DC251D"/>
    <w:rsid w:val="00E73F14"/>
    <w:rsid w:val="00EC254F"/>
    <w:rsid w:val="00F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8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61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8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61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laurindo</dc:creator>
  <cp:lastModifiedBy>Windows User</cp:lastModifiedBy>
  <cp:revision>2</cp:revision>
  <dcterms:created xsi:type="dcterms:W3CDTF">2021-09-16T21:04:00Z</dcterms:created>
  <dcterms:modified xsi:type="dcterms:W3CDTF">2021-09-16T21:04:00Z</dcterms:modified>
</cp:coreProperties>
</file>