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4D8" w:rsidRPr="00CA6FEE" w:rsidRDefault="00CA6FEE" w:rsidP="002770EA">
      <w:pPr>
        <w:rPr>
          <w:b/>
          <w:sz w:val="28"/>
          <w:szCs w:val="28"/>
        </w:rPr>
      </w:pPr>
      <w:r w:rsidRPr="00CA6FEE">
        <w:rPr>
          <w:b/>
          <w:sz w:val="28"/>
          <w:szCs w:val="28"/>
        </w:rPr>
        <w:t>Modelos de tratamento</w:t>
      </w:r>
    </w:p>
    <w:p w:rsidR="00CA6FEE" w:rsidRDefault="00CA6FEE" w:rsidP="00CA6FEE">
      <w:pPr>
        <w:pStyle w:val="PargrafodaLista"/>
        <w:numPr>
          <w:ilvl w:val="0"/>
          <w:numId w:val="2"/>
        </w:numPr>
      </w:pPr>
      <w:proofErr w:type="spellStart"/>
      <w:r w:rsidRPr="00CA6FEE">
        <w:rPr>
          <w:color w:val="FF0000"/>
        </w:rPr>
        <w:t>Preventivista</w:t>
      </w:r>
      <w:proofErr w:type="spellEnd"/>
      <w:r w:rsidRPr="00CA6FEE">
        <w:rPr>
          <w:color w:val="FF0000"/>
        </w:rPr>
        <w:t xml:space="preserve">- </w:t>
      </w:r>
      <w:r>
        <w:t xml:space="preserve">não considera risco </w:t>
      </w:r>
    </w:p>
    <w:p w:rsidR="00CA6FEE" w:rsidRDefault="00CA6FEE" w:rsidP="00CA6FEE">
      <w:pPr>
        <w:pStyle w:val="PargrafodaLista"/>
        <w:numPr>
          <w:ilvl w:val="0"/>
          <w:numId w:val="2"/>
        </w:numPr>
      </w:pPr>
      <w:proofErr w:type="spellStart"/>
      <w:r w:rsidRPr="00CA6FEE">
        <w:rPr>
          <w:color w:val="FF0000"/>
        </w:rPr>
        <w:t>Curativista</w:t>
      </w:r>
      <w:proofErr w:type="spellEnd"/>
      <w:r>
        <w:t xml:space="preserve">- </w:t>
      </w:r>
      <w:proofErr w:type="gramStart"/>
      <w:r>
        <w:t>risco</w:t>
      </w:r>
      <w:proofErr w:type="gramEnd"/>
      <w:r>
        <w:t xml:space="preserve"> de desenvolvimento da doença</w:t>
      </w:r>
    </w:p>
    <w:p w:rsidR="00CA6FEE" w:rsidRDefault="00CA6FEE" w:rsidP="002770EA"/>
    <w:p w:rsidR="00CA6FEE" w:rsidRDefault="00CA6FEE" w:rsidP="002770EA">
      <w:r w:rsidRPr="00CA6FEE">
        <w:rPr>
          <w:color w:val="FF0000"/>
        </w:rPr>
        <w:t>Fatores de risco</w:t>
      </w:r>
      <w:r>
        <w:t xml:space="preserve">- </w:t>
      </w:r>
      <w:proofErr w:type="gramStart"/>
      <w:r>
        <w:t>dieta ,</w:t>
      </w:r>
      <w:proofErr w:type="gramEnd"/>
      <w:r>
        <w:t xml:space="preserve"> higiene e estado motivacional da família</w:t>
      </w:r>
    </w:p>
    <w:p w:rsidR="00CA6FEE" w:rsidRDefault="00CA6FEE" w:rsidP="002770EA">
      <w:r>
        <w:t>Devemos sempre fazer uma adequação do meio antes de tratar invasivamente.</w:t>
      </w:r>
    </w:p>
    <w:p w:rsidR="00CA6FEE" w:rsidRDefault="00CA6FEE" w:rsidP="002770EA"/>
    <w:p w:rsidR="00CA6FEE" w:rsidRDefault="00CA6FEE" w:rsidP="00CA6FEE">
      <w:pPr>
        <w:pStyle w:val="PargrafodaLista"/>
        <w:numPr>
          <w:ilvl w:val="0"/>
          <w:numId w:val="1"/>
        </w:numPr>
      </w:pPr>
      <w:r>
        <w:t xml:space="preserve">Lesão em esmalte- </w:t>
      </w:r>
      <w:proofErr w:type="gramStart"/>
      <w:r>
        <w:t>observação ,</w:t>
      </w:r>
      <w:proofErr w:type="gramEnd"/>
      <w:r>
        <w:t xml:space="preserve"> </w:t>
      </w:r>
      <w:proofErr w:type="spellStart"/>
      <w:r>
        <w:t>fluorterapia</w:t>
      </w:r>
      <w:proofErr w:type="spellEnd"/>
      <w:r>
        <w:t xml:space="preserve"> e selantes </w:t>
      </w:r>
      <w:proofErr w:type="spellStart"/>
      <w:r>
        <w:t>oclusais</w:t>
      </w:r>
      <w:proofErr w:type="spellEnd"/>
    </w:p>
    <w:p w:rsidR="00CA6FEE" w:rsidRDefault="00CA6FEE" w:rsidP="00CA6FEE">
      <w:pPr>
        <w:pStyle w:val="PargrafodaLista"/>
        <w:numPr>
          <w:ilvl w:val="0"/>
          <w:numId w:val="1"/>
        </w:numPr>
      </w:pPr>
      <w:r>
        <w:t xml:space="preserve">Lesão em dentina- selantes ou </w:t>
      </w:r>
      <w:proofErr w:type="gramStart"/>
      <w:r>
        <w:t>restauração ,</w:t>
      </w:r>
      <w:proofErr w:type="gramEnd"/>
      <w:r>
        <w:t xml:space="preserve"> técnica não invasiva</w:t>
      </w:r>
    </w:p>
    <w:p w:rsidR="00CA6FEE" w:rsidRDefault="00CA6FEE" w:rsidP="00CA6FEE">
      <w:pPr>
        <w:pStyle w:val="PargrafodaLista"/>
      </w:pPr>
    </w:p>
    <w:p w:rsidR="00CA6FEE" w:rsidRDefault="00CA6FEE" w:rsidP="00CA6FEE">
      <w:pPr>
        <w:pStyle w:val="PargrafodaLista"/>
      </w:pPr>
    </w:p>
    <w:p w:rsidR="00CA6FEE" w:rsidRPr="00CA6FEE" w:rsidRDefault="00CA6FEE" w:rsidP="00CA6FEE">
      <w:pPr>
        <w:pStyle w:val="PargrafodaLista"/>
        <w:rPr>
          <w:b/>
          <w:sz w:val="28"/>
          <w:szCs w:val="28"/>
        </w:rPr>
      </w:pPr>
      <w:r w:rsidRPr="00CA6FEE">
        <w:rPr>
          <w:b/>
          <w:sz w:val="28"/>
          <w:szCs w:val="28"/>
        </w:rPr>
        <w:t xml:space="preserve">Selantes </w:t>
      </w:r>
    </w:p>
    <w:p w:rsidR="00CA6FEE" w:rsidRDefault="00CA6FEE" w:rsidP="00CA6FEE">
      <w:pPr>
        <w:pStyle w:val="PargrafodaLista"/>
      </w:pPr>
      <w:r>
        <w:t xml:space="preserve">O selante tem função de impedir o biofilme dental de entrar em contato com a superfície </w:t>
      </w:r>
      <w:proofErr w:type="gramStart"/>
      <w:r>
        <w:t>dentaria ,</w:t>
      </w:r>
      <w:proofErr w:type="gramEnd"/>
      <w:r>
        <w:t xml:space="preserve"> por meio de uma barreira.</w:t>
      </w:r>
    </w:p>
    <w:p w:rsidR="0061561E" w:rsidRDefault="0061561E" w:rsidP="00CA6FEE">
      <w:pPr>
        <w:pStyle w:val="PargrafodaLista"/>
        <w:rPr>
          <w:b/>
          <w:color w:val="FF0000"/>
        </w:rPr>
      </w:pPr>
    </w:p>
    <w:p w:rsidR="00CA6FEE" w:rsidRDefault="00CA6FEE" w:rsidP="00CA6FEE">
      <w:pPr>
        <w:pStyle w:val="PargrafodaLista"/>
      </w:pPr>
      <w:r w:rsidRPr="0061561E">
        <w:rPr>
          <w:b/>
          <w:color w:val="FF0000"/>
        </w:rPr>
        <w:t>Indicações</w:t>
      </w:r>
      <w:r>
        <w:t xml:space="preserve"> – fossas e </w:t>
      </w:r>
      <w:proofErr w:type="gramStart"/>
      <w:r>
        <w:t>fissuras ,</w:t>
      </w:r>
      <w:proofErr w:type="gramEnd"/>
      <w:r>
        <w:t xml:space="preserve"> pequenas  </w:t>
      </w:r>
      <w:proofErr w:type="spellStart"/>
      <w:r>
        <w:t>hipoplasias</w:t>
      </w:r>
      <w:proofErr w:type="spellEnd"/>
      <w:r>
        <w:t xml:space="preserve"> , mancha branca ativa, dentes recém irrompidos</w:t>
      </w:r>
      <w:r w:rsidR="00AC6AA1">
        <w:t>, dentes fusionados</w:t>
      </w:r>
    </w:p>
    <w:p w:rsidR="0061561E" w:rsidRDefault="0061561E" w:rsidP="0061561E">
      <w:pPr>
        <w:pStyle w:val="PargrafodaLista"/>
      </w:pPr>
    </w:p>
    <w:p w:rsidR="0061561E" w:rsidRDefault="0061561E" w:rsidP="0061561E">
      <w:pPr>
        <w:pStyle w:val="PargrafodaLista"/>
      </w:pPr>
      <w:r w:rsidRPr="0061561E">
        <w:rPr>
          <w:b/>
          <w:color w:val="FF0000"/>
        </w:rPr>
        <w:t>Contraindica</w:t>
      </w:r>
      <w:r>
        <w:rPr>
          <w:b/>
          <w:color w:val="FF0000"/>
        </w:rPr>
        <w:t>çõ</w:t>
      </w:r>
      <w:r w:rsidRPr="0061561E">
        <w:rPr>
          <w:b/>
          <w:color w:val="FF0000"/>
        </w:rPr>
        <w:t xml:space="preserve">es </w:t>
      </w:r>
      <w:r>
        <w:t xml:space="preserve">- Dentes com mais de </w:t>
      </w:r>
      <w:proofErr w:type="gramStart"/>
      <w:r>
        <w:t>3</w:t>
      </w:r>
      <w:proofErr w:type="gramEnd"/>
      <w:r>
        <w:t xml:space="preserve"> anos na boca , baixo risco de carie</w:t>
      </w:r>
    </w:p>
    <w:p w:rsidR="00AC6AA1" w:rsidRDefault="00AC6AA1" w:rsidP="0061561E">
      <w:pPr>
        <w:pStyle w:val="PargrafodaLista"/>
      </w:pPr>
    </w:p>
    <w:p w:rsidR="00AC6AA1" w:rsidRDefault="00AC6AA1" w:rsidP="0061561E">
      <w:pPr>
        <w:pStyle w:val="PargrafodaLista"/>
      </w:pPr>
      <w:proofErr w:type="gramStart"/>
      <w:r>
        <w:t>devemos</w:t>
      </w:r>
      <w:proofErr w:type="gramEnd"/>
      <w:r>
        <w:t xml:space="preserve"> saber quando substituir uma restauração para além de preservar o dente, reduzir custos e ganhar tempo.</w:t>
      </w:r>
    </w:p>
    <w:p w:rsidR="00AC6AA1" w:rsidRDefault="00AC6AA1" w:rsidP="0061561E">
      <w:pPr>
        <w:pStyle w:val="PargrafodaLista"/>
      </w:pPr>
      <w:r>
        <w:t xml:space="preserve">Se a restauração apresentava valas ou </w:t>
      </w:r>
      <w:proofErr w:type="gramStart"/>
      <w:r>
        <w:t>infiltração ,</w:t>
      </w:r>
      <w:proofErr w:type="gramEnd"/>
      <w:r>
        <w:t xml:space="preserve"> devemos substitui-la</w:t>
      </w:r>
      <w:bookmarkStart w:id="0" w:name="_GoBack"/>
      <w:bookmarkEnd w:id="0"/>
    </w:p>
    <w:sectPr w:rsidR="00AC6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712D"/>
    <w:multiLevelType w:val="hybridMultilevel"/>
    <w:tmpl w:val="34421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00C83"/>
    <w:multiLevelType w:val="hybridMultilevel"/>
    <w:tmpl w:val="477CD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EA"/>
    <w:rsid w:val="00194E19"/>
    <w:rsid w:val="002770EA"/>
    <w:rsid w:val="00286B0B"/>
    <w:rsid w:val="0061561E"/>
    <w:rsid w:val="009144D8"/>
    <w:rsid w:val="00AC6AA1"/>
    <w:rsid w:val="00CA6FEE"/>
    <w:rsid w:val="00E6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6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6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2021-09-17T17:54:00Z</dcterms:created>
  <dcterms:modified xsi:type="dcterms:W3CDTF">2021-09-17T17:54:00Z</dcterms:modified>
</cp:coreProperties>
</file>