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D15E" w14:textId="77777777" w:rsidR="00EC62E7" w:rsidRPr="00EC62E7" w:rsidRDefault="00EC62E7" w:rsidP="00EC62E7">
      <w:pPr>
        <w:rPr>
          <w:b/>
          <w:bCs/>
          <w:lang w:val="ru-RU"/>
        </w:rPr>
      </w:pPr>
      <w:r w:rsidRPr="00EC62E7">
        <w:rPr>
          <w:b/>
          <w:bCs/>
          <w:lang w:val="ru-RU"/>
        </w:rPr>
        <w:t>Домашнее задание</w:t>
      </w:r>
    </w:p>
    <w:p w14:paraId="5FA4F0C5" w14:textId="77777777" w:rsidR="00EC62E7" w:rsidRPr="00EC62E7" w:rsidRDefault="00EC62E7" w:rsidP="00EC62E7">
      <w:pPr>
        <w:rPr>
          <w:lang w:val="ru-RU"/>
        </w:rPr>
      </w:pPr>
      <w:r w:rsidRPr="00EC62E7">
        <w:rPr>
          <w:lang w:val="ru-RU"/>
        </w:rPr>
        <w:t>Фиксация архитектурных решений (</w:t>
      </w:r>
      <w:r w:rsidRPr="00EC62E7">
        <w:t>ADR</w:t>
      </w:r>
      <w:r w:rsidRPr="00EC62E7">
        <w:rPr>
          <w:lang w:val="ru-RU"/>
        </w:rPr>
        <w:t>) и подготовка к защите</w:t>
      </w:r>
    </w:p>
    <w:p w14:paraId="55B593E6" w14:textId="77777777" w:rsidR="00EC62E7" w:rsidRPr="00EC62E7" w:rsidRDefault="00EC62E7" w:rsidP="00EC62E7">
      <w:pPr>
        <w:rPr>
          <w:b/>
          <w:bCs/>
          <w:lang w:val="ru-RU"/>
        </w:rPr>
      </w:pPr>
      <w:r w:rsidRPr="00EC62E7">
        <w:rPr>
          <w:b/>
          <w:bCs/>
          <w:lang w:val="ru-RU"/>
        </w:rPr>
        <w:t>Цель:</w:t>
      </w:r>
    </w:p>
    <w:p w14:paraId="0B5ABEF9" w14:textId="3478A6A9" w:rsidR="00EC62E7" w:rsidRPr="00EC62E7" w:rsidRDefault="00EC62E7" w:rsidP="00EC62E7">
      <w:pPr>
        <w:rPr>
          <w:lang w:val="ru-RU"/>
        </w:rPr>
      </w:pPr>
      <w:r w:rsidRPr="00EC62E7">
        <w:rPr>
          <w:lang w:val="ru-RU"/>
        </w:rPr>
        <w:t xml:space="preserve">В этом ДЗ вы научитесь документировать важные решения и защищать их перед стейкхолдерами. Результатом домашнего задания станет оформленный документ </w:t>
      </w:r>
      <w:r w:rsidRPr="00EC62E7">
        <w:t>ADR</w:t>
      </w:r>
      <w:r w:rsidRPr="00EC62E7">
        <w:rPr>
          <w:lang w:val="ru-RU"/>
        </w:rPr>
        <w:t xml:space="preserve"> (</w:t>
      </w:r>
      <w:r w:rsidRPr="00EC62E7">
        <w:t>Architecture</w:t>
      </w:r>
      <w:r w:rsidRPr="00EC62E7">
        <w:rPr>
          <w:lang w:val="ru-RU"/>
        </w:rPr>
        <w:t xml:space="preserve"> </w:t>
      </w:r>
      <w:r w:rsidRPr="00EC62E7">
        <w:t>Decision</w:t>
      </w:r>
      <w:r w:rsidRPr="00EC62E7">
        <w:rPr>
          <w:lang w:val="ru-RU"/>
        </w:rPr>
        <w:t xml:space="preserve"> </w:t>
      </w:r>
      <w:r w:rsidRPr="00EC62E7">
        <w:t>Record</w:t>
      </w:r>
      <w:r w:rsidRPr="00EC62E7">
        <w:rPr>
          <w:lang w:val="ru-RU"/>
        </w:rPr>
        <w:t>).</w:t>
      </w:r>
    </w:p>
    <w:p w14:paraId="335D14CC" w14:textId="77777777" w:rsidR="00EC62E7" w:rsidRPr="00EC62E7" w:rsidRDefault="00EC62E7" w:rsidP="00EC62E7">
      <w:pPr>
        <w:rPr>
          <w:b/>
          <w:bCs/>
          <w:lang w:val="ru-RU"/>
        </w:rPr>
      </w:pPr>
      <w:r w:rsidRPr="00EC62E7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6469C6AC" w14:textId="271241C8" w:rsidR="00EC62E7" w:rsidRPr="00EC62E7" w:rsidRDefault="00EC62E7" w:rsidP="00EC62E7">
      <w:pPr>
        <w:rPr>
          <w:lang w:val="ru-RU"/>
        </w:rPr>
      </w:pPr>
      <w:r w:rsidRPr="00EC62E7">
        <w:rPr>
          <w:b/>
          <w:bCs/>
          <w:lang w:val="ru-RU"/>
        </w:rPr>
        <w:t>Задача:</w:t>
      </w:r>
    </w:p>
    <w:p w14:paraId="5CC29052" w14:textId="75DF69D9" w:rsidR="00EC62E7" w:rsidRPr="00EC62E7" w:rsidRDefault="00EC62E7" w:rsidP="00EC62E7">
      <w:pPr>
        <w:rPr>
          <w:lang w:val="ru-RU"/>
        </w:rPr>
      </w:pPr>
      <w:r w:rsidRPr="00EC62E7">
        <w:rPr>
          <w:lang w:val="ru-RU"/>
        </w:rPr>
        <w:t xml:space="preserve">В вашем проекте возникла дилемма. Нужно выбрать, где хостить </w:t>
      </w:r>
      <w:r w:rsidRPr="00EC62E7">
        <w:t>LLM</w:t>
      </w:r>
      <w:r w:rsidRPr="00EC62E7">
        <w:rPr>
          <w:lang w:val="ru-RU"/>
        </w:rPr>
        <w:t>: использовать проприетарную облачную модель (</w:t>
      </w:r>
      <w:r w:rsidRPr="00EC62E7">
        <w:t>SaaS</w:t>
      </w:r>
      <w:r w:rsidRPr="00EC62E7">
        <w:rPr>
          <w:lang w:val="ru-RU"/>
        </w:rPr>
        <w:t xml:space="preserve">, напр. </w:t>
      </w:r>
      <w:r w:rsidRPr="00EC62E7">
        <w:t>GPT</w:t>
      </w:r>
      <w:r w:rsidRPr="00EC62E7">
        <w:rPr>
          <w:lang w:val="ru-RU"/>
        </w:rPr>
        <w:t xml:space="preserve">-5) или развернуть </w:t>
      </w:r>
      <w:r w:rsidRPr="00EC62E7">
        <w:t>Open</w:t>
      </w:r>
      <w:r w:rsidRPr="00EC62E7">
        <w:rPr>
          <w:lang w:val="ru-RU"/>
        </w:rPr>
        <w:t>-</w:t>
      </w:r>
      <w:r w:rsidRPr="00EC62E7">
        <w:t>Source</w:t>
      </w:r>
      <w:r w:rsidRPr="00EC62E7">
        <w:rPr>
          <w:lang w:val="ru-RU"/>
        </w:rPr>
        <w:t xml:space="preserve"> модель (</w:t>
      </w:r>
      <w:r w:rsidRPr="00EC62E7">
        <w:t>Llama</w:t>
      </w:r>
      <w:r w:rsidRPr="00EC62E7">
        <w:rPr>
          <w:lang w:val="ru-RU"/>
        </w:rPr>
        <w:t xml:space="preserve"> 3) на своих серверах (</w:t>
      </w:r>
      <w:r w:rsidRPr="00EC62E7">
        <w:t>Self</w:t>
      </w:r>
      <w:r w:rsidRPr="00EC62E7">
        <w:rPr>
          <w:lang w:val="ru-RU"/>
        </w:rPr>
        <w:t>-</w:t>
      </w:r>
      <w:r w:rsidRPr="00EC62E7">
        <w:t>hosted</w:t>
      </w:r>
      <w:r w:rsidRPr="00EC62E7">
        <w:rPr>
          <w:lang w:val="ru-RU"/>
        </w:rPr>
        <w:t>).</w:t>
      </w:r>
    </w:p>
    <w:p w14:paraId="1BE706FC" w14:textId="0E7DD862" w:rsidR="00EC62E7" w:rsidRPr="00EC62E7" w:rsidRDefault="00EC62E7" w:rsidP="00EC62E7">
      <w:pPr>
        <w:rPr>
          <w:lang w:val="ru-RU"/>
        </w:rPr>
      </w:pPr>
      <w:proofErr w:type="spellStart"/>
      <w:r w:rsidRPr="00EC62E7">
        <w:rPr>
          <w:b/>
          <w:bCs/>
        </w:rPr>
        <w:t>Шаги</w:t>
      </w:r>
      <w:proofErr w:type="spellEnd"/>
      <w:r w:rsidRPr="00EC62E7">
        <w:rPr>
          <w:b/>
          <w:bCs/>
        </w:rPr>
        <w:t xml:space="preserve"> </w:t>
      </w:r>
      <w:proofErr w:type="spellStart"/>
      <w:r w:rsidRPr="00EC62E7">
        <w:rPr>
          <w:b/>
          <w:bCs/>
        </w:rPr>
        <w:t>выполнения</w:t>
      </w:r>
      <w:proofErr w:type="spellEnd"/>
      <w:r w:rsidRPr="00EC62E7">
        <w:rPr>
          <w:b/>
          <w:bCs/>
        </w:rPr>
        <w:t>:</w:t>
      </w:r>
    </w:p>
    <w:p w14:paraId="6DA4D46A" w14:textId="3A69B2A9" w:rsidR="00EC62E7" w:rsidRPr="00EC62E7" w:rsidRDefault="00EC62E7" w:rsidP="00EC62E7">
      <w:pPr>
        <w:numPr>
          <w:ilvl w:val="0"/>
          <w:numId w:val="1"/>
        </w:numPr>
        <w:rPr>
          <w:lang w:val="ru-RU"/>
        </w:rPr>
      </w:pPr>
      <w:r w:rsidRPr="00EC62E7">
        <w:rPr>
          <w:lang w:val="ru-RU"/>
        </w:rPr>
        <w:t>Анализ: Сравните варианты по критериям: Стоимость, Безопасность данных (</w:t>
      </w:r>
      <w:r w:rsidRPr="00EC62E7">
        <w:t>Privacy</w:t>
      </w:r>
      <w:r w:rsidRPr="00EC62E7">
        <w:rPr>
          <w:lang w:val="ru-RU"/>
        </w:rPr>
        <w:t xml:space="preserve">), Качество ответов, </w:t>
      </w:r>
      <w:r w:rsidRPr="00EC62E7">
        <w:t>Latency</w:t>
      </w:r>
      <w:r w:rsidRPr="00EC62E7">
        <w:rPr>
          <w:lang w:val="ru-RU"/>
        </w:rPr>
        <w:t>, Сложность поддержки.</w:t>
      </w:r>
    </w:p>
    <w:p w14:paraId="3137A4D5" w14:textId="647758CC" w:rsidR="00EC62E7" w:rsidRPr="00EC62E7" w:rsidRDefault="00EC62E7" w:rsidP="00EC62E7">
      <w:pPr>
        <w:numPr>
          <w:ilvl w:val="0"/>
          <w:numId w:val="2"/>
        </w:numPr>
      </w:pPr>
      <w:proofErr w:type="spellStart"/>
      <w:r w:rsidRPr="00EC62E7">
        <w:t>Решение</w:t>
      </w:r>
      <w:proofErr w:type="spellEnd"/>
      <w:r w:rsidRPr="00EC62E7">
        <w:t xml:space="preserve">: </w:t>
      </w:r>
      <w:proofErr w:type="spellStart"/>
      <w:r w:rsidRPr="00EC62E7">
        <w:t>Сделайте</w:t>
      </w:r>
      <w:proofErr w:type="spellEnd"/>
      <w:r w:rsidRPr="00EC62E7">
        <w:t xml:space="preserve"> </w:t>
      </w:r>
      <w:proofErr w:type="spellStart"/>
      <w:r w:rsidRPr="00EC62E7">
        <w:t>выбор</w:t>
      </w:r>
      <w:proofErr w:type="spellEnd"/>
      <w:r w:rsidRPr="00EC62E7">
        <w:t>.</w:t>
      </w:r>
    </w:p>
    <w:p w14:paraId="3063D8AB" w14:textId="03FFFE12" w:rsidR="00EC62E7" w:rsidRPr="00EC62E7" w:rsidRDefault="00EC62E7" w:rsidP="00EC62E7">
      <w:pPr>
        <w:numPr>
          <w:ilvl w:val="0"/>
          <w:numId w:val="3"/>
        </w:numPr>
      </w:pPr>
      <w:r w:rsidRPr="00EC62E7">
        <w:t>ADR</w:t>
      </w:r>
      <w:r w:rsidRPr="00EC62E7">
        <w:rPr>
          <w:lang w:val="ru-RU"/>
        </w:rPr>
        <w:t xml:space="preserve">: Оформите решение в виде </w:t>
      </w:r>
      <w:r w:rsidRPr="00EC62E7">
        <w:t>ADR</w:t>
      </w:r>
      <w:r w:rsidRPr="00EC62E7">
        <w:rPr>
          <w:lang w:val="ru-RU"/>
        </w:rPr>
        <w:t xml:space="preserve">. </w:t>
      </w:r>
      <w:proofErr w:type="spellStart"/>
      <w:r w:rsidRPr="00EC62E7">
        <w:t>Структура</w:t>
      </w:r>
      <w:proofErr w:type="spellEnd"/>
      <w:r w:rsidRPr="00EC62E7">
        <w:t>: Title, Status, Context, Decision, Consequences (Pros/Cons).</w:t>
      </w:r>
    </w:p>
    <w:p w14:paraId="0A77221F" w14:textId="447F6402" w:rsidR="00EC62E7" w:rsidRPr="00EC62E7" w:rsidRDefault="00EC62E7" w:rsidP="00EC62E7">
      <w:pPr>
        <w:numPr>
          <w:ilvl w:val="0"/>
          <w:numId w:val="4"/>
        </w:numPr>
        <w:rPr>
          <w:lang w:val="ru-RU"/>
        </w:rPr>
      </w:pPr>
      <w:r w:rsidRPr="00EC62E7">
        <w:t>Pitch</w:t>
      </w:r>
      <w:r w:rsidRPr="00EC62E7">
        <w:rPr>
          <w:lang w:val="ru-RU"/>
        </w:rPr>
        <w:t xml:space="preserve">: Напишите короткий текст (1 абзац) для </w:t>
      </w:r>
      <w:r w:rsidRPr="00EC62E7">
        <w:t>CTO</w:t>
      </w:r>
      <w:r w:rsidRPr="00EC62E7">
        <w:rPr>
          <w:lang w:val="ru-RU"/>
        </w:rPr>
        <w:t>, почему ваше решение — единственно верное в текущих условиях.</w:t>
      </w:r>
    </w:p>
    <w:p w14:paraId="0D607761" w14:textId="510579C4" w:rsidR="00EC62E7" w:rsidRPr="00EC62E7" w:rsidRDefault="00EC62E7" w:rsidP="00EC62E7">
      <w:pPr>
        <w:rPr>
          <w:lang w:val="ru-RU"/>
        </w:rPr>
      </w:pPr>
      <w:proofErr w:type="spellStart"/>
      <w:r w:rsidRPr="00EC62E7">
        <w:rPr>
          <w:b/>
          <w:bCs/>
        </w:rPr>
        <w:t>Формат</w:t>
      </w:r>
      <w:proofErr w:type="spellEnd"/>
      <w:r w:rsidRPr="00EC62E7">
        <w:rPr>
          <w:b/>
          <w:bCs/>
        </w:rPr>
        <w:t xml:space="preserve"> </w:t>
      </w:r>
      <w:proofErr w:type="spellStart"/>
      <w:r w:rsidRPr="00EC62E7">
        <w:rPr>
          <w:b/>
          <w:bCs/>
        </w:rPr>
        <w:t>сдачи</w:t>
      </w:r>
      <w:proofErr w:type="spellEnd"/>
      <w:r w:rsidRPr="00EC62E7">
        <w:rPr>
          <w:b/>
          <w:bCs/>
        </w:rPr>
        <w:t>:</w:t>
      </w:r>
    </w:p>
    <w:p w14:paraId="0271D35D" w14:textId="0A5F339A" w:rsidR="00EC62E7" w:rsidRPr="00EC62E7" w:rsidRDefault="00EC62E7" w:rsidP="00EC62E7">
      <w:pPr>
        <w:numPr>
          <w:ilvl w:val="0"/>
          <w:numId w:val="5"/>
        </w:numPr>
      </w:pPr>
      <w:proofErr w:type="spellStart"/>
      <w:r w:rsidRPr="00EC62E7">
        <w:t>Документ</w:t>
      </w:r>
      <w:proofErr w:type="spellEnd"/>
      <w:r w:rsidRPr="00EC62E7">
        <w:t xml:space="preserve"> ADR (Markdown/PDF).</w:t>
      </w:r>
    </w:p>
    <w:p w14:paraId="4B57C447" w14:textId="42F7E0CB" w:rsidR="00EC62E7" w:rsidRPr="00EC62E7" w:rsidRDefault="00EC62E7" w:rsidP="00EC62E7">
      <w:pPr>
        <w:rPr>
          <w:lang w:val="ru-RU"/>
        </w:rPr>
      </w:pPr>
      <w:proofErr w:type="spellStart"/>
      <w:r w:rsidRPr="00EC62E7">
        <w:rPr>
          <w:b/>
          <w:bCs/>
        </w:rPr>
        <w:t>Шаблон</w:t>
      </w:r>
      <w:proofErr w:type="spellEnd"/>
      <w:r w:rsidRPr="00EC62E7">
        <w:rPr>
          <w:b/>
          <w:bCs/>
        </w:rPr>
        <w:t xml:space="preserve"> ADR (Markdown):</w:t>
      </w:r>
    </w:p>
    <w:p w14:paraId="0111B9BA" w14:textId="77777777" w:rsidR="00EC62E7" w:rsidRPr="00EC62E7" w:rsidRDefault="00EC62E7" w:rsidP="00EC62E7">
      <w:pPr>
        <w:numPr>
          <w:ilvl w:val="0"/>
          <w:numId w:val="6"/>
        </w:numPr>
      </w:pPr>
      <w:hyperlink r:id="rId5" w:tgtFrame="_blank" w:tooltip="Architecture decision record (ADR)" w:history="1">
        <w:r w:rsidRPr="00EC62E7">
          <w:rPr>
            <w:rStyle w:val="Hyperlink"/>
          </w:rPr>
          <w:t>Architecture decision record (ADR)</w:t>
        </w:r>
      </w:hyperlink>
    </w:p>
    <w:p w14:paraId="74704B42" w14:textId="0733FFE7" w:rsidR="00EC62E7" w:rsidRPr="00EC62E7" w:rsidRDefault="00EC62E7" w:rsidP="00EC62E7">
      <w:pPr>
        <w:numPr>
          <w:ilvl w:val="0"/>
          <w:numId w:val="6"/>
        </w:numPr>
      </w:pPr>
      <w:hyperlink r:id="rId6" w:tgtFrame="_blank" w:tooltip="Markdown Architectural Decision Records " w:history="1">
        <w:r w:rsidRPr="00EC62E7">
          <w:rPr>
            <w:rStyle w:val="Hyperlink"/>
          </w:rPr>
          <w:t>Markdown Architectural Decision Records</w:t>
        </w:r>
      </w:hyperlink>
    </w:p>
    <w:p w14:paraId="211299FF" w14:textId="4FE99B86" w:rsidR="00EC62E7" w:rsidRPr="00EC62E7" w:rsidRDefault="00EC62E7" w:rsidP="00EC62E7">
      <w:pPr>
        <w:rPr>
          <w:lang w:val="ru-RU"/>
        </w:rPr>
      </w:pPr>
      <w:proofErr w:type="spellStart"/>
      <w:r w:rsidRPr="00EC62E7">
        <w:rPr>
          <w:b/>
          <w:bCs/>
        </w:rPr>
        <w:t>Вспомогательный</w:t>
      </w:r>
      <w:proofErr w:type="spellEnd"/>
      <w:r w:rsidRPr="00EC62E7">
        <w:rPr>
          <w:b/>
          <w:bCs/>
        </w:rPr>
        <w:t xml:space="preserve"> </w:t>
      </w:r>
      <w:proofErr w:type="spellStart"/>
      <w:r w:rsidRPr="00EC62E7">
        <w:rPr>
          <w:b/>
          <w:bCs/>
        </w:rPr>
        <w:t>материал</w:t>
      </w:r>
      <w:proofErr w:type="spellEnd"/>
      <w:r w:rsidRPr="00EC62E7">
        <w:rPr>
          <w:b/>
          <w:bCs/>
        </w:rPr>
        <w:t>:</w:t>
      </w:r>
    </w:p>
    <w:p w14:paraId="66315DD1" w14:textId="5C4A7E48" w:rsidR="00EC62E7" w:rsidRPr="00EC62E7" w:rsidRDefault="00EC62E7" w:rsidP="00EC62E7">
      <w:pPr>
        <w:numPr>
          <w:ilvl w:val="0"/>
          <w:numId w:val="7"/>
        </w:numPr>
      </w:pPr>
      <w:hyperlink r:id="rId7" w:tgtFrame="_blank" w:tooltip="Статья «Cloud vs On-prem LLM costs»" w:history="1">
        <w:proofErr w:type="spellStart"/>
        <w:r w:rsidRPr="00EC62E7">
          <w:rPr>
            <w:rStyle w:val="Hyperlink"/>
          </w:rPr>
          <w:t>Статья</w:t>
        </w:r>
        <w:proofErr w:type="spellEnd"/>
        <w:r w:rsidRPr="00EC62E7">
          <w:rPr>
            <w:rStyle w:val="Hyperlink"/>
          </w:rPr>
          <w:t xml:space="preserve"> «Cloud vs On-prem LLM costs»</w:t>
        </w:r>
      </w:hyperlink>
    </w:p>
    <w:p w14:paraId="1B30A74C" w14:textId="30DB869E" w:rsidR="00EC62E7" w:rsidRPr="00EC62E7" w:rsidRDefault="00EC62E7" w:rsidP="00EC62E7">
      <w:pPr>
        <w:rPr>
          <w:lang w:val="ru-RU"/>
        </w:rPr>
      </w:pPr>
      <w:r w:rsidRPr="00EC62E7">
        <w:rPr>
          <w:lang w:val="ru-RU"/>
        </w:rPr>
        <w:t xml:space="preserve">Если у вас возникнут вопросы, вы можете задать их в чате проверки домашнего задания или в группе в </w:t>
      </w:r>
      <w:r w:rsidRPr="00EC62E7">
        <w:t>Telegram</w:t>
      </w:r>
      <w:r w:rsidRPr="00EC62E7">
        <w:rPr>
          <w:lang w:val="ru-RU"/>
        </w:rPr>
        <w:t>.</w:t>
      </w:r>
    </w:p>
    <w:p w14:paraId="348EDD49" w14:textId="77777777" w:rsidR="00EC62E7" w:rsidRPr="00EC62E7" w:rsidRDefault="00EC62E7" w:rsidP="00EC62E7">
      <w:pPr>
        <w:rPr>
          <w:b/>
          <w:bCs/>
          <w:lang w:val="ru-RU"/>
        </w:rPr>
      </w:pPr>
      <w:r w:rsidRPr="00EC62E7">
        <w:rPr>
          <w:b/>
          <w:bCs/>
          <w:lang w:val="ru-RU"/>
        </w:rPr>
        <w:lastRenderedPageBreak/>
        <w:t>Критерии оценки:</w:t>
      </w:r>
    </w:p>
    <w:p w14:paraId="67CC08B7" w14:textId="77777777" w:rsidR="00EC62E7" w:rsidRPr="00EC62E7" w:rsidRDefault="00EC62E7" w:rsidP="00EC62E7">
      <w:pPr>
        <w:rPr>
          <w:lang w:val="ru-RU"/>
        </w:rPr>
      </w:pPr>
      <w:r w:rsidRPr="00EC62E7">
        <w:rPr>
          <w:lang w:val="ru-RU"/>
        </w:rPr>
        <w:t>Статус «Принято», если:</w:t>
      </w:r>
    </w:p>
    <w:p w14:paraId="19775476" w14:textId="77777777" w:rsidR="00EC62E7" w:rsidRPr="00EC62E7" w:rsidRDefault="00EC62E7" w:rsidP="00EC62E7">
      <w:pPr>
        <w:numPr>
          <w:ilvl w:val="0"/>
          <w:numId w:val="8"/>
        </w:numPr>
        <w:rPr>
          <w:lang w:val="ru-RU"/>
        </w:rPr>
      </w:pPr>
      <w:r w:rsidRPr="00EC62E7">
        <w:rPr>
          <w:lang w:val="ru-RU"/>
        </w:rPr>
        <w:t xml:space="preserve">Структура </w:t>
      </w:r>
      <w:r w:rsidRPr="00EC62E7">
        <w:t>ADR</w:t>
      </w:r>
      <w:r w:rsidRPr="00EC62E7">
        <w:rPr>
          <w:lang w:val="ru-RU"/>
        </w:rPr>
        <w:t>: Соблюден стандартный формат.</w:t>
      </w:r>
    </w:p>
    <w:p w14:paraId="11EFEFA3" w14:textId="77777777" w:rsidR="00EC62E7" w:rsidRPr="00EC62E7" w:rsidRDefault="00EC62E7" w:rsidP="00EC62E7">
      <w:pPr>
        <w:numPr>
          <w:ilvl w:val="0"/>
          <w:numId w:val="8"/>
        </w:numPr>
        <w:rPr>
          <w:lang w:val="ru-RU"/>
        </w:rPr>
      </w:pPr>
      <w:r w:rsidRPr="00EC62E7">
        <w:rPr>
          <w:lang w:val="ru-RU"/>
        </w:rPr>
        <w:t>Аргументация: Решение обосновано фактами, а не эмоциями.</w:t>
      </w:r>
    </w:p>
    <w:p w14:paraId="0602AA6A" w14:textId="45BA74EA" w:rsidR="00EC62E7" w:rsidRPr="00EC62E7" w:rsidRDefault="00EC62E7" w:rsidP="00EC62E7">
      <w:pPr>
        <w:numPr>
          <w:ilvl w:val="0"/>
          <w:numId w:val="8"/>
        </w:numPr>
        <w:rPr>
          <w:lang w:val="ru-RU"/>
        </w:rPr>
      </w:pPr>
      <w:r w:rsidRPr="00EC62E7">
        <w:rPr>
          <w:lang w:val="ru-RU"/>
        </w:rPr>
        <w:t>Честность: В разделе "</w:t>
      </w:r>
      <w:r w:rsidRPr="00EC62E7">
        <w:t>Consequences</w:t>
      </w:r>
      <w:r w:rsidRPr="00EC62E7">
        <w:rPr>
          <w:lang w:val="ru-RU"/>
        </w:rPr>
        <w:t>" честно указаны минусы принятого решения (</w:t>
      </w:r>
      <w:r w:rsidRPr="00EC62E7">
        <w:t>Trade</w:t>
      </w:r>
      <w:r w:rsidRPr="00EC62E7">
        <w:rPr>
          <w:lang w:val="ru-RU"/>
        </w:rPr>
        <w:t>-</w:t>
      </w:r>
      <w:r w:rsidRPr="00EC62E7">
        <w:t>offs</w:t>
      </w:r>
      <w:r w:rsidRPr="00EC62E7">
        <w:rPr>
          <w:lang w:val="ru-RU"/>
        </w:rPr>
        <w:t>).</w:t>
      </w:r>
    </w:p>
    <w:p w14:paraId="2F505477" w14:textId="77777777" w:rsidR="00EC62E7" w:rsidRPr="00EC62E7" w:rsidRDefault="00EC62E7" w:rsidP="00EC62E7">
      <w:pPr>
        <w:rPr>
          <w:b/>
          <w:bCs/>
        </w:rPr>
      </w:pPr>
      <w:r w:rsidRPr="00EC62E7">
        <w:rPr>
          <w:b/>
          <w:bCs/>
        </w:rPr>
        <w:t>Компетенции:</w:t>
      </w:r>
    </w:p>
    <w:p w14:paraId="37C5164C" w14:textId="77777777" w:rsidR="00EC62E7" w:rsidRPr="00EC62E7" w:rsidRDefault="00EC62E7" w:rsidP="00EC62E7">
      <w:pPr>
        <w:numPr>
          <w:ilvl w:val="0"/>
          <w:numId w:val="9"/>
        </w:numPr>
        <w:rPr>
          <w:lang w:val="ru-RU"/>
        </w:rPr>
      </w:pPr>
      <w:r w:rsidRPr="00EC62E7">
        <w:rPr>
          <w:lang w:val="ru-RU"/>
        </w:rPr>
        <w:t xml:space="preserve">Разрабатывать, документировать и верифицировать архитектуру </w:t>
      </w:r>
      <w:r w:rsidRPr="00EC62E7">
        <w:t>AI</w:t>
      </w:r>
      <w:r w:rsidRPr="00EC62E7">
        <w:rPr>
          <w:lang w:val="ru-RU"/>
        </w:rPr>
        <w:t>-решений на различных уровнях детализации, используя профессиональный инструментарий и стандарты:</w:t>
      </w:r>
    </w:p>
    <w:p w14:paraId="1EF53CE0" w14:textId="77777777" w:rsidR="00EC62E7" w:rsidRPr="00EC62E7" w:rsidRDefault="00EC62E7" w:rsidP="00EC62E7">
      <w:pPr>
        <w:numPr>
          <w:ilvl w:val="1"/>
          <w:numId w:val="9"/>
        </w:numPr>
        <w:rPr>
          <w:lang w:val="ru-RU"/>
        </w:rPr>
      </w:pPr>
      <w:r w:rsidRPr="00EC62E7">
        <w:rPr>
          <w:lang w:val="ru-RU"/>
        </w:rPr>
        <w:t xml:space="preserve">- составлять </w:t>
      </w:r>
      <w:r w:rsidRPr="00EC62E7">
        <w:t>Architecture</w:t>
      </w:r>
      <w:r w:rsidRPr="00EC62E7">
        <w:rPr>
          <w:lang w:val="ru-RU"/>
        </w:rPr>
        <w:t xml:space="preserve"> </w:t>
      </w:r>
      <w:r w:rsidRPr="00EC62E7">
        <w:t>Decision</w:t>
      </w:r>
      <w:r w:rsidRPr="00EC62E7">
        <w:rPr>
          <w:lang w:val="ru-RU"/>
        </w:rPr>
        <w:t xml:space="preserve"> </w:t>
      </w:r>
      <w:r w:rsidRPr="00EC62E7">
        <w:t>Records</w:t>
      </w:r>
      <w:r w:rsidRPr="00EC62E7">
        <w:rPr>
          <w:lang w:val="ru-RU"/>
        </w:rPr>
        <w:t xml:space="preserve"> (</w:t>
      </w:r>
      <w:r w:rsidRPr="00EC62E7">
        <w:t>ADR</w:t>
      </w:r>
      <w:r w:rsidRPr="00EC62E7">
        <w:rPr>
          <w:lang w:val="ru-RU"/>
        </w:rPr>
        <w:t>) для обоснования ключевых архитектурных решений</w:t>
      </w:r>
    </w:p>
    <w:p w14:paraId="412D19FE" w14:textId="77777777" w:rsidR="00EC62E7" w:rsidRPr="00EC62E7" w:rsidRDefault="00EC62E7" w:rsidP="00EC62E7">
      <w:pPr>
        <w:numPr>
          <w:ilvl w:val="1"/>
          <w:numId w:val="9"/>
        </w:numPr>
        <w:rPr>
          <w:lang w:val="ru-RU"/>
        </w:rPr>
      </w:pPr>
      <w:r w:rsidRPr="00EC62E7">
        <w:rPr>
          <w:lang w:val="ru-RU"/>
        </w:rPr>
        <w:t>- аргументированно защищать архитектурные решения (в формате самопроверки или подготовки к ревью)</w:t>
      </w:r>
    </w:p>
    <w:p w14:paraId="5644CFE2" w14:textId="77777777" w:rsidR="003E62A3" w:rsidRPr="00EC62E7" w:rsidRDefault="003E62A3">
      <w:pPr>
        <w:rPr>
          <w:lang w:val="ru-RU"/>
        </w:rPr>
      </w:pPr>
    </w:p>
    <w:sectPr w:rsidR="003E62A3" w:rsidRPr="00EC62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E59"/>
    <w:multiLevelType w:val="multilevel"/>
    <w:tmpl w:val="CEE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001754"/>
    <w:multiLevelType w:val="multilevel"/>
    <w:tmpl w:val="607E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95CA2"/>
    <w:multiLevelType w:val="multilevel"/>
    <w:tmpl w:val="F45AE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D03D1"/>
    <w:multiLevelType w:val="multilevel"/>
    <w:tmpl w:val="2C68F2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806A7"/>
    <w:multiLevelType w:val="multilevel"/>
    <w:tmpl w:val="E9B6A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929C3"/>
    <w:multiLevelType w:val="multilevel"/>
    <w:tmpl w:val="A71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4443B3"/>
    <w:multiLevelType w:val="multilevel"/>
    <w:tmpl w:val="F51E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D26DE3"/>
    <w:multiLevelType w:val="multilevel"/>
    <w:tmpl w:val="BCB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28673B"/>
    <w:multiLevelType w:val="multilevel"/>
    <w:tmpl w:val="0D96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218186">
    <w:abstractNumId w:val="8"/>
  </w:num>
  <w:num w:numId="2" w16cid:durableId="681471922">
    <w:abstractNumId w:val="2"/>
  </w:num>
  <w:num w:numId="3" w16cid:durableId="1903522898">
    <w:abstractNumId w:val="4"/>
  </w:num>
  <w:num w:numId="4" w16cid:durableId="879174221">
    <w:abstractNumId w:val="3"/>
  </w:num>
  <w:num w:numId="5" w16cid:durableId="972712395">
    <w:abstractNumId w:val="0"/>
  </w:num>
  <w:num w:numId="6" w16cid:durableId="1586265548">
    <w:abstractNumId w:val="7"/>
  </w:num>
  <w:num w:numId="7" w16cid:durableId="895042571">
    <w:abstractNumId w:val="5"/>
  </w:num>
  <w:num w:numId="8" w16cid:durableId="491990007">
    <w:abstractNumId w:val="1"/>
  </w:num>
  <w:num w:numId="9" w16cid:durableId="1451971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34"/>
    <w:rsid w:val="00357F26"/>
    <w:rsid w:val="003E62A3"/>
    <w:rsid w:val="005C179E"/>
    <w:rsid w:val="00B4797C"/>
    <w:rsid w:val="00E76834"/>
    <w:rsid w:val="00EC5C39"/>
    <w:rsid w:val="00E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363F"/>
  <w15:chartTrackingRefBased/>
  <w15:docId w15:val="{4DFBC99B-E572-4730-8007-79DDF64E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2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16z.com/navigating-the-high-cost-of-ai-compu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r.github.io/madr/" TargetMode="External"/><Relationship Id="rId5" Type="http://schemas.openxmlformats.org/officeDocument/2006/relationships/hyperlink" Target="https://github.com/joelparkerhenderson/architecture-decision-recor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4</cp:revision>
  <dcterms:created xsi:type="dcterms:W3CDTF">2026-02-05T06:50:00Z</dcterms:created>
  <dcterms:modified xsi:type="dcterms:W3CDTF">2026-02-05T06:53:00Z</dcterms:modified>
</cp:coreProperties>
</file>