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487B" w14:textId="6BB9C11D" w:rsidR="008B7A67" w:rsidRPr="007F3C69" w:rsidRDefault="00F94C66" w:rsidP="00245FD3">
      <w:pPr>
        <w:ind w:firstLine="720"/>
        <w:jc w:val="center"/>
        <w:rPr>
          <w:b/>
          <w:sz w:val="28"/>
          <w:szCs w:val="28"/>
        </w:rPr>
      </w:pPr>
      <w:r>
        <w:rPr>
          <w:b/>
          <w:sz w:val="28"/>
          <w:szCs w:val="28"/>
        </w:rPr>
        <w:t>Cisco lab</w:t>
      </w:r>
    </w:p>
    <w:p w14:paraId="48D3487C" w14:textId="77777777" w:rsidR="00577561" w:rsidRDefault="008D29E8" w:rsidP="008D29E8">
      <w:pPr>
        <w:spacing w:after="0"/>
      </w:pPr>
      <w:r>
        <w:t xml:space="preserve">Using Packet Tracer, you will build a network for a small branch network for a client.  The network will be built from the ground up by you to connect to a WAN service.  I have included the base Packet Tracer file with the WAN connection.  </w:t>
      </w:r>
    </w:p>
    <w:p w14:paraId="48D3487D" w14:textId="77777777" w:rsidR="00577561" w:rsidRDefault="00577561" w:rsidP="008D29E8">
      <w:pPr>
        <w:spacing w:after="0"/>
      </w:pPr>
    </w:p>
    <w:p w14:paraId="48D3487E" w14:textId="77777777" w:rsidR="00577561" w:rsidRDefault="00577561" w:rsidP="008D29E8">
      <w:pPr>
        <w:spacing w:after="0"/>
      </w:pPr>
      <w:r>
        <w:t xml:space="preserve">The network is for a small accounting service.  The company </w:t>
      </w:r>
      <w:r w:rsidR="00070CC1">
        <w:t>employs</w:t>
      </w:r>
      <w:r>
        <w:t xml:space="preserve"> two CPA’s and an administrative assistant.</w:t>
      </w:r>
      <w:r w:rsidR="00070CC1">
        <w:t xml:space="preserve">  These three persons are in an office suite and share a printer and a DNS server.  The office suite computers and printer are on one subnet and share one access layer switch.  A second subnet hosts a database server with all of the company’s and clients’ information.  It is connected to an access layer switch.  Both subnets’ switches connect to the fast Ethernet interfaces of the internal router.  Your network will have two routers: gateway and internal.  The gateway router will connect to the Verizon CPE and to the internal router.  The internal router will connect to the gateway router and the two subnet switches. The subnet with the database server will be protected with two ACL’s assigned to the internal routers fast Ethernet interface that connects to the switch in the database server subnet.  Traffic to and from the database server subnet will be restricted to the office computers.  The gateway router will have an ACL attached to its outward facing interface (the one connected to the Verizon CPE).  It will only permit established TCP traffic from entering the company’s network and it will prohibit all ICMP traffic.</w:t>
      </w:r>
      <w:r w:rsidR="00786493">
        <w:t xml:space="preserve">  A suggested network topology is attached to these instructions.</w:t>
      </w:r>
    </w:p>
    <w:p w14:paraId="48D3487F" w14:textId="77777777" w:rsidR="00577561" w:rsidRDefault="00577561" w:rsidP="008D29E8">
      <w:pPr>
        <w:spacing w:after="0"/>
      </w:pPr>
    </w:p>
    <w:p w14:paraId="48D34880" w14:textId="77777777" w:rsidR="008D29E8" w:rsidRDefault="008D29E8" w:rsidP="008D29E8">
      <w:pPr>
        <w:spacing w:after="0"/>
      </w:pPr>
      <w:r>
        <w:t>Here are the following specs for the network:</w:t>
      </w:r>
    </w:p>
    <w:p w14:paraId="48D34881" w14:textId="77777777" w:rsidR="00472508" w:rsidRDefault="00472508" w:rsidP="008D29E8">
      <w:pPr>
        <w:spacing w:after="0"/>
      </w:pPr>
    </w:p>
    <w:p w14:paraId="48D34882" w14:textId="77777777" w:rsidR="00472508" w:rsidRPr="00C01394" w:rsidRDefault="00472508" w:rsidP="00472508">
      <w:pPr>
        <w:pStyle w:val="ListParagraph"/>
        <w:numPr>
          <w:ilvl w:val="0"/>
          <w:numId w:val="1"/>
        </w:numPr>
        <w:spacing w:after="0"/>
      </w:pPr>
      <w:r w:rsidRPr="00C01394">
        <w:t xml:space="preserve">Connect the serial 0/0 interface on the Verizon CPE Router to the serial 0/0 interface on your gateway router.  Use the IP address </w:t>
      </w:r>
      <w:bookmarkStart w:id="0" w:name="_Hlk70641026"/>
      <w:r w:rsidR="00F4448B" w:rsidRPr="00C01394">
        <w:rPr>
          <w:b/>
          <w:bCs/>
        </w:rPr>
        <w:t>177.100.100.2</w:t>
      </w:r>
      <w:r w:rsidRPr="00C01394">
        <w:rPr>
          <w:b/>
          <w:bCs/>
        </w:rPr>
        <w:t xml:space="preserve"> 255.255.255.252</w:t>
      </w:r>
      <w:bookmarkEnd w:id="0"/>
      <w:r w:rsidRPr="00C01394">
        <w:rPr>
          <w:b/>
          <w:bCs/>
        </w:rPr>
        <w:t>.</w:t>
      </w:r>
    </w:p>
    <w:p w14:paraId="48D34883" w14:textId="77777777" w:rsidR="00472508" w:rsidRDefault="00472508" w:rsidP="00472508">
      <w:pPr>
        <w:pStyle w:val="ListParagraph"/>
        <w:numPr>
          <w:ilvl w:val="0"/>
          <w:numId w:val="1"/>
        </w:numPr>
        <w:spacing w:after="0"/>
      </w:pPr>
      <w:r w:rsidRPr="003D602F">
        <w:rPr>
          <w:highlight w:val="yellow"/>
        </w:rPr>
        <w:t>Configure a default static route in your gateway router that directs to the serial 0/0 interface</w:t>
      </w:r>
      <w:r>
        <w:t xml:space="preserve"> (facing the Verizon CPE </w:t>
      </w:r>
      <w:r w:rsidRPr="00C01394">
        <w:t>Router</w:t>
      </w:r>
      <w:r>
        <w:t>).</w:t>
      </w:r>
    </w:p>
    <w:p w14:paraId="48D34884" w14:textId="77777777" w:rsidR="00472508" w:rsidRDefault="00472508" w:rsidP="00472508">
      <w:pPr>
        <w:pStyle w:val="ListParagraph"/>
        <w:numPr>
          <w:ilvl w:val="0"/>
          <w:numId w:val="1"/>
        </w:numPr>
        <w:spacing w:after="0"/>
      </w:pPr>
      <w:r>
        <w:t>You will need one internal router connected to the gateway</w:t>
      </w:r>
      <w:r w:rsidRPr="00A77008">
        <w:rPr>
          <w:highlight w:val="yellow"/>
        </w:rPr>
        <w:t>.  Configure OSPF on both</w:t>
      </w:r>
      <w:r>
        <w:t xml:space="preserve"> your gateway router and internal router. </w:t>
      </w:r>
      <w:r w:rsidR="00F4448B">
        <w:t xml:space="preserve"> </w:t>
      </w:r>
      <w:r w:rsidR="00F4448B" w:rsidRPr="00C01394">
        <w:t>Note</w:t>
      </w:r>
      <w:r w:rsidR="00F4448B">
        <w:t>:  use ‘area 1’ in your OSPF network advertisements.  Do not advertise the 177.100.100.0 network on your gateway router’s OSPF configuration. We are isolating the OSPF of our autonomous system from the Internet.</w:t>
      </w:r>
      <w:r w:rsidR="00786493">
        <w:t xml:space="preserve">  Also, remember to use the ‘default-information originate’ command on the </w:t>
      </w:r>
      <w:r w:rsidR="00786493" w:rsidRPr="00A77008">
        <w:rPr>
          <w:highlight w:val="yellow"/>
        </w:rPr>
        <w:t>gateway router.</w:t>
      </w:r>
    </w:p>
    <w:p w14:paraId="48D34885" w14:textId="77777777" w:rsidR="00786493" w:rsidRDefault="00786493" w:rsidP="00472508">
      <w:pPr>
        <w:pStyle w:val="ListParagraph"/>
        <w:numPr>
          <w:ilvl w:val="0"/>
          <w:numId w:val="1"/>
        </w:numPr>
        <w:spacing w:after="0"/>
      </w:pPr>
      <w:r w:rsidRPr="00A77008">
        <w:rPr>
          <w:highlight w:val="yellow"/>
        </w:rPr>
        <w:t>Configure NAT on the gateway router</w:t>
      </w:r>
      <w:r>
        <w:t xml:space="preserve">.  You will </w:t>
      </w:r>
      <w:r w:rsidRPr="00A77008">
        <w:rPr>
          <w:highlight w:val="yellow"/>
        </w:rPr>
        <w:t>overload the s0/0</w:t>
      </w:r>
      <w:r>
        <w:t xml:space="preserve"> interface on the </w:t>
      </w:r>
      <w:r w:rsidRPr="00C01394">
        <w:t>gateway</w:t>
      </w:r>
      <w:r>
        <w:t xml:space="preserve"> router.</w:t>
      </w:r>
    </w:p>
    <w:p w14:paraId="48D34886" w14:textId="77777777" w:rsidR="00472508" w:rsidRDefault="00070CC1" w:rsidP="00472508">
      <w:pPr>
        <w:pStyle w:val="ListParagraph"/>
        <w:numPr>
          <w:ilvl w:val="0"/>
          <w:numId w:val="1"/>
        </w:numPr>
        <w:spacing w:after="0"/>
      </w:pPr>
      <w:r>
        <w:t xml:space="preserve">Configure static IP addresses on all of your internal </w:t>
      </w:r>
      <w:r w:rsidRPr="00C01394">
        <w:t>hosts</w:t>
      </w:r>
      <w:r>
        <w:t>.</w:t>
      </w:r>
    </w:p>
    <w:p w14:paraId="48D34887" w14:textId="77777777" w:rsidR="00070CC1" w:rsidRPr="00A77008" w:rsidRDefault="00070CC1" w:rsidP="00472508">
      <w:pPr>
        <w:pStyle w:val="ListParagraph"/>
        <w:numPr>
          <w:ilvl w:val="0"/>
          <w:numId w:val="1"/>
        </w:numPr>
        <w:spacing w:after="0"/>
        <w:rPr>
          <w:highlight w:val="yellow"/>
        </w:rPr>
      </w:pPr>
      <w:r w:rsidRPr="00A77008">
        <w:rPr>
          <w:highlight w:val="yellow"/>
        </w:rPr>
        <w:t xml:space="preserve">Configure the DNS server for the abc.com and google.com web </w:t>
      </w:r>
      <w:r w:rsidRPr="00C01394">
        <w:rPr>
          <w:highlight w:val="yellow"/>
        </w:rPr>
        <w:t>sites</w:t>
      </w:r>
      <w:r w:rsidRPr="00A77008">
        <w:rPr>
          <w:highlight w:val="yellow"/>
        </w:rPr>
        <w:t>.</w:t>
      </w:r>
    </w:p>
    <w:p w14:paraId="48D34888" w14:textId="77777777" w:rsidR="00070CC1" w:rsidRDefault="00070CC1" w:rsidP="00472508">
      <w:pPr>
        <w:pStyle w:val="ListParagraph"/>
        <w:numPr>
          <w:ilvl w:val="0"/>
          <w:numId w:val="1"/>
        </w:numPr>
        <w:spacing w:after="0"/>
      </w:pPr>
      <w:r>
        <w:t xml:space="preserve">Configure </w:t>
      </w:r>
      <w:proofErr w:type="gramStart"/>
      <w:r>
        <w:t>ACL’s</w:t>
      </w:r>
      <w:proofErr w:type="gramEnd"/>
      <w:r>
        <w:t xml:space="preserve"> on the internal router to protect the database server.</w:t>
      </w:r>
    </w:p>
    <w:p w14:paraId="48D34889" w14:textId="77777777" w:rsidR="00070CC1" w:rsidRDefault="00070CC1" w:rsidP="00472508">
      <w:pPr>
        <w:pStyle w:val="ListParagraph"/>
        <w:numPr>
          <w:ilvl w:val="0"/>
          <w:numId w:val="1"/>
        </w:numPr>
        <w:spacing w:after="0"/>
      </w:pPr>
      <w:r>
        <w:t xml:space="preserve">Configure </w:t>
      </w:r>
      <w:r w:rsidR="00786493">
        <w:t xml:space="preserve">an </w:t>
      </w:r>
      <w:r>
        <w:t>ACL on the gateway router to protect the network.</w:t>
      </w:r>
    </w:p>
    <w:p w14:paraId="48D3488A" w14:textId="77777777" w:rsidR="00786493" w:rsidRDefault="00786493" w:rsidP="00472508">
      <w:pPr>
        <w:pStyle w:val="ListParagraph"/>
        <w:numPr>
          <w:ilvl w:val="0"/>
          <w:numId w:val="1"/>
        </w:numPr>
        <w:spacing w:after="0"/>
      </w:pPr>
      <w:r>
        <w:t>Network will be fully functional to send and receive traffic both internally and externally.</w:t>
      </w:r>
    </w:p>
    <w:p w14:paraId="48D3488B" w14:textId="77777777" w:rsidR="008D29E8" w:rsidRDefault="008D29E8" w:rsidP="008D29E8">
      <w:pPr>
        <w:spacing w:after="0"/>
      </w:pPr>
    </w:p>
    <w:p w14:paraId="48D3488C" w14:textId="77777777" w:rsidR="00B73B85" w:rsidRDefault="00B73B85" w:rsidP="008D29E8">
      <w:pPr>
        <w:spacing w:after="0"/>
      </w:pPr>
    </w:p>
    <w:p w14:paraId="48D3488D" w14:textId="77777777" w:rsidR="00B73B85" w:rsidRDefault="00B73B85" w:rsidP="008D29E8">
      <w:pPr>
        <w:spacing w:after="0"/>
      </w:pPr>
    </w:p>
    <w:p w14:paraId="48D3488E" w14:textId="77777777" w:rsidR="00B73B85" w:rsidRDefault="00B73B85" w:rsidP="008D29E8">
      <w:pPr>
        <w:spacing w:after="0"/>
      </w:pPr>
    </w:p>
    <w:p w14:paraId="48D3488F" w14:textId="77777777" w:rsidR="00B73B85" w:rsidRDefault="00B73B85" w:rsidP="008D29E8">
      <w:pPr>
        <w:spacing w:after="0"/>
      </w:pPr>
    </w:p>
    <w:p w14:paraId="48D34890" w14:textId="77777777" w:rsidR="00B73B85" w:rsidRDefault="00B73B85" w:rsidP="008D29E8">
      <w:pPr>
        <w:spacing w:after="0"/>
      </w:pPr>
    </w:p>
    <w:p w14:paraId="48D34891" w14:textId="77777777" w:rsidR="008D29E8" w:rsidRDefault="00786493" w:rsidP="008D29E8">
      <w:pPr>
        <w:spacing w:after="0"/>
      </w:pPr>
      <w:r>
        <w:t>I would suggest using an agile approach to developing this network.  Here are some suggested steps:</w:t>
      </w:r>
    </w:p>
    <w:p w14:paraId="48D34892" w14:textId="77777777" w:rsidR="00786493" w:rsidRDefault="00786493" w:rsidP="008D29E8">
      <w:pPr>
        <w:spacing w:after="0"/>
      </w:pPr>
    </w:p>
    <w:p w14:paraId="48D34893" w14:textId="77777777" w:rsidR="00786493" w:rsidRDefault="00786493" w:rsidP="00786493">
      <w:pPr>
        <w:pStyle w:val="ListParagraph"/>
        <w:numPr>
          <w:ilvl w:val="0"/>
          <w:numId w:val="2"/>
        </w:numPr>
        <w:spacing w:after="0"/>
      </w:pPr>
      <w:r>
        <w:t xml:space="preserve">Place all of the hosts, switches and routers on the Packet Tracer Canvas and connect them with appropriate connectors.  </w:t>
      </w:r>
    </w:p>
    <w:p w14:paraId="48D34894" w14:textId="77777777" w:rsidR="00786493" w:rsidRDefault="00786493" w:rsidP="00786493">
      <w:pPr>
        <w:pStyle w:val="ListParagraph"/>
        <w:numPr>
          <w:ilvl w:val="0"/>
          <w:numId w:val="2"/>
        </w:numPr>
        <w:spacing w:after="0"/>
      </w:pPr>
      <w:r>
        <w:t>Develop IP addresses for each subnet.  I would suggest using 192.168.0.0/24 for the three internal subnets (gateway router to internal router, office subnet and database server subnet).</w:t>
      </w:r>
    </w:p>
    <w:p w14:paraId="48D34895" w14:textId="77777777" w:rsidR="00786493" w:rsidRDefault="00786493" w:rsidP="00786493">
      <w:pPr>
        <w:pStyle w:val="ListParagraph"/>
        <w:numPr>
          <w:ilvl w:val="0"/>
          <w:numId w:val="2"/>
        </w:numPr>
        <w:spacing w:after="0"/>
      </w:pPr>
      <w:r>
        <w:t xml:space="preserve">Configure the end </w:t>
      </w:r>
      <w:r w:rsidR="007F3C69">
        <w:t xml:space="preserve">IP values on the </w:t>
      </w:r>
      <w:r>
        <w:t>hosts in each subnet including the workstations, printer, DNS and Database servers.  Double check the configurations.</w:t>
      </w:r>
    </w:p>
    <w:p w14:paraId="48D34896" w14:textId="77777777" w:rsidR="007F3C69" w:rsidRDefault="007F3C69" w:rsidP="00786493">
      <w:pPr>
        <w:pStyle w:val="ListParagraph"/>
        <w:numPr>
          <w:ilvl w:val="0"/>
          <w:numId w:val="2"/>
        </w:numPr>
        <w:spacing w:after="0"/>
      </w:pPr>
      <w:r>
        <w:t>Configure the DNS server for the abc.com and google.com websites.</w:t>
      </w:r>
    </w:p>
    <w:p w14:paraId="48D34897" w14:textId="643AC3DD" w:rsidR="00786493" w:rsidRPr="00462FF2" w:rsidRDefault="00786493" w:rsidP="00786493">
      <w:pPr>
        <w:pStyle w:val="ListParagraph"/>
        <w:numPr>
          <w:ilvl w:val="0"/>
          <w:numId w:val="2"/>
        </w:numPr>
        <w:spacing w:after="0"/>
        <w:rPr>
          <w:highlight w:val="yellow"/>
        </w:rPr>
      </w:pPr>
      <w:r w:rsidRPr="00462FF2">
        <w:rPr>
          <w:highlight w:val="yellow"/>
        </w:rPr>
        <w:t xml:space="preserve">Configure the routers with the correct interface IP addresses and subnet masks.  </w:t>
      </w:r>
      <w:r w:rsidR="007F3C69" w:rsidRPr="00462FF2">
        <w:rPr>
          <w:highlight w:val="yellow"/>
        </w:rPr>
        <w:t xml:space="preserve">Configure NAT on the gateway router. </w:t>
      </w:r>
      <w:r w:rsidRPr="00462FF2">
        <w:rPr>
          <w:highlight w:val="yellow"/>
        </w:rPr>
        <w:t>I would test the network at this point by using the office computers to ping each other, the printer and the servers.</w:t>
      </w:r>
      <w:r w:rsidR="007F3C69" w:rsidRPr="00462FF2">
        <w:rPr>
          <w:highlight w:val="yellow"/>
        </w:rPr>
        <w:t xml:space="preserve">  </w:t>
      </w:r>
    </w:p>
    <w:p w14:paraId="48D34898" w14:textId="77777777" w:rsidR="00786493" w:rsidRPr="00462FF2" w:rsidRDefault="00786493" w:rsidP="00786493">
      <w:pPr>
        <w:pStyle w:val="ListParagraph"/>
        <w:numPr>
          <w:ilvl w:val="0"/>
          <w:numId w:val="2"/>
        </w:numPr>
        <w:spacing w:after="0"/>
        <w:rPr>
          <w:highlight w:val="yellow"/>
        </w:rPr>
      </w:pPr>
      <w:r w:rsidRPr="00462FF2">
        <w:rPr>
          <w:highlight w:val="yellow"/>
        </w:rPr>
        <w:t xml:space="preserve">Configure the routers with the internal OSPF configuration.  I would use </w:t>
      </w:r>
      <w:r w:rsidR="007F3C69" w:rsidRPr="00462FF2">
        <w:rPr>
          <w:highlight w:val="yellow"/>
        </w:rPr>
        <w:t>something</w:t>
      </w:r>
      <w:r w:rsidRPr="00462FF2">
        <w:rPr>
          <w:highlight w:val="yellow"/>
        </w:rPr>
        <w:t xml:space="preserve"> like this</w:t>
      </w:r>
      <w:r w:rsidR="007F3C69" w:rsidRPr="00462FF2">
        <w:rPr>
          <w:highlight w:val="yellow"/>
        </w:rPr>
        <w:t xml:space="preserve"> on the internal router (use similar commands on the gateway, but remember, do not advertise the 177.100.100.0 network on the gateway router.  It will only have one network advertisement and that will be the network that it shares with the internal router)</w:t>
      </w:r>
      <w:r w:rsidRPr="00462FF2">
        <w:rPr>
          <w:highlight w:val="yellow"/>
        </w:rPr>
        <w:t>:</w:t>
      </w:r>
    </w:p>
    <w:p w14:paraId="48D34899" w14:textId="77777777" w:rsidR="00786493" w:rsidRPr="00462FF2" w:rsidRDefault="00786493" w:rsidP="00786493">
      <w:pPr>
        <w:pStyle w:val="ListParagraph"/>
        <w:numPr>
          <w:ilvl w:val="1"/>
          <w:numId w:val="2"/>
        </w:numPr>
        <w:spacing w:after="0"/>
        <w:rPr>
          <w:highlight w:val="yellow"/>
        </w:rPr>
      </w:pPr>
      <w:r w:rsidRPr="00462FF2">
        <w:rPr>
          <w:highlight w:val="yellow"/>
        </w:rPr>
        <w:t>Router OSPF 2</w:t>
      </w:r>
    </w:p>
    <w:p w14:paraId="48D3489A" w14:textId="77777777" w:rsidR="00786493" w:rsidRPr="00462FF2" w:rsidRDefault="00786493" w:rsidP="00786493">
      <w:pPr>
        <w:pStyle w:val="ListParagraph"/>
        <w:numPr>
          <w:ilvl w:val="1"/>
          <w:numId w:val="2"/>
        </w:numPr>
        <w:spacing w:after="0"/>
        <w:rPr>
          <w:highlight w:val="yellow"/>
        </w:rPr>
      </w:pPr>
      <w:bookmarkStart w:id="1" w:name="_Hlk70618890"/>
      <w:r w:rsidRPr="00462FF2">
        <w:rPr>
          <w:highlight w:val="yellow"/>
        </w:rPr>
        <w:t>Network 192.168.10.0 0.0.0.255 area 1</w:t>
      </w:r>
    </w:p>
    <w:bookmarkEnd w:id="1"/>
    <w:p w14:paraId="48D3489B" w14:textId="77777777" w:rsidR="00786493" w:rsidRPr="00462FF2" w:rsidRDefault="00786493" w:rsidP="00786493">
      <w:pPr>
        <w:pStyle w:val="ListParagraph"/>
        <w:numPr>
          <w:ilvl w:val="1"/>
          <w:numId w:val="2"/>
        </w:numPr>
        <w:spacing w:after="0"/>
        <w:rPr>
          <w:highlight w:val="yellow"/>
        </w:rPr>
      </w:pPr>
      <w:r w:rsidRPr="00462FF2">
        <w:rPr>
          <w:highlight w:val="yellow"/>
        </w:rPr>
        <w:t xml:space="preserve">Network </w:t>
      </w:r>
      <w:r w:rsidR="007F3C69" w:rsidRPr="00462FF2">
        <w:rPr>
          <w:highlight w:val="yellow"/>
        </w:rPr>
        <w:t>192.168.2</w:t>
      </w:r>
      <w:r w:rsidRPr="00462FF2">
        <w:rPr>
          <w:highlight w:val="yellow"/>
        </w:rPr>
        <w:t>0.0 0.0.0.255 area 1</w:t>
      </w:r>
    </w:p>
    <w:p w14:paraId="48D3489C" w14:textId="77777777" w:rsidR="00786493" w:rsidRPr="00462FF2" w:rsidRDefault="00786493" w:rsidP="00786493">
      <w:pPr>
        <w:pStyle w:val="ListParagraph"/>
        <w:numPr>
          <w:ilvl w:val="1"/>
          <w:numId w:val="2"/>
        </w:numPr>
        <w:spacing w:after="0"/>
        <w:rPr>
          <w:highlight w:val="yellow"/>
        </w:rPr>
      </w:pPr>
      <w:r w:rsidRPr="00462FF2">
        <w:rPr>
          <w:highlight w:val="yellow"/>
        </w:rPr>
        <w:t xml:space="preserve">Network </w:t>
      </w:r>
      <w:r w:rsidR="007F3C69" w:rsidRPr="00462FF2">
        <w:rPr>
          <w:highlight w:val="yellow"/>
        </w:rPr>
        <w:t>192.168.3</w:t>
      </w:r>
      <w:r w:rsidRPr="00462FF2">
        <w:rPr>
          <w:highlight w:val="yellow"/>
        </w:rPr>
        <w:t>0.0 0.0.0.255 area 1</w:t>
      </w:r>
    </w:p>
    <w:p w14:paraId="48D3489D" w14:textId="77777777" w:rsidR="007F3C69" w:rsidRDefault="007F3C69" w:rsidP="007F3C69">
      <w:pPr>
        <w:pStyle w:val="ListParagraph"/>
        <w:numPr>
          <w:ilvl w:val="0"/>
          <w:numId w:val="2"/>
        </w:numPr>
        <w:spacing w:after="0"/>
      </w:pPr>
      <w:r>
        <w:t>Test the network by using the internal workstations to ping all internal hosts and the two web servers abc.com and google.com.  If the pings fail, use tracert instead to see where the packet is not getting through.</w:t>
      </w:r>
    </w:p>
    <w:p w14:paraId="48D3489E" w14:textId="77777777" w:rsidR="007F3C69" w:rsidRDefault="007F3C69" w:rsidP="007F3C69">
      <w:pPr>
        <w:pStyle w:val="ListParagraph"/>
        <w:numPr>
          <w:ilvl w:val="0"/>
          <w:numId w:val="2"/>
        </w:numPr>
        <w:spacing w:after="0"/>
      </w:pPr>
      <w:r>
        <w:t xml:space="preserve">Configure the </w:t>
      </w:r>
      <w:proofErr w:type="gramStart"/>
      <w:r>
        <w:t>ACL’s</w:t>
      </w:r>
      <w:proofErr w:type="gramEnd"/>
      <w:r>
        <w:t xml:space="preserve"> on the internal and gateway routers.</w:t>
      </w:r>
    </w:p>
    <w:p w14:paraId="48D3489F" w14:textId="77777777" w:rsidR="007F3C69" w:rsidRDefault="007F3C69" w:rsidP="007F3C69">
      <w:pPr>
        <w:pStyle w:val="ListParagraph"/>
        <w:numPr>
          <w:ilvl w:val="0"/>
          <w:numId w:val="2"/>
        </w:numPr>
        <w:spacing w:after="0"/>
      </w:pPr>
      <w:r>
        <w:t>Test the network by visiting the abc.com and google.com websites with one of the office workstation’s Web browser and then by trying to ping them from the same office workstation.  The workstation should be able to get the abc.com and google.com web pages, but it should not be able to ping the servers.</w:t>
      </w:r>
    </w:p>
    <w:p w14:paraId="48D348A0" w14:textId="77777777" w:rsidR="00B73B85" w:rsidRDefault="00B73B85" w:rsidP="00B73B85">
      <w:pPr>
        <w:spacing w:after="0"/>
      </w:pPr>
    </w:p>
    <w:p w14:paraId="48D348A1" w14:textId="77777777" w:rsidR="00B73B85" w:rsidRDefault="00B73B85" w:rsidP="00B73B85">
      <w:pPr>
        <w:spacing w:after="0"/>
      </w:pPr>
    </w:p>
    <w:p w14:paraId="48D348A2" w14:textId="7C7CD82C" w:rsidR="00B73B85" w:rsidRDefault="00B73B85" w:rsidP="00B73B85">
      <w:pPr>
        <w:spacing w:after="0"/>
      </w:pPr>
    </w:p>
    <w:p w14:paraId="5C7E1D4C" w14:textId="6D36DCA0" w:rsidR="00C53D4A" w:rsidRDefault="00C53D4A" w:rsidP="00B73B85">
      <w:pPr>
        <w:spacing w:after="0"/>
      </w:pPr>
    </w:p>
    <w:p w14:paraId="5A0298D0" w14:textId="77777777" w:rsidR="006D3F42" w:rsidRDefault="006D3F42" w:rsidP="00B73B85">
      <w:pPr>
        <w:spacing w:after="0"/>
        <w:rPr>
          <w:b/>
          <w:bCs/>
          <w:highlight w:val="green"/>
        </w:rPr>
      </w:pPr>
      <w:r>
        <w:rPr>
          <w:noProof/>
        </w:rPr>
        <w:lastRenderedPageBreak/>
        <w:drawing>
          <wp:inline distT="0" distB="0" distL="0" distR="0" wp14:anchorId="15C2BC24" wp14:editId="399884E3">
            <wp:extent cx="8229600" cy="42446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244672"/>
                    </a:xfrm>
                    <a:prstGeom prst="rect">
                      <a:avLst/>
                    </a:prstGeom>
                  </pic:spPr>
                </pic:pic>
              </a:graphicData>
            </a:graphic>
          </wp:inline>
        </w:drawing>
      </w:r>
    </w:p>
    <w:p w14:paraId="0152E782" w14:textId="77777777" w:rsidR="006D3F42" w:rsidRDefault="006D3F42" w:rsidP="00B73B85">
      <w:pPr>
        <w:spacing w:after="0"/>
        <w:rPr>
          <w:b/>
          <w:bCs/>
          <w:highlight w:val="green"/>
        </w:rPr>
      </w:pPr>
    </w:p>
    <w:p w14:paraId="53632AAB" w14:textId="77777777" w:rsidR="006D3F42" w:rsidRDefault="006D3F42" w:rsidP="00B73B85">
      <w:pPr>
        <w:spacing w:after="0"/>
        <w:rPr>
          <w:b/>
          <w:bCs/>
          <w:highlight w:val="green"/>
        </w:rPr>
      </w:pPr>
    </w:p>
    <w:p w14:paraId="338C77B4" w14:textId="77777777" w:rsidR="006D3F42" w:rsidRDefault="006D3F42" w:rsidP="00B73B85">
      <w:pPr>
        <w:spacing w:after="0"/>
        <w:rPr>
          <w:b/>
          <w:bCs/>
          <w:highlight w:val="green"/>
        </w:rPr>
      </w:pPr>
    </w:p>
    <w:p w14:paraId="566E7157" w14:textId="77777777" w:rsidR="006D3F42" w:rsidRDefault="006D3F42" w:rsidP="00B73B85">
      <w:pPr>
        <w:spacing w:after="0"/>
        <w:rPr>
          <w:b/>
          <w:bCs/>
          <w:highlight w:val="green"/>
        </w:rPr>
      </w:pPr>
    </w:p>
    <w:p w14:paraId="01216E2B" w14:textId="77777777" w:rsidR="006D3F42" w:rsidRDefault="006D3F42" w:rsidP="00B73B85">
      <w:pPr>
        <w:spacing w:after="0"/>
        <w:rPr>
          <w:b/>
          <w:bCs/>
          <w:highlight w:val="green"/>
        </w:rPr>
      </w:pPr>
    </w:p>
    <w:p w14:paraId="69889BD1" w14:textId="77777777" w:rsidR="006D3F42" w:rsidRDefault="006D3F42" w:rsidP="00B73B85">
      <w:pPr>
        <w:spacing w:after="0"/>
        <w:rPr>
          <w:b/>
          <w:bCs/>
          <w:highlight w:val="green"/>
        </w:rPr>
      </w:pPr>
    </w:p>
    <w:p w14:paraId="67BDDB0A" w14:textId="77777777" w:rsidR="006D3F42" w:rsidRDefault="006D3F42" w:rsidP="00B73B85">
      <w:pPr>
        <w:spacing w:after="0"/>
        <w:rPr>
          <w:b/>
          <w:bCs/>
          <w:highlight w:val="green"/>
        </w:rPr>
      </w:pPr>
    </w:p>
    <w:p w14:paraId="197B3FE2" w14:textId="77777777" w:rsidR="006D3F42" w:rsidRDefault="006D3F42" w:rsidP="00B73B85">
      <w:pPr>
        <w:spacing w:after="0"/>
        <w:rPr>
          <w:b/>
          <w:bCs/>
          <w:highlight w:val="green"/>
        </w:rPr>
      </w:pPr>
    </w:p>
    <w:p w14:paraId="48D348B1" w14:textId="77777777" w:rsidR="00786493" w:rsidRDefault="00786493" w:rsidP="00DB4F0B">
      <w:pPr>
        <w:spacing w:after="0"/>
      </w:pPr>
    </w:p>
    <w:sectPr w:rsidR="00786493" w:rsidSect="00B73B8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4A3D" w14:textId="77777777" w:rsidR="00631DA7" w:rsidRDefault="00631DA7" w:rsidP="00C01394">
      <w:pPr>
        <w:spacing w:after="0" w:line="240" w:lineRule="auto"/>
      </w:pPr>
      <w:r>
        <w:separator/>
      </w:r>
    </w:p>
  </w:endnote>
  <w:endnote w:type="continuationSeparator" w:id="0">
    <w:p w14:paraId="2A44DECB" w14:textId="77777777" w:rsidR="00631DA7" w:rsidRDefault="00631DA7" w:rsidP="00C0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7467" w14:textId="77777777" w:rsidR="00631DA7" w:rsidRDefault="00631DA7" w:rsidP="00C01394">
      <w:pPr>
        <w:spacing w:after="0" w:line="240" w:lineRule="auto"/>
      </w:pPr>
      <w:r>
        <w:separator/>
      </w:r>
    </w:p>
  </w:footnote>
  <w:footnote w:type="continuationSeparator" w:id="0">
    <w:p w14:paraId="531490FA" w14:textId="77777777" w:rsidR="00631DA7" w:rsidRDefault="00631DA7" w:rsidP="00C01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F5751"/>
    <w:multiLevelType w:val="hybridMultilevel"/>
    <w:tmpl w:val="13E0B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01B12"/>
    <w:multiLevelType w:val="hybridMultilevel"/>
    <w:tmpl w:val="83189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37F7C"/>
    <w:multiLevelType w:val="hybridMultilevel"/>
    <w:tmpl w:val="AD505D7A"/>
    <w:lvl w:ilvl="0" w:tplc="156420C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6FC7789"/>
    <w:multiLevelType w:val="hybridMultilevel"/>
    <w:tmpl w:val="3612B27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04523535">
    <w:abstractNumId w:val="1"/>
  </w:num>
  <w:num w:numId="2" w16cid:durableId="1644920513">
    <w:abstractNumId w:val="0"/>
  </w:num>
  <w:num w:numId="3" w16cid:durableId="1860314932">
    <w:abstractNumId w:val="3"/>
  </w:num>
  <w:num w:numId="4" w16cid:durableId="763037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44F"/>
    <w:rsid w:val="00070CC1"/>
    <w:rsid w:val="001A3567"/>
    <w:rsid w:val="001D31A0"/>
    <w:rsid w:val="00216628"/>
    <w:rsid w:val="00245FD3"/>
    <w:rsid w:val="002F444F"/>
    <w:rsid w:val="00396B6E"/>
    <w:rsid w:val="003A07B3"/>
    <w:rsid w:val="003C4E9F"/>
    <w:rsid w:val="003D602F"/>
    <w:rsid w:val="00462FF2"/>
    <w:rsid w:val="00472508"/>
    <w:rsid w:val="00577561"/>
    <w:rsid w:val="005A7D19"/>
    <w:rsid w:val="005C1995"/>
    <w:rsid w:val="005F5EFB"/>
    <w:rsid w:val="00613BEF"/>
    <w:rsid w:val="00631DA7"/>
    <w:rsid w:val="006D3F42"/>
    <w:rsid w:val="006F70A5"/>
    <w:rsid w:val="00786493"/>
    <w:rsid w:val="007F3C69"/>
    <w:rsid w:val="008B7A67"/>
    <w:rsid w:val="008D29E8"/>
    <w:rsid w:val="00A77008"/>
    <w:rsid w:val="00A77F0C"/>
    <w:rsid w:val="00AF7D57"/>
    <w:rsid w:val="00B73B85"/>
    <w:rsid w:val="00BC0255"/>
    <w:rsid w:val="00C01394"/>
    <w:rsid w:val="00C21F4F"/>
    <w:rsid w:val="00C35C1C"/>
    <w:rsid w:val="00C53D4A"/>
    <w:rsid w:val="00C62EB2"/>
    <w:rsid w:val="00D3026D"/>
    <w:rsid w:val="00D43AEB"/>
    <w:rsid w:val="00D44951"/>
    <w:rsid w:val="00DB4F0B"/>
    <w:rsid w:val="00DD3204"/>
    <w:rsid w:val="00E17955"/>
    <w:rsid w:val="00E2757F"/>
    <w:rsid w:val="00F240C8"/>
    <w:rsid w:val="00F4448B"/>
    <w:rsid w:val="00F94C66"/>
    <w:rsid w:val="00FB189C"/>
    <w:rsid w:val="00FE1DFC"/>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487B"/>
  <w15:chartTrackingRefBased/>
  <w15:docId w15:val="{07E0B49B-F42D-454E-BCD7-5C7528CB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508"/>
    <w:pPr>
      <w:ind w:left="720"/>
      <w:contextualSpacing/>
    </w:pPr>
  </w:style>
  <w:style w:type="paragraph" w:styleId="NormalWeb">
    <w:name w:val="Normal (Web)"/>
    <w:basedOn w:val="Normal"/>
    <w:uiPriority w:val="99"/>
    <w:unhideWhenUsed/>
    <w:rsid w:val="00DD3204"/>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styleId="Header">
    <w:name w:val="header"/>
    <w:basedOn w:val="Normal"/>
    <w:link w:val="HeaderChar"/>
    <w:uiPriority w:val="99"/>
    <w:unhideWhenUsed/>
    <w:rsid w:val="00C013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1394"/>
  </w:style>
  <w:style w:type="paragraph" w:styleId="Footer">
    <w:name w:val="footer"/>
    <w:basedOn w:val="Normal"/>
    <w:link w:val="FooterChar"/>
    <w:uiPriority w:val="99"/>
    <w:unhideWhenUsed/>
    <w:rsid w:val="00C013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6297">
      <w:bodyDiv w:val="1"/>
      <w:marLeft w:val="0"/>
      <w:marRight w:val="0"/>
      <w:marTop w:val="0"/>
      <w:marBottom w:val="0"/>
      <w:divBdr>
        <w:top w:val="none" w:sz="0" w:space="0" w:color="auto"/>
        <w:left w:val="none" w:sz="0" w:space="0" w:color="auto"/>
        <w:bottom w:val="none" w:sz="0" w:space="0" w:color="auto"/>
        <w:right w:val="none" w:sz="0" w:space="0" w:color="auto"/>
      </w:divBdr>
    </w:div>
    <w:div w:id="118689861">
      <w:bodyDiv w:val="1"/>
      <w:marLeft w:val="0"/>
      <w:marRight w:val="0"/>
      <w:marTop w:val="0"/>
      <w:marBottom w:val="0"/>
      <w:divBdr>
        <w:top w:val="none" w:sz="0" w:space="0" w:color="auto"/>
        <w:left w:val="none" w:sz="0" w:space="0" w:color="auto"/>
        <w:bottom w:val="none" w:sz="0" w:space="0" w:color="auto"/>
        <w:right w:val="none" w:sz="0" w:space="0" w:color="auto"/>
      </w:divBdr>
    </w:div>
    <w:div w:id="138690663">
      <w:bodyDiv w:val="1"/>
      <w:marLeft w:val="0"/>
      <w:marRight w:val="0"/>
      <w:marTop w:val="0"/>
      <w:marBottom w:val="0"/>
      <w:divBdr>
        <w:top w:val="none" w:sz="0" w:space="0" w:color="auto"/>
        <w:left w:val="none" w:sz="0" w:space="0" w:color="auto"/>
        <w:bottom w:val="none" w:sz="0" w:space="0" w:color="auto"/>
        <w:right w:val="none" w:sz="0" w:space="0" w:color="auto"/>
      </w:divBdr>
    </w:div>
    <w:div w:id="141894075">
      <w:bodyDiv w:val="1"/>
      <w:marLeft w:val="0"/>
      <w:marRight w:val="0"/>
      <w:marTop w:val="0"/>
      <w:marBottom w:val="0"/>
      <w:divBdr>
        <w:top w:val="none" w:sz="0" w:space="0" w:color="auto"/>
        <w:left w:val="none" w:sz="0" w:space="0" w:color="auto"/>
        <w:bottom w:val="none" w:sz="0" w:space="0" w:color="auto"/>
        <w:right w:val="none" w:sz="0" w:space="0" w:color="auto"/>
      </w:divBdr>
    </w:div>
    <w:div w:id="207491364">
      <w:bodyDiv w:val="1"/>
      <w:marLeft w:val="0"/>
      <w:marRight w:val="0"/>
      <w:marTop w:val="0"/>
      <w:marBottom w:val="0"/>
      <w:divBdr>
        <w:top w:val="none" w:sz="0" w:space="0" w:color="auto"/>
        <w:left w:val="none" w:sz="0" w:space="0" w:color="auto"/>
        <w:bottom w:val="none" w:sz="0" w:space="0" w:color="auto"/>
        <w:right w:val="none" w:sz="0" w:space="0" w:color="auto"/>
      </w:divBdr>
    </w:div>
    <w:div w:id="264268584">
      <w:bodyDiv w:val="1"/>
      <w:marLeft w:val="0"/>
      <w:marRight w:val="0"/>
      <w:marTop w:val="0"/>
      <w:marBottom w:val="0"/>
      <w:divBdr>
        <w:top w:val="none" w:sz="0" w:space="0" w:color="auto"/>
        <w:left w:val="none" w:sz="0" w:space="0" w:color="auto"/>
        <w:bottom w:val="none" w:sz="0" w:space="0" w:color="auto"/>
        <w:right w:val="none" w:sz="0" w:space="0" w:color="auto"/>
      </w:divBdr>
    </w:div>
    <w:div w:id="321666761">
      <w:bodyDiv w:val="1"/>
      <w:marLeft w:val="0"/>
      <w:marRight w:val="0"/>
      <w:marTop w:val="0"/>
      <w:marBottom w:val="0"/>
      <w:divBdr>
        <w:top w:val="none" w:sz="0" w:space="0" w:color="auto"/>
        <w:left w:val="none" w:sz="0" w:space="0" w:color="auto"/>
        <w:bottom w:val="none" w:sz="0" w:space="0" w:color="auto"/>
        <w:right w:val="none" w:sz="0" w:space="0" w:color="auto"/>
      </w:divBdr>
    </w:div>
    <w:div w:id="383453109">
      <w:bodyDiv w:val="1"/>
      <w:marLeft w:val="0"/>
      <w:marRight w:val="0"/>
      <w:marTop w:val="0"/>
      <w:marBottom w:val="0"/>
      <w:divBdr>
        <w:top w:val="none" w:sz="0" w:space="0" w:color="auto"/>
        <w:left w:val="none" w:sz="0" w:space="0" w:color="auto"/>
        <w:bottom w:val="none" w:sz="0" w:space="0" w:color="auto"/>
        <w:right w:val="none" w:sz="0" w:space="0" w:color="auto"/>
      </w:divBdr>
    </w:div>
    <w:div w:id="633950834">
      <w:bodyDiv w:val="1"/>
      <w:marLeft w:val="0"/>
      <w:marRight w:val="0"/>
      <w:marTop w:val="0"/>
      <w:marBottom w:val="0"/>
      <w:divBdr>
        <w:top w:val="none" w:sz="0" w:space="0" w:color="auto"/>
        <w:left w:val="none" w:sz="0" w:space="0" w:color="auto"/>
        <w:bottom w:val="none" w:sz="0" w:space="0" w:color="auto"/>
        <w:right w:val="none" w:sz="0" w:space="0" w:color="auto"/>
      </w:divBdr>
    </w:div>
    <w:div w:id="651176505">
      <w:bodyDiv w:val="1"/>
      <w:marLeft w:val="0"/>
      <w:marRight w:val="0"/>
      <w:marTop w:val="0"/>
      <w:marBottom w:val="0"/>
      <w:divBdr>
        <w:top w:val="none" w:sz="0" w:space="0" w:color="auto"/>
        <w:left w:val="none" w:sz="0" w:space="0" w:color="auto"/>
        <w:bottom w:val="none" w:sz="0" w:space="0" w:color="auto"/>
        <w:right w:val="none" w:sz="0" w:space="0" w:color="auto"/>
      </w:divBdr>
    </w:div>
    <w:div w:id="786464562">
      <w:bodyDiv w:val="1"/>
      <w:marLeft w:val="0"/>
      <w:marRight w:val="0"/>
      <w:marTop w:val="0"/>
      <w:marBottom w:val="0"/>
      <w:divBdr>
        <w:top w:val="none" w:sz="0" w:space="0" w:color="auto"/>
        <w:left w:val="none" w:sz="0" w:space="0" w:color="auto"/>
        <w:bottom w:val="none" w:sz="0" w:space="0" w:color="auto"/>
        <w:right w:val="none" w:sz="0" w:space="0" w:color="auto"/>
      </w:divBdr>
    </w:div>
    <w:div w:id="856043597">
      <w:bodyDiv w:val="1"/>
      <w:marLeft w:val="0"/>
      <w:marRight w:val="0"/>
      <w:marTop w:val="0"/>
      <w:marBottom w:val="0"/>
      <w:divBdr>
        <w:top w:val="none" w:sz="0" w:space="0" w:color="auto"/>
        <w:left w:val="none" w:sz="0" w:space="0" w:color="auto"/>
        <w:bottom w:val="none" w:sz="0" w:space="0" w:color="auto"/>
        <w:right w:val="none" w:sz="0" w:space="0" w:color="auto"/>
      </w:divBdr>
    </w:div>
    <w:div w:id="954365164">
      <w:bodyDiv w:val="1"/>
      <w:marLeft w:val="0"/>
      <w:marRight w:val="0"/>
      <w:marTop w:val="0"/>
      <w:marBottom w:val="0"/>
      <w:divBdr>
        <w:top w:val="none" w:sz="0" w:space="0" w:color="auto"/>
        <w:left w:val="none" w:sz="0" w:space="0" w:color="auto"/>
        <w:bottom w:val="none" w:sz="0" w:space="0" w:color="auto"/>
        <w:right w:val="none" w:sz="0" w:space="0" w:color="auto"/>
      </w:divBdr>
    </w:div>
    <w:div w:id="1000960352">
      <w:bodyDiv w:val="1"/>
      <w:marLeft w:val="0"/>
      <w:marRight w:val="0"/>
      <w:marTop w:val="0"/>
      <w:marBottom w:val="0"/>
      <w:divBdr>
        <w:top w:val="none" w:sz="0" w:space="0" w:color="auto"/>
        <w:left w:val="none" w:sz="0" w:space="0" w:color="auto"/>
        <w:bottom w:val="none" w:sz="0" w:space="0" w:color="auto"/>
        <w:right w:val="none" w:sz="0" w:space="0" w:color="auto"/>
      </w:divBdr>
    </w:div>
    <w:div w:id="1052390307">
      <w:bodyDiv w:val="1"/>
      <w:marLeft w:val="0"/>
      <w:marRight w:val="0"/>
      <w:marTop w:val="0"/>
      <w:marBottom w:val="0"/>
      <w:divBdr>
        <w:top w:val="none" w:sz="0" w:space="0" w:color="auto"/>
        <w:left w:val="none" w:sz="0" w:space="0" w:color="auto"/>
        <w:bottom w:val="none" w:sz="0" w:space="0" w:color="auto"/>
        <w:right w:val="none" w:sz="0" w:space="0" w:color="auto"/>
      </w:divBdr>
    </w:div>
    <w:div w:id="1091584024">
      <w:bodyDiv w:val="1"/>
      <w:marLeft w:val="0"/>
      <w:marRight w:val="0"/>
      <w:marTop w:val="0"/>
      <w:marBottom w:val="0"/>
      <w:divBdr>
        <w:top w:val="none" w:sz="0" w:space="0" w:color="auto"/>
        <w:left w:val="none" w:sz="0" w:space="0" w:color="auto"/>
        <w:bottom w:val="none" w:sz="0" w:space="0" w:color="auto"/>
        <w:right w:val="none" w:sz="0" w:space="0" w:color="auto"/>
      </w:divBdr>
    </w:div>
    <w:div w:id="1146970377">
      <w:bodyDiv w:val="1"/>
      <w:marLeft w:val="0"/>
      <w:marRight w:val="0"/>
      <w:marTop w:val="0"/>
      <w:marBottom w:val="0"/>
      <w:divBdr>
        <w:top w:val="none" w:sz="0" w:space="0" w:color="auto"/>
        <w:left w:val="none" w:sz="0" w:space="0" w:color="auto"/>
        <w:bottom w:val="none" w:sz="0" w:space="0" w:color="auto"/>
        <w:right w:val="none" w:sz="0" w:space="0" w:color="auto"/>
      </w:divBdr>
    </w:div>
    <w:div w:id="1177958515">
      <w:bodyDiv w:val="1"/>
      <w:marLeft w:val="0"/>
      <w:marRight w:val="0"/>
      <w:marTop w:val="0"/>
      <w:marBottom w:val="0"/>
      <w:divBdr>
        <w:top w:val="none" w:sz="0" w:space="0" w:color="auto"/>
        <w:left w:val="none" w:sz="0" w:space="0" w:color="auto"/>
        <w:bottom w:val="none" w:sz="0" w:space="0" w:color="auto"/>
        <w:right w:val="none" w:sz="0" w:space="0" w:color="auto"/>
      </w:divBdr>
    </w:div>
    <w:div w:id="1266840680">
      <w:bodyDiv w:val="1"/>
      <w:marLeft w:val="0"/>
      <w:marRight w:val="0"/>
      <w:marTop w:val="0"/>
      <w:marBottom w:val="0"/>
      <w:divBdr>
        <w:top w:val="none" w:sz="0" w:space="0" w:color="auto"/>
        <w:left w:val="none" w:sz="0" w:space="0" w:color="auto"/>
        <w:bottom w:val="none" w:sz="0" w:space="0" w:color="auto"/>
        <w:right w:val="none" w:sz="0" w:space="0" w:color="auto"/>
      </w:divBdr>
    </w:div>
    <w:div w:id="1416634280">
      <w:bodyDiv w:val="1"/>
      <w:marLeft w:val="0"/>
      <w:marRight w:val="0"/>
      <w:marTop w:val="0"/>
      <w:marBottom w:val="0"/>
      <w:divBdr>
        <w:top w:val="none" w:sz="0" w:space="0" w:color="auto"/>
        <w:left w:val="none" w:sz="0" w:space="0" w:color="auto"/>
        <w:bottom w:val="none" w:sz="0" w:space="0" w:color="auto"/>
        <w:right w:val="none" w:sz="0" w:space="0" w:color="auto"/>
      </w:divBdr>
    </w:div>
    <w:div w:id="1498181731">
      <w:bodyDiv w:val="1"/>
      <w:marLeft w:val="0"/>
      <w:marRight w:val="0"/>
      <w:marTop w:val="0"/>
      <w:marBottom w:val="0"/>
      <w:divBdr>
        <w:top w:val="none" w:sz="0" w:space="0" w:color="auto"/>
        <w:left w:val="none" w:sz="0" w:space="0" w:color="auto"/>
        <w:bottom w:val="none" w:sz="0" w:space="0" w:color="auto"/>
        <w:right w:val="none" w:sz="0" w:space="0" w:color="auto"/>
      </w:divBdr>
    </w:div>
    <w:div w:id="1510826502">
      <w:bodyDiv w:val="1"/>
      <w:marLeft w:val="0"/>
      <w:marRight w:val="0"/>
      <w:marTop w:val="0"/>
      <w:marBottom w:val="0"/>
      <w:divBdr>
        <w:top w:val="none" w:sz="0" w:space="0" w:color="auto"/>
        <w:left w:val="none" w:sz="0" w:space="0" w:color="auto"/>
        <w:bottom w:val="none" w:sz="0" w:space="0" w:color="auto"/>
        <w:right w:val="none" w:sz="0" w:space="0" w:color="auto"/>
      </w:divBdr>
    </w:div>
    <w:div w:id="1542284885">
      <w:bodyDiv w:val="1"/>
      <w:marLeft w:val="0"/>
      <w:marRight w:val="0"/>
      <w:marTop w:val="0"/>
      <w:marBottom w:val="0"/>
      <w:divBdr>
        <w:top w:val="none" w:sz="0" w:space="0" w:color="auto"/>
        <w:left w:val="none" w:sz="0" w:space="0" w:color="auto"/>
        <w:bottom w:val="none" w:sz="0" w:space="0" w:color="auto"/>
        <w:right w:val="none" w:sz="0" w:space="0" w:color="auto"/>
      </w:divBdr>
    </w:div>
    <w:div w:id="1858932835">
      <w:bodyDiv w:val="1"/>
      <w:marLeft w:val="0"/>
      <w:marRight w:val="0"/>
      <w:marTop w:val="0"/>
      <w:marBottom w:val="0"/>
      <w:divBdr>
        <w:top w:val="none" w:sz="0" w:space="0" w:color="auto"/>
        <w:left w:val="none" w:sz="0" w:space="0" w:color="auto"/>
        <w:bottom w:val="none" w:sz="0" w:space="0" w:color="auto"/>
        <w:right w:val="none" w:sz="0" w:space="0" w:color="auto"/>
      </w:divBdr>
    </w:div>
    <w:div w:id="1883400794">
      <w:bodyDiv w:val="1"/>
      <w:marLeft w:val="0"/>
      <w:marRight w:val="0"/>
      <w:marTop w:val="0"/>
      <w:marBottom w:val="0"/>
      <w:divBdr>
        <w:top w:val="none" w:sz="0" w:space="0" w:color="auto"/>
        <w:left w:val="none" w:sz="0" w:space="0" w:color="auto"/>
        <w:bottom w:val="none" w:sz="0" w:space="0" w:color="auto"/>
        <w:right w:val="none" w:sz="0" w:space="0" w:color="auto"/>
      </w:divBdr>
    </w:div>
    <w:div w:id="1953440034">
      <w:bodyDiv w:val="1"/>
      <w:marLeft w:val="0"/>
      <w:marRight w:val="0"/>
      <w:marTop w:val="0"/>
      <w:marBottom w:val="0"/>
      <w:divBdr>
        <w:top w:val="none" w:sz="0" w:space="0" w:color="auto"/>
        <w:left w:val="none" w:sz="0" w:space="0" w:color="auto"/>
        <w:bottom w:val="none" w:sz="0" w:space="0" w:color="auto"/>
        <w:right w:val="none" w:sz="0" w:space="0" w:color="auto"/>
      </w:divBdr>
    </w:div>
    <w:div w:id="1974477020">
      <w:bodyDiv w:val="1"/>
      <w:marLeft w:val="0"/>
      <w:marRight w:val="0"/>
      <w:marTop w:val="0"/>
      <w:marBottom w:val="0"/>
      <w:divBdr>
        <w:top w:val="none" w:sz="0" w:space="0" w:color="auto"/>
        <w:left w:val="none" w:sz="0" w:space="0" w:color="auto"/>
        <w:bottom w:val="none" w:sz="0" w:space="0" w:color="auto"/>
        <w:right w:val="none" w:sz="0" w:space="0" w:color="auto"/>
      </w:divBdr>
    </w:div>
    <w:div w:id="1982080945">
      <w:bodyDiv w:val="1"/>
      <w:marLeft w:val="0"/>
      <w:marRight w:val="0"/>
      <w:marTop w:val="0"/>
      <w:marBottom w:val="0"/>
      <w:divBdr>
        <w:top w:val="none" w:sz="0" w:space="0" w:color="auto"/>
        <w:left w:val="none" w:sz="0" w:space="0" w:color="auto"/>
        <w:bottom w:val="none" w:sz="0" w:space="0" w:color="auto"/>
        <w:right w:val="none" w:sz="0" w:space="0" w:color="auto"/>
      </w:divBdr>
    </w:div>
    <w:div w:id="198666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706</Words>
  <Characters>4026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Tofig Gasimov</cp:lastModifiedBy>
  <cp:revision>2</cp:revision>
  <dcterms:created xsi:type="dcterms:W3CDTF">2021-04-30T20:04:00Z</dcterms:created>
  <dcterms:modified xsi:type="dcterms:W3CDTF">2022-08-09T20:52:00Z</dcterms:modified>
</cp:coreProperties>
</file>