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PROYECTO PRÁCTICO INTEGRADOR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 BASES DE DATOS (3384)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TERCERA ENTREGA</w:t>
      </w:r>
      <w:r w:rsidDel="00000000" w:rsidR="00000000" w:rsidRPr="00000000">
        <w:rPr>
          <w:b w:val="1"/>
          <w:color w:val="666666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1951200</wp:posOffset>
            </wp:positionH>
            <wp:positionV relativeFrom="page">
              <wp:posOffset>2063172</wp:posOffset>
            </wp:positionV>
            <wp:extent cx="3654263" cy="393536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263" cy="3935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Fecha de entrega</w:t>
      </w:r>
      <w:r w:rsidDel="00000000" w:rsidR="00000000" w:rsidRPr="00000000">
        <w:rPr>
          <w:rtl w:val="0"/>
        </w:rPr>
        <w:t xml:space="preserve">: 23 de Octubre de 2025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Profesor Responsable de la asignatura: Zorzan, Fabio Andres.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Antequera, Gabriel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Arce, Joaquín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Bosch, Gaspar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  <w:sectPr>
          <w:headerReference r:id="rId7" w:type="default"/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Farias, Alexis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Correción primera entrega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8929688" cy="520298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9688" cy="520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(id_usuario, direccion, telefono)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(id_usuario, documento, nombre, apellido) 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FK id_usuario a Usuario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Empresa </w:t>
      </w:r>
      <w:r w:rsidDel="00000000" w:rsidR="00000000" w:rsidRPr="00000000">
        <w:rPr>
          <w:rtl w:val="0"/>
        </w:rPr>
        <w:t xml:space="preserve">(id_usuario, cuit, capacidad_instalada) 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FK id_usuario a Usuario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Empleado </w:t>
      </w:r>
      <w:r w:rsidDel="00000000" w:rsidR="00000000" w:rsidRPr="00000000">
        <w:rPr>
          <w:rtl w:val="0"/>
        </w:rPr>
        <w:t xml:space="preserve">(id_usuario, sueldo) 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FK id_usuario a Usuario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Reclamo </w:t>
      </w:r>
      <w:r w:rsidDel="00000000" w:rsidR="00000000" w:rsidRPr="00000000">
        <w:rPr>
          <w:rtl w:val="0"/>
        </w:rPr>
        <w:t xml:space="preserve">(num_reclamo, id_usuario, fechaResolucion, codigoMotivo, fecha_reclamo)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i w:val="1"/>
          <w:rtl w:val="0"/>
        </w:rPr>
        <w:t xml:space="preserve">FK codigoMotivo a Motivo; id_usuario a Usuario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Motivo </w:t>
      </w:r>
      <w:r w:rsidDel="00000000" w:rsidR="00000000" w:rsidRPr="00000000">
        <w:rPr>
          <w:rtl w:val="0"/>
        </w:rPr>
        <w:t xml:space="preserve">(codigo,descripcion)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Material (codigo,descripcion)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Rellamado </w:t>
      </w:r>
      <w:r w:rsidDel="00000000" w:rsidR="00000000" w:rsidRPr="00000000">
        <w:rPr>
          <w:rtl w:val="0"/>
        </w:rPr>
        <w:t xml:space="preserve">(nro_llamado, num_reclamo, fecha_hora) 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FK num_reclamo a Reclamo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atendido_por </w:t>
      </w:r>
      <w:r w:rsidDel="00000000" w:rsidR="00000000" w:rsidRPr="00000000">
        <w:rPr>
          <w:rtl w:val="0"/>
        </w:rPr>
        <w:t xml:space="preserve"> (id_usuario, num_reclamo)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FK num_reclamo a Reclamo; id_usuario a Empleado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requiere </w:t>
      </w:r>
      <w:r w:rsidDel="00000000" w:rsidR="00000000" w:rsidRPr="00000000">
        <w:rPr>
          <w:rtl w:val="0"/>
        </w:rPr>
        <w:t xml:space="preserve">(num_reclamo, codigoMaterial, cantidad) 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FK num_reclamo a Reclamo; codigoMaterial a Material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5991225</wp:posOffset>
          </wp:positionH>
          <wp:positionV relativeFrom="paragraph">
            <wp:posOffset>-133349</wp:posOffset>
          </wp:positionV>
          <wp:extent cx="314325" cy="4381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325" cy="4381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