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42C3C155"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r w:rsidR="005D45C5">
        <w:t>?</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9BB8D0" w14:textId="5701458D" w:rsidR="00846BFE" w:rsidRDefault="003641F7" w:rsidP="00846BFE">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p>
    <w:p w14:paraId="66D62802" w14:textId="74817400" w:rsidR="00846BFE" w:rsidRDefault="00846BFE" w:rsidP="00846BFE">
      <w:pPr>
        <w:pStyle w:val="Paragrafoelenco"/>
        <w:numPr>
          <w:ilvl w:val="0"/>
          <w:numId w:val="1"/>
        </w:numPr>
        <w:jc w:val="both"/>
      </w:pPr>
      <w:r>
        <w:t>Come possiamo calcolare sperimentalmente o analiticamente la capacità di uscita Co2 del secondo stadio al fine di poter ottenere il valore minimo della Cc2?</w:t>
      </w:r>
      <w:bookmarkStart w:id="0" w:name="_GoBack"/>
      <w:bookmarkEnd w:id="0"/>
    </w:p>
    <w:sectPr w:rsidR="00846B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92814"/>
    <w:rsid w:val="000A1548"/>
    <w:rsid w:val="001835FD"/>
    <w:rsid w:val="003641F7"/>
    <w:rsid w:val="005D45C5"/>
    <w:rsid w:val="00623F23"/>
    <w:rsid w:val="00752FF6"/>
    <w:rsid w:val="00846BFE"/>
    <w:rsid w:val="008712BB"/>
    <w:rsid w:val="008F24F0"/>
    <w:rsid w:val="00921202"/>
    <w:rsid w:val="00A17FB8"/>
    <w:rsid w:val="00C16160"/>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311</Words>
  <Characters>1775</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STEFANO</cp:lastModifiedBy>
  <cp:revision>9</cp:revision>
  <dcterms:created xsi:type="dcterms:W3CDTF">2021-01-12T19:08:00Z</dcterms:created>
  <dcterms:modified xsi:type="dcterms:W3CDTF">2021-01-13T08:02:00Z</dcterms:modified>
</cp:coreProperties>
</file>