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Data Science</w:t>
      </w:r>
      <w:r w:rsidDel="00000000" w:rsidR="00000000" w:rsidRPr="00000000">
        <w:rPr>
          <w:rFonts w:ascii="Times New Roman" w:cs="Times New Roman" w:eastAsia="Times New Roman" w:hAnsi="Times New Roman"/>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nrc9xjn3m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Presentación de la empresa, organización o problema específico.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_ynrc9xjn3mf1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tr7ps313bl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Preguntas y objetivos de la investigación.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_gtr7ps313bln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ud0a9vkr8j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Conformación del equipo de trabajo.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_pud0a9vkr8js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619j6hxu4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Indicación de la fuente del dataset y los criterios de selección (Data Acquisition).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_q619j6hxu4nl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e0zf42hgy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Data Wrangling y EDA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_1e0zf42hgyeo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u3s747w0t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Filtros aplicados a los datos. Distribución. Dataset final para analizar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_au3s747w0tsn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qz1a69v9ew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Análisis Univariado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_qqz1a69v9ewk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htx90ofx1w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 Pie Chart porcentajes overall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_nhtx90ofx1w4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6jrgul5f8b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 Cantidad de sentimientos negativos y positivos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_f6jrgul5f8be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gudjdx7fra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5.2.3 Ranking formatos musicales más vendidos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_zgudjdx7frab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l5z7my0c1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Análisis Bivariado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_5l5z7my0c131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82s2y4ur5c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5.3.1 Análisis de Componentes Principales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_d82s2y4ur5cr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5mx0g7odqc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Análisis Multivariado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_x5mx0g7odqcj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cw8nv6o9e1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Elección Modelo Algoritmo Entrenamiento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_lcw8nv6o9e1t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0zpq9mzjcg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5.5 Balanceo/Optimizaciones del modelo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_20zpq9mzjcg5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d15aos16w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5.6 Futuras Líneas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_id15aos16wc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8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mru2mdmx6e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5.7 Conclusiones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_1mru2mdmx6er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line="360" w:lineRule="auto"/>
        <w:ind w:left="0" w:firstLine="0"/>
        <w:rPr>
          <w:rFonts w:ascii="Times New Roman" w:cs="Times New Roman" w:eastAsia="Times New Roman" w:hAnsi="Times New Roman"/>
          <w:b w:val="1"/>
          <w:sz w:val="24"/>
          <w:szCs w:val="24"/>
        </w:rPr>
      </w:pPr>
      <w:bookmarkStart w:colFirst="0" w:colLast="0" w:name="_ynrc9xjn3mf1" w:id="0"/>
      <w:bookmarkEnd w:id="0"/>
      <w:r w:rsidDel="00000000" w:rsidR="00000000" w:rsidRPr="00000000">
        <w:rPr>
          <w:rFonts w:ascii="Times New Roman" w:cs="Times New Roman" w:eastAsia="Times New Roman" w:hAnsi="Times New Roman"/>
          <w:b w:val="1"/>
          <w:sz w:val="24"/>
          <w:szCs w:val="24"/>
          <w:rtl w:val="0"/>
        </w:rPr>
        <w:t xml:space="preserve">1. Presentación de la empresa, organización o problema específico.</w:t>
      </w:r>
    </w:p>
    <w:p w:rsidR="00000000" w:rsidDel="00000000" w:rsidP="00000000" w:rsidRDefault="00000000" w:rsidRPr="00000000" w14:paraId="00000026">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dataset a analizar es una base de productos de formato musical vendidos en Amazon donde se buscará , a través de los comentarios dejados por los sus compradores, identificar el sentimiento generado.  El dataset fue seleccionado con la idea </w:t>
      </w:r>
      <w:r w:rsidDel="00000000" w:rsidR="00000000" w:rsidRPr="00000000">
        <w:rPr>
          <w:rFonts w:ascii="Times New Roman" w:cs="Times New Roman" w:eastAsia="Times New Roman" w:hAnsi="Times New Roman"/>
          <w:sz w:val="24"/>
          <w:szCs w:val="24"/>
          <w:rtl w:val="0"/>
        </w:rPr>
        <w:t xml:space="preserve">de acercarse  y presentar los primeros pasos necesarios para la creación de una herramienta que modere las dificultades de interpretación emocional de textos escritos, de algunas personas dentro del Trastorno del espectro autista (TEA). </w:t>
      </w:r>
    </w:p>
    <w:p w:rsidR="00000000" w:rsidDel="00000000" w:rsidP="00000000" w:rsidRDefault="00000000" w:rsidRPr="00000000" w14:paraId="00000027">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r w:rsidDel="00000000" w:rsidR="00000000" w:rsidRPr="00000000">
        <w:rPr>
          <w:rFonts w:ascii="Times New Roman" w:cs="Times New Roman" w:eastAsia="Times New Roman" w:hAnsi="Times New Roman"/>
          <w:sz w:val="24"/>
          <w:szCs w:val="24"/>
          <w:rtl w:val="0"/>
        </w:rPr>
        <w:t xml:space="preserve">gún los criterios definidos por la Asociación Estadounidense de Psiquiatría (2020) en el Manual diagnóstico y estadístico de los trastornos mentales, una persona que vive dentro del espectro: posee deficiencias persistentes en la comunicación social y en la interacción social, lo que incluye: deficiencias en la reciprocidad socioemocional, utilización de conductas comunicativas no verbales utilizadas en la interacción social y el desarrollo, mantenimiento y comprensión de las relaciones sociales.</w:t>
      </w:r>
    </w:p>
    <w:p w:rsidR="00000000" w:rsidDel="00000000" w:rsidP="00000000" w:rsidRDefault="00000000" w:rsidRPr="00000000" w14:paraId="00000029">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ab/>
        <w:t xml:space="preserve">Si bien el producto final presentado en el proyecto del curso Data Science de CoderHouse va estar centrado en el análisis del dataset de Amazon, la idea es que con este producto se pueda acercar a en un nivel más avanzado poder realizar una aplicación de estos conocimientos para la creación de una herramienta que sea a las personas dentro del espectro.</w:t>
      </w:r>
      <w:r w:rsidDel="00000000" w:rsidR="00000000" w:rsidRPr="00000000">
        <w:rPr>
          <w:rtl w:val="0"/>
        </w:rPr>
      </w:r>
    </w:p>
    <w:p w:rsidR="00000000" w:rsidDel="00000000" w:rsidP="00000000" w:rsidRDefault="00000000" w:rsidRPr="00000000" w14:paraId="0000002B">
      <w:pPr>
        <w:pStyle w:val="Heading1"/>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bookmarkStart w:colFirst="0" w:colLast="0" w:name="_gtr7ps313bln" w:id="1"/>
      <w:bookmarkEnd w:id="1"/>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Preguntas y objetivos de la investigación.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Crear un modelo de Machine Learning capaz de predecir la emoción del usuario de compra de productos musicales en Amazon, por medio del comentario (review) que escribe en la plataforma. </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variables que determinan la categoría emocional en el modelo?</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pueden distinguir emociones a partir de un texto utilizando un modelo de machine learning? </w:t>
      </w:r>
      <w:r w:rsidDel="00000000" w:rsidR="00000000" w:rsidRPr="00000000">
        <w:rPr>
          <w:rtl w:val="0"/>
        </w:rPr>
      </w:r>
    </w:p>
    <w:p w:rsidR="00000000" w:rsidDel="00000000" w:rsidP="00000000" w:rsidRDefault="00000000" w:rsidRPr="00000000" w14:paraId="00000031">
      <w:pPr>
        <w:pStyle w:val="Heading1"/>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bookmarkStart w:colFirst="0" w:colLast="0" w:name="_pud0a9vkr8js" w:id="2"/>
      <w:bookmarkEnd w:id="2"/>
      <w:r w:rsidDel="00000000" w:rsidR="00000000" w:rsidRPr="00000000">
        <w:rPr>
          <w:rFonts w:ascii="Times New Roman" w:cs="Times New Roman" w:eastAsia="Times New Roman" w:hAnsi="Times New Roman"/>
          <w:b w:val="1"/>
          <w:sz w:val="24"/>
          <w:szCs w:val="24"/>
          <w:rtl w:val="0"/>
        </w:rPr>
        <w:t xml:space="preserve">3. Conformación del equipo de trabajo.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Participantes: </w:t>
      </w:r>
      <w:r w:rsidDel="00000000" w:rsidR="00000000" w:rsidRPr="00000000">
        <w:rPr>
          <w:rFonts w:ascii="Times New Roman" w:cs="Times New Roman" w:eastAsia="Times New Roman" w:hAnsi="Times New Roman"/>
          <w:color w:val="434343"/>
          <w:sz w:val="24"/>
          <w:szCs w:val="24"/>
          <w:rtl w:val="0"/>
        </w:rPr>
        <w:t xml:space="preserve">Diana Paola Almeida Luna y Gabriel Eduardo Almeida Luna. </w:t>
      </w:r>
    </w:p>
    <w:p w:rsidR="00000000" w:rsidDel="00000000" w:rsidP="00000000" w:rsidRDefault="00000000" w:rsidRPr="00000000" w14:paraId="00000033">
      <w:pPr>
        <w:pStyle w:val="Heading1"/>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bookmarkStart w:colFirst="0" w:colLast="0" w:name="_q619j6hxu4nl" w:id="3"/>
      <w:bookmarkEnd w:id="3"/>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Indicación de la fuente del dataset y los criterios de selección (Data Acquisition).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dataset cuenta con  </w:t>
      </w:r>
      <w:r w:rsidDel="00000000" w:rsidR="00000000" w:rsidRPr="00000000">
        <w:rPr>
          <w:rFonts w:ascii="Times New Roman" w:cs="Times New Roman" w:eastAsia="Times New Roman" w:hAnsi="Times New Roman"/>
          <w:sz w:val="24"/>
          <w:szCs w:val="24"/>
          <w:rtl w:val="0"/>
        </w:rPr>
        <w:t xml:space="preserve">1.584.082 de registros, los campos seleccionados para realizar el análisis y por tanto el modelo fueron los siguientes: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Puntuación de 1 a 5 que brinda el usuario según su satisfacción con el producto, siendo 1 el más bajo y 5 el puntaje más alto. </w:t>
      </w:r>
    </w:p>
    <w:p w:rsidR="00000000" w:rsidDel="00000000" w:rsidP="00000000" w:rsidRDefault="00000000" w:rsidRPr="00000000" w14:paraId="00000037">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Verified:</w:t>
      </w:r>
      <w:r w:rsidDel="00000000" w:rsidR="00000000" w:rsidRPr="00000000">
        <w:rPr>
          <w:rFonts w:ascii="Times New Roman" w:cs="Times New Roman" w:eastAsia="Times New Roman" w:hAnsi="Times New Roman"/>
          <w:sz w:val="24"/>
          <w:szCs w:val="24"/>
          <w:rtl w:val="0"/>
        </w:rPr>
        <w:t xml:space="preserve"> Campo true/false que indica si la cuenta que realiza el comentario es o no verificada</w:t>
      </w:r>
    </w:p>
    <w:p w:rsidR="00000000" w:rsidDel="00000000" w:rsidP="00000000" w:rsidRDefault="00000000" w:rsidRPr="00000000" w14:paraId="00000038">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review_time:</w:t>
      </w:r>
      <w:r w:rsidDel="00000000" w:rsidR="00000000" w:rsidRPr="00000000">
        <w:rPr>
          <w:rFonts w:ascii="Times New Roman" w:cs="Times New Roman" w:eastAsia="Times New Roman" w:hAnsi="Times New Roman"/>
          <w:sz w:val="24"/>
          <w:szCs w:val="24"/>
          <w:rtl w:val="0"/>
        </w:rPr>
        <w:t xml:space="preserve"> Fecha en la que se generó el comentario y puntaje del producto.</w:t>
      </w:r>
    </w:p>
    <w:p w:rsidR="00000000" w:rsidDel="00000000" w:rsidP="00000000" w:rsidRDefault="00000000" w:rsidRPr="00000000" w14:paraId="00000039">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reviewer_id</w:t>
      </w:r>
      <w:r w:rsidDel="00000000" w:rsidR="00000000" w:rsidRPr="00000000">
        <w:rPr>
          <w:rFonts w:ascii="Times New Roman" w:cs="Times New Roman" w:eastAsia="Times New Roman" w:hAnsi="Times New Roman"/>
          <w:sz w:val="24"/>
          <w:szCs w:val="24"/>
          <w:rtl w:val="0"/>
        </w:rPr>
        <w:t xml:space="preserve">: Documento hasheado del cliente.</w:t>
      </w:r>
    </w:p>
    <w:p w:rsidR="00000000" w:rsidDel="00000000" w:rsidP="00000000" w:rsidRDefault="00000000" w:rsidRPr="00000000" w14:paraId="0000003A">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review_text</w:t>
      </w:r>
      <w:r w:rsidDel="00000000" w:rsidR="00000000" w:rsidRPr="00000000">
        <w:rPr>
          <w:rFonts w:ascii="Times New Roman" w:cs="Times New Roman" w:eastAsia="Times New Roman" w:hAnsi="Times New Roman"/>
          <w:sz w:val="24"/>
          <w:szCs w:val="24"/>
          <w:rtl w:val="0"/>
        </w:rPr>
        <w:t xml:space="preserve">: Comentario completo sobre el producto adquirido.</w:t>
      </w:r>
    </w:p>
    <w:p w:rsidR="00000000" w:rsidDel="00000000" w:rsidP="00000000" w:rsidRDefault="00000000" w:rsidRPr="00000000" w14:paraId="0000003B">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Comentario resumido sobre el producto adquirido.</w:t>
      </w:r>
    </w:p>
    <w:p w:rsidR="00000000" w:rsidDel="00000000" w:rsidP="00000000" w:rsidRDefault="00000000" w:rsidRPr="00000000" w14:paraId="0000003C">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style.format:</w:t>
      </w:r>
      <w:r w:rsidDel="00000000" w:rsidR="00000000" w:rsidRPr="00000000">
        <w:rPr>
          <w:rFonts w:ascii="Times New Roman" w:cs="Times New Roman" w:eastAsia="Times New Roman" w:hAnsi="Times New Roman"/>
          <w:sz w:val="24"/>
          <w:szCs w:val="24"/>
          <w:rtl w:val="0"/>
        </w:rPr>
        <w:t xml:space="preserve"> Formato del contenido musical comprado.</w:t>
      </w:r>
    </w:p>
    <w:p w:rsidR="00000000" w:rsidDel="00000000" w:rsidP="00000000" w:rsidRDefault="00000000" w:rsidRPr="00000000" w14:paraId="0000003D">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vote:</w:t>
      </w:r>
      <w:r w:rsidDel="00000000" w:rsidR="00000000" w:rsidRPr="00000000">
        <w:rPr>
          <w:rFonts w:ascii="Times New Roman" w:cs="Times New Roman" w:eastAsia="Times New Roman" w:hAnsi="Times New Roman"/>
          <w:sz w:val="24"/>
          <w:szCs w:val="24"/>
          <w:rtl w:val="0"/>
        </w:rPr>
        <w:t xml:space="preserve"> Cantidad de votos sobre el comentario realizado.</w:t>
      </w:r>
    </w:p>
    <w:p w:rsidR="00000000" w:rsidDel="00000000" w:rsidP="00000000" w:rsidRDefault="00000000" w:rsidRPr="00000000" w14:paraId="0000003E">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sentiment:</w:t>
      </w:r>
      <w:r w:rsidDel="00000000" w:rsidR="00000000" w:rsidRPr="00000000">
        <w:rPr>
          <w:rFonts w:ascii="Times New Roman" w:cs="Times New Roman" w:eastAsia="Times New Roman" w:hAnsi="Times New Roman"/>
          <w:sz w:val="24"/>
          <w:szCs w:val="24"/>
          <w:rtl w:val="0"/>
        </w:rPr>
        <w:t xml:space="preserve"> Campo creado según el overall, donde se determina 1(sentimiento positivo) si es mayor a 3 el puntaje , y 0 (sentimiento negativo) si es menor o igual a 3. </w:t>
      </w:r>
    </w:p>
    <w:p w:rsidR="00000000" w:rsidDel="00000000" w:rsidP="00000000" w:rsidRDefault="00000000" w:rsidRPr="00000000" w14:paraId="0000003F">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review_length:</w:t>
      </w:r>
      <w:r w:rsidDel="00000000" w:rsidR="00000000" w:rsidRPr="00000000">
        <w:rPr>
          <w:rFonts w:ascii="Times New Roman" w:cs="Times New Roman" w:eastAsia="Times New Roman" w:hAnsi="Times New Roman"/>
          <w:sz w:val="24"/>
          <w:szCs w:val="24"/>
          <w:rtl w:val="0"/>
        </w:rPr>
        <w:t xml:space="preserve"> Campo creado en donde se cuenta el número de caracteres del comentario a fin de determinar si existe alguna relación desde la longitud del mismo con el sentimiento que genera en el usuario.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criterios utilizados para la selección de los sets de datos se basaron en la cantidad de campos, a fin de evaluar diferentes variables y sus relaciones, así como  la cantidad de registros. Esto último,  a fin de  contar con un diligente entrenamiento del modelo y esperar por un nivel de precisión más exacto.</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sz w:val="24"/>
          <w:szCs w:val="24"/>
          <w:rtl w:val="0"/>
        </w:rPr>
        <w:t xml:space="preserve">Enlace dataset Digital Music Amazon modificado:</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https://drive.google.com/file/d/1tNfteg9zZvlcwmOQFDPkxMrBmWtnwN5A/view?usp=sharing</w:t>
        </w:r>
      </w:hyperlink>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Enlace al dataset original sin modificaciones: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color w:val="434343"/>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Amazon review data (nijianmo.github.io)</w:t>
        </w:r>
      </w:hyperlink>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sz w:val="24"/>
          <w:szCs w:val="24"/>
        </w:rPr>
      </w:pPr>
      <w:bookmarkStart w:colFirst="0" w:colLast="0" w:name="_1e0zf42hgyeo" w:id="4"/>
      <w:bookmarkEnd w:id="4"/>
      <w:r w:rsidDel="00000000" w:rsidR="00000000" w:rsidRPr="00000000">
        <w:rPr>
          <w:rFonts w:ascii="Times New Roman" w:cs="Times New Roman" w:eastAsia="Times New Roman" w:hAnsi="Times New Roman"/>
          <w:b w:val="1"/>
          <w:sz w:val="24"/>
          <w:szCs w:val="24"/>
          <w:rtl w:val="0"/>
        </w:rPr>
        <w:t xml:space="preserve">5. Data Wrangling y EDA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Como se ha explicado con anterioridad, el objetivo primordial es identificar la valencia emocional (positiva o negativa) de una reseña escrita en la plataforma Amazon, lo cual está estrechamente vinculado al análisis a través  de las diferentes variables mencionadas en el inciso (</w:t>
      </w:r>
      <w:hyperlink w:anchor="_q619j6hxu4nl">
        <w:r w:rsidDel="00000000" w:rsidR="00000000" w:rsidRPr="00000000">
          <w:rPr>
            <w:rFonts w:ascii="Times New Roman" w:cs="Times New Roman" w:eastAsia="Times New Roman" w:hAnsi="Times New Roman"/>
            <w:color w:val="1155cc"/>
            <w:sz w:val="24"/>
            <w:szCs w:val="24"/>
            <w:u w:val="single"/>
            <w:rtl w:val="0"/>
          </w:rPr>
          <w:t xml:space="preserve">4. Indicación de la fuente del dataset y los criterios de selección (Data Acquisition).</w:t>
        </w:r>
      </w:hyperlink>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Amazon Product Data- Digital Music: </w:t>
      </w:r>
      <w:r w:rsidDel="00000000" w:rsidR="00000000" w:rsidRPr="00000000">
        <w:rPr>
          <w:rFonts w:ascii="Times New Roman" w:cs="Times New Roman" w:eastAsia="Times New Roman" w:hAnsi="Times New Roman"/>
          <w:sz w:val="24"/>
          <w:szCs w:val="24"/>
          <w:rtl w:val="0"/>
        </w:rPr>
        <w:t xml:space="preserve">El dataset contiene 10 columnas: emoción, overall, verified, reviewTime, reviewerID, summary, style.Format:, vote, sentiment y review_lenght. </w:t>
      </w:r>
    </w:p>
    <w:p w:rsidR="00000000" w:rsidDel="00000000" w:rsidP="00000000" w:rsidRDefault="00000000" w:rsidRPr="00000000" w14:paraId="0000004B">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au3s747w0tsn" w:id="5"/>
      <w:bookmarkEnd w:id="5"/>
      <w:r w:rsidDel="00000000" w:rsidR="00000000" w:rsidRPr="00000000">
        <w:rPr>
          <w:rFonts w:ascii="Times New Roman" w:cs="Times New Roman" w:eastAsia="Times New Roman" w:hAnsi="Times New Roman"/>
          <w:b w:val="1"/>
          <w:sz w:val="24"/>
          <w:szCs w:val="24"/>
          <w:rtl w:val="0"/>
        </w:rPr>
        <w:t xml:space="preserve">5.1 Filtros aplicados a los datos. Distribución. Dataset final para analizar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cambios realizados en el datasets fueron:</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siguiente código se normalizan las columnas, lo que quiere decir que como la columna de styleFormat: poseía varias subdivisiones de columnas dentro, las separa en columnas distintas: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data2 = pd.json_normalize(data)</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anteriormente, se hizo una modificación en el dataset para crear la nueva columna titulada </w:t>
      </w:r>
      <w:r w:rsidDel="00000000" w:rsidR="00000000" w:rsidRPr="00000000">
        <w:rPr>
          <w:rFonts w:ascii="Times New Roman" w:cs="Times New Roman" w:eastAsia="Times New Roman" w:hAnsi="Times New Roman"/>
          <w:i w:val="1"/>
          <w:sz w:val="24"/>
          <w:szCs w:val="24"/>
          <w:rtl w:val="0"/>
        </w:rPr>
        <w:t xml:space="preserve">‘sentiment’ </w:t>
      </w:r>
      <w:r w:rsidDel="00000000" w:rsidR="00000000" w:rsidRPr="00000000">
        <w:rPr>
          <w:rFonts w:ascii="Times New Roman" w:cs="Times New Roman" w:eastAsia="Times New Roman" w:hAnsi="Times New Roman"/>
          <w:sz w:val="24"/>
          <w:szCs w:val="24"/>
          <w:rtl w:val="0"/>
        </w:rPr>
        <w:t xml:space="preserve">la cual asigna 1 a los comentarios positivos (asumidos como puntajes por encima de tres en el </w:t>
      </w:r>
      <w:r w:rsidDel="00000000" w:rsidR="00000000" w:rsidRPr="00000000">
        <w:rPr>
          <w:rFonts w:ascii="Times New Roman" w:cs="Times New Roman" w:eastAsia="Times New Roman" w:hAnsi="Times New Roman"/>
          <w:i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y 0 a los comentarios negativos (asumidos como puntajes por debajo de tres en el </w:t>
      </w:r>
      <w:r w:rsidDel="00000000" w:rsidR="00000000" w:rsidRPr="00000000">
        <w:rPr>
          <w:rFonts w:ascii="Times New Roman" w:cs="Times New Roman" w:eastAsia="Times New Roman" w:hAnsi="Times New Roman"/>
          <w:i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 = np.where(df['overall']&gt;3, '1', '0')</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elimina las columnas ‘asin’, ‘unixReviewTime’, ‘image’, ‘reviewerName’, ‘style.Color:’ y ‘style.Size:’:</w:t>
      </w:r>
    </w:p>
    <w:p w:rsidR="00000000" w:rsidDel="00000000" w:rsidP="00000000" w:rsidRDefault="00000000" w:rsidRPr="00000000" w14:paraId="0000005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df.drop(['asin', 'unixReviewTime', 'image', 'reviewerName', 'style.Color:', 'style.Size:'], axis=1)</w:t>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cambia el tipo de dato de reviewTime a datetime</w:t>
      </w:r>
    </w:p>
    <w:p w:rsidR="00000000" w:rsidDel="00000000" w:rsidP="00000000" w:rsidRDefault="00000000" w:rsidRPr="00000000" w14:paraId="0000005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df['reviewTime'] = df['reviewTime'].str.replace(' ',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df['reviewTime'] = df['reviewTime'].str.replace(',,',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df['reviewTime'] = df['reviewTime'].str.replace(',',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df['reviewTime'] = pd.to_datetime(df['reviewTime'])</w:t>
      </w:r>
    </w:p>
    <w:p w:rsidR="00000000" w:rsidDel="00000000" w:rsidP="00000000" w:rsidRDefault="00000000" w:rsidRPr="00000000" w14:paraId="0000005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columna ‘vote’ se reemplazan los campos vacíos con 0, para que represente numéricamente la cantidad de votos de cada comentario del producto.</w:t>
      </w:r>
    </w:p>
    <w:p w:rsidR="00000000" w:rsidDel="00000000" w:rsidP="00000000" w:rsidRDefault="00000000" w:rsidRPr="00000000" w14:paraId="0000005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df['vote'] = df['vote'].fillna(0)</w:t>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cambia la columna de ‘vote’ que es interpretado por la máquina como tipo string/object  por la coma de miles a float y luego a int. de string por la coma de miles a float y luego a int</w:t>
      </w:r>
    </w:p>
    <w:p w:rsidR="00000000" w:rsidDel="00000000" w:rsidP="00000000" w:rsidRDefault="00000000" w:rsidRPr="00000000" w14:paraId="0000005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df['vote'] = df['vote'].str.replace(',', '').astype(float)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df['vote'] = df['vote'].astype(int)</w:t>
      </w:r>
    </w:p>
    <w:p w:rsidR="00000000" w:rsidDel="00000000" w:rsidP="00000000" w:rsidRDefault="00000000" w:rsidRPr="00000000" w14:paraId="0000005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review_length a int</w:t>
      </w:r>
    </w:p>
    <w:p w:rsidR="00000000" w:rsidDel="00000000" w:rsidP="00000000" w:rsidRDefault="00000000" w:rsidRPr="00000000" w14:paraId="0000005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df['review_length'] = df['review_length'].astype(int)</w:t>
      </w:r>
    </w:p>
    <w:p w:rsidR="00000000" w:rsidDel="00000000" w:rsidP="00000000" w:rsidRDefault="00000000" w:rsidRPr="00000000" w14:paraId="0000006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overall de float a int</w:t>
      </w:r>
    </w:p>
    <w:p w:rsidR="00000000" w:rsidDel="00000000" w:rsidP="00000000" w:rsidRDefault="00000000" w:rsidRPr="00000000" w14:paraId="0000006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df['overall'] = df['overall'].astype(int)</w:t>
      </w:r>
    </w:p>
    <w:p w:rsidR="00000000" w:rsidDel="00000000" w:rsidP="00000000" w:rsidRDefault="00000000" w:rsidRPr="00000000" w14:paraId="0000006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cuentan la cantidad de nulos y se eliminan las filas que poseen estos datos vacíos.</w:t>
      </w:r>
    </w:p>
    <w:p w:rsidR="00000000" w:rsidDel="00000000" w:rsidP="00000000" w:rsidRDefault="00000000" w:rsidRPr="00000000" w14:paraId="0000006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df['reviewTime'].isna().sum()</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df.dropna()</w:t>
      </w:r>
      <w:r w:rsidDel="00000000" w:rsidR="00000000" w:rsidRPr="00000000">
        <w:rPr>
          <w:rtl w:val="0"/>
        </w:rPr>
      </w:r>
    </w:p>
    <w:p w:rsidR="00000000" w:rsidDel="00000000" w:rsidP="00000000" w:rsidRDefault="00000000" w:rsidRPr="00000000" w14:paraId="00000065">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qqz1a69v9ewk" w:id="6"/>
      <w:bookmarkEnd w:id="6"/>
      <w:r w:rsidDel="00000000" w:rsidR="00000000" w:rsidRPr="00000000">
        <w:rPr>
          <w:rFonts w:ascii="Times New Roman" w:cs="Times New Roman" w:eastAsia="Times New Roman" w:hAnsi="Times New Roman"/>
          <w:b w:val="1"/>
          <w:sz w:val="24"/>
          <w:szCs w:val="24"/>
          <w:rtl w:val="0"/>
        </w:rPr>
        <w:t xml:space="preserve">5.2 Análisis Univariado</w:t>
      </w:r>
    </w:p>
    <w:p w:rsidR="00000000" w:rsidDel="00000000" w:rsidP="00000000" w:rsidRDefault="00000000" w:rsidRPr="00000000" w14:paraId="00000066">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000000"/>
          <w:sz w:val="24"/>
          <w:szCs w:val="24"/>
        </w:rPr>
      </w:pPr>
      <w:bookmarkStart w:colFirst="0" w:colLast="0" w:name="_nhtx90ofx1w4" w:id="7"/>
      <w:bookmarkEnd w:id="7"/>
      <w:r w:rsidDel="00000000" w:rsidR="00000000" w:rsidRPr="00000000">
        <w:rPr>
          <w:rFonts w:ascii="Times New Roman" w:cs="Times New Roman" w:eastAsia="Times New Roman" w:hAnsi="Times New Roman"/>
          <w:b w:val="1"/>
          <w:color w:val="000000"/>
          <w:sz w:val="24"/>
          <w:szCs w:val="24"/>
          <w:rtl w:val="0"/>
        </w:rPr>
        <w:t xml:space="preserve">5.2.1 Pie Chart porcentajes overall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Pr>
        <w:drawing>
          <wp:inline distB="114300" distT="114300" distL="114300" distR="114300">
            <wp:extent cx="2309813" cy="1758699"/>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09813" cy="175869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sz w:val="24"/>
          <w:szCs w:val="24"/>
          <w:rtl w:val="0"/>
        </w:rPr>
        <w:t xml:space="preserve">Se encuentra con que alrededor del 80% de los productos de música digital en Amazon tienen puntuaciones de 5.0 estrellas. El 20% restante está dividido en las puntuaciones inferiores; de manera descendente a medida que baja la puntuación: 4.0 (11.4%). 3.0 (3.6%), 2.0 (1.5%), 1.0 (2.7%).</w:t>
      </w:r>
      <w:r w:rsidDel="00000000" w:rsidR="00000000" w:rsidRPr="00000000">
        <w:rPr>
          <w:rtl w:val="0"/>
        </w:rPr>
      </w:r>
    </w:p>
    <w:p w:rsidR="00000000" w:rsidDel="00000000" w:rsidP="00000000" w:rsidRDefault="00000000" w:rsidRPr="00000000" w14:paraId="00000069">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000000"/>
          <w:sz w:val="24"/>
          <w:szCs w:val="24"/>
        </w:rPr>
      </w:pPr>
      <w:bookmarkStart w:colFirst="0" w:colLast="0" w:name="_f6jrgul5f8be" w:id="8"/>
      <w:bookmarkEnd w:id="8"/>
      <w:r w:rsidDel="00000000" w:rsidR="00000000" w:rsidRPr="00000000">
        <w:rPr>
          <w:rFonts w:ascii="Times New Roman" w:cs="Times New Roman" w:eastAsia="Times New Roman" w:hAnsi="Times New Roman"/>
          <w:b w:val="1"/>
          <w:color w:val="000000"/>
          <w:sz w:val="24"/>
          <w:szCs w:val="24"/>
          <w:rtl w:val="0"/>
        </w:rPr>
        <w:t xml:space="preserve">5.2.2 Cantidad de sentimientos negativos y positivos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Pr>
        <w:drawing>
          <wp:inline distB="114300" distT="114300" distL="114300" distR="114300">
            <wp:extent cx="3243263" cy="2338735"/>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43263" cy="233873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distribución de la valencia (positiva o negativa) de los comentarios, se muestra que la mayoría de los comentarios son positivos, solo 124.006 de ellos son negativos.</w:t>
      </w:r>
    </w:p>
    <w:p w:rsidR="00000000" w:rsidDel="00000000" w:rsidP="00000000" w:rsidRDefault="00000000" w:rsidRPr="00000000" w14:paraId="0000006C">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000000"/>
          <w:sz w:val="24"/>
          <w:szCs w:val="24"/>
        </w:rPr>
      </w:pPr>
      <w:bookmarkStart w:colFirst="0" w:colLast="0" w:name="_zgudjdx7frab" w:id="9"/>
      <w:bookmarkEnd w:id="9"/>
      <w:r w:rsidDel="00000000" w:rsidR="00000000" w:rsidRPr="00000000">
        <w:rPr>
          <w:rFonts w:ascii="Times New Roman" w:cs="Times New Roman" w:eastAsia="Times New Roman" w:hAnsi="Times New Roman"/>
          <w:b w:val="1"/>
          <w:color w:val="000000"/>
          <w:sz w:val="24"/>
          <w:szCs w:val="24"/>
          <w:rtl w:val="0"/>
        </w:rPr>
        <w:t xml:space="preserve">5.2.3 Ranking formatos musicales más vendidos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Pr>
        <w:drawing>
          <wp:inline distB="114300" distT="114300" distL="114300" distR="114300">
            <wp:extent cx="4038600" cy="2647950"/>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038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formato de música con más reseñas es Audio CD, seguido del MP3 y finalmente Vinilo. Los otros 6 formatos tienden a no ser representativos ni comparables con la cantidad de comentarios que presentan los 3 primeros.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5l5z7my0c131" w:id="10"/>
      <w:bookmarkEnd w:id="10"/>
      <w:r w:rsidDel="00000000" w:rsidR="00000000" w:rsidRPr="00000000">
        <w:rPr>
          <w:rFonts w:ascii="Times New Roman" w:cs="Times New Roman" w:eastAsia="Times New Roman" w:hAnsi="Times New Roman"/>
          <w:b w:val="1"/>
          <w:sz w:val="24"/>
          <w:szCs w:val="24"/>
          <w:rtl w:val="0"/>
        </w:rPr>
        <w:t xml:space="preserve">5.3 Análisis Bivariado</w:t>
      </w:r>
    </w:p>
    <w:p w:rsidR="00000000" w:rsidDel="00000000" w:rsidP="00000000" w:rsidRDefault="00000000" w:rsidRPr="00000000" w14:paraId="00000073">
      <w:pPr>
        <w:pStyle w:val="Heading3"/>
        <w:rPr>
          <w:rFonts w:ascii="Times New Roman" w:cs="Times New Roman" w:eastAsia="Times New Roman" w:hAnsi="Times New Roman"/>
          <w:b w:val="1"/>
          <w:color w:val="000000"/>
          <w:sz w:val="24"/>
          <w:szCs w:val="24"/>
        </w:rPr>
      </w:pPr>
      <w:bookmarkStart w:colFirst="0" w:colLast="0" w:name="_d82s2y4ur5cr" w:id="11"/>
      <w:bookmarkEnd w:id="11"/>
      <w:r w:rsidDel="00000000" w:rsidR="00000000" w:rsidRPr="00000000">
        <w:rPr>
          <w:rFonts w:ascii="Times New Roman" w:cs="Times New Roman" w:eastAsia="Times New Roman" w:hAnsi="Times New Roman"/>
          <w:b w:val="1"/>
          <w:color w:val="000000"/>
          <w:sz w:val="24"/>
          <w:szCs w:val="24"/>
          <w:rtl w:val="0"/>
        </w:rPr>
        <w:t xml:space="preserve">5.3.1 Análisis de Componentes Principales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1930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no se obtengan filas duplicadas como parte del proceso de limpieza, y el tipo de cada variable se observa para contemplar en las futuras evaluaciones de correlaciones y pruebas de hipótesis nula y alternativa.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70000"/>
            <wp:effectExtent b="0" l="0" r="0" t="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Claramente por la definición que se le dio al campo ‘sentiment’ se observa que es la de mayor correlación con overall.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81150" cy="1743075"/>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5811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confirma que la división de sentimiento positivo(1) negativo (0) fue hecha de manera correcta, ya que se ve una media para el sentimiento negativo de 1.76 y para un sentimiento positivo de 4.8. Adicionalmente, se evidencia la dependencia entre la variable de sentimiento y el overall, por la definición que se le dio al campo </w:t>
      </w:r>
      <w:r w:rsidDel="00000000" w:rsidR="00000000" w:rsidRPr="00000000">
        <w:rPr>
          <w:rFonts w:ascii="Times New Roman" w:cs="Times New Roman" w:eastAsia="Times New Roman" w:hAnsi="Times New Roman"/>
          <w:i w:val="1"/>
          <w:sz w:val="24"/>
          <w:szCs w:val="24"/>
          <w:rtl w:val="0"/>
        </w:rPr>
        <w:t xml:space="preserve">‘sentiment’</w:t>
      </w:r>
      <w:r w:rsidDel="00000000" w:rsidR="00000000" w:rsidRPr="00000000">
        <w:rPr>
          <w:rFonts w:ascii="Times New Roman" w:cs="Times New Roman" w:eastAsia="Times New Roman" w:hAnsi="Times New Roman"/>
          <w:sz w:val="24"/>
          <w:szCs w:val="24"/>
          <w:rtl w:val="0"/>
        </w:rPr>
        <w:t xml:space="preserve"> desde su creación.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ab/>
      </w:r>
      <w:r w:rsidDel="00000000" w:rsidR="00000000" w:rsidRPr="00000000">
        <w:rPr>
          <w:rFonts w:ascii="Times New Roman" w:cs="Times New Roman" w:eastAsia="Times New Roman" w:hAnsi="Times New Roman"/>
          <w:b w:val="1"/>
          <w:sz w:val="24"/>
          <w:szCs w:val="24"/>
          <w:rtl w:val="0"/>
        </w:rPr>
        <w:t xml:space="preserve">Anotación importante: </w:t>
      </w:r>
      <w:r w:rsidDel="00000000" w:rsidR="00000000" w:rsidRPr="00000000">
        <w:rPr>
          <w:rFonts w:ascii="Times New Roman" w:cs="Times New Roman" w:eastAsia="Times New Roman" w:hAnsi="Times New Roman"/>
          <w:sz w:val="24"/>
          <w:szCs w:val="24"/>
          <w:rtl w:val="0"/>
        </w:rPr>
        <w:t xml:space="preserve">El único </w:t>
      </w:r>
      <w:r w:rsidDel="00000000" w:rsidR="00000000" w:rsidRPr="00000000">
        <w:rPr>
          <w:rFonts w:ascii="Times New Roman" w:cs="Times New Roman" w:eastAsia="Times New Roman" w:hAnsi="Times New Roman"/>
          <w:i w:val="1"/>
          <w:sz w:val="24"/>
          <w:szCs w:val="24"/>
          <w:rtl w:val="0"/>
        </w:rPr>
        <w:t xml:space="preserve">filtro </w:t>
      </w:r>
      <w:r w:rsidDel="00000000" w:rsidR="00000000" w:rsidRPr="00000000">
        <w:rPr>
          <w:rFonts w:ascii="Times New Roman" w:cs="Times New Roman" w:eastAsia="Times New Roman" w:hAnsi="Times New Roman"/>
          <w:sz w:val="24"/>
          <w:szCs w:val="24"/>
          <w:rtl w:val="0"/>
        </w:rPr>
        <w:t xml:space="preserve">aplicado se utiliza ya que la biblioteca de </w:t>
      </w:r>
      <w:r w:rsidDel="00000000" w:rsidR="00000000" w:rsidRPr="00000000">
        <w:rPr>
          <w:rFonts w:ascii="Times New Roman" w:cs="Times New Roman" w:eastAsia="Times New Roman" w:hAnsi="Times New Roman"/>
          <w:i w:val="1"/>
          <w:sz w:val="24"/>
          <w:szCs w:val="24"/>
          <w:rtl w:val="0"/>
        </w:rPr>
        <w:t xml:space="preserve">pandas_profilling </w:t>
      </w:r>
      <w:r w:rsidDel="00000000" w:rsidR="00000000" w:rsidRPr="00000000">
        <w:rPr>
          <w:rFonts w:ascii="Times New Roman" w:cs="Times New Roman" w:eastAsia="Times New Roman" w:hAnsi="Times New Roman"/>
          <w:sz w:val="24"/>
          <w:szCs w:val="24"/>
          <w:rtl w:val="0"/>
        </w:rPr>
        <w:t xml:space="preserve">no permitió que se corrieran el total de los datos. Por lo cual, únicamente para fines prácticos, este apartado se filtró por un año, ya que es la cantidad máxima de datos que permite hacer el análisis con la cantidad de RAM a disposición: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 = df[df['reviewTime'] &gt;= '01-01-2016']</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Pr>
        <w:drawing>
          <wp:inline distB="114300" distT="114300" distL="114300" distR="114300">
            <wp:extent cx="3271838" cy="27138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71838" cy="27138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3848100</wp:posOffset>
            </wp:positionH>
            <wp:positionV relativeFrom="paragraph">
              <wp:posOffset>457200</wp:posOffset>
            </wp:positionV>
            <wp:extent cx="1883100" cy="530597"/>
            <wp:effectExtent b="0" l="0" r="0" t="0"/>
            <wp:wrapNone/>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83100" cy="530597"/>
                    </a:xfrm>
                    <a:prstGeom prst="rect"/>
                    <a:ln/>
                  </pic:spPr>
                </pic:pic>
              </a:graphicData>
            </a:graphic>
          </wp:anchor>
        </w:drawing>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ninguna relación significativa entre la cantidad de caracteres del comentario y el sentimiento generado.</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tabla para comparar dos variables categóricas (style.Format: y sentiment), de la cual se obtiene el siguiente p-value: 3.6519621324845776e-28. </w:t>
      </w:r>
      <w:r w:rsidDel="00000000" w:rsidR="00000000" w:rsidRPr="00000000">
        <w:rPr>
          <w:rFonts w:ascii="Times New Roman" w:cs="Times New Roman" w:eastAsia="Times New Roman" w:hAnsi="Times New Roman"/>
          <w:sz w:val="24"/>
          <w:szCs w:val="24"/>
          <w:rtl w:val="0"/>
        </w:rPr>
        <w:t xml:space="preserve">No existe evidencia suficiente para afirmar que hay independencia entre el formato y el sentimiento</w:t>
      </w:r>
      <w:r w:rsidDel="00000000" w:rsidR="00000000" w:rsidRPr="00000000">
        <w:rPr>
          <w:rFonts w:ascii="Times New Roman" w:cs="Times New Roman" w:eastAsia="Times New Roman" w:hAnsi="Times New Roman"/>
          <w:sz w:val="24"/>
          <w:szCs w:val="24"/>
          <w:rtl w:val="0"/>
        </w:rPr>
        <w:t xml:space="preserve">. Por lo cual, si existe una dependencia entre el formato y el sentimiento, siendo el top 3 : CD.MP3 y Vinyl.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3538" cy="3450431"/>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633538" cy="345043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2226000</wp:posOffset>
                </wp:positionH>
                <wp:positionV relativeFrom="paragraph">
                  <wp:posOffset>210629</wp:posOffset>
                </wp:positionV>
                <wp:extent cx="3500438" cy="1021197"/>
                <wp:effectExtent b="0" l="0" r="0" t="0"/>
                <wp:wrapNone/>
                <wp:docPr id="2" name=""/>
                <a:graphic>
                  <a:graphicData uri="http://schemas.microsoft.com/office/word/2010/wordprocessingShape">
                    <wps:wsp>
                      <wps:cNvSpPr txBox="1"/>
                      <wps:cNvPr id="2" name="Shape 2"/>
                      <wps:spPr>
                        <a:xfrm>
                          <a:off x="688425" y="245875"/>
                          <a:ext cx="5861400" cy="16932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73763"/>
                                <w:sz w:val="28"/>
                                <w:vertAlign w:val="baseline"/>
                              </w:rPr>
                              <w:t xml:space="preserve">Ho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si hay independencia entre sentimiento y el formato en el que viene la música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73763"/>
                                <w:sz w:val="28"/>
                                <w:vertAlign w:val="baseline"/>
                              </w:rPr>
                              <w:t xml:space="preserve">Ha: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 hay dependencia entre sentimiento y el formato en el que viene la música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2226000</wp:posOffset>
                </wp:positionH>
                <wp:positionV relativeFrom="paragraph">
                  <wp:posOffset>210629</wp:posOffset>
                </wp:positionV>
                <wp:extent cx="3500438" cy="1021197"/>
                <wp:effectExtent b="0" l="0" r="0" t="0"/>
                <wp:wrapNone/>
                <wp:docPr id="2"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3500438" cy="1021197"/>
                        </a:xfrm>
                        <a:prstGeom prst="rect"/>
                        <a:ln/>
                      </pic:spPr>
                    </pic:pic>
                  </a:graphicData>
                </a:graphic>
              </wp:anchor>
            </w:drawing>
          </mc:Fallback>
        </mc:AlternateConten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prosigue a hacer el mismo proceso con las variables verified y sentiment, que luego de realizar la prueba de χ²chi  y obtener un p-value de 8.038324562939505e-81, se rechaza la Ho, por lo cual si existe una dependencia entre el comentario verificado y el sentimiento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180975</wp:posOffset>
                </wp:positionV>
                <wp:extent cx="3500438" cy="757306"/>
                <wp:effectExtent b="0" l="0" r="0" t="0"/>
                <wp:wrapNone/>
                <wp:docPr id="1" name=""/>
                <a:graphic>
                  <a:graphicData uri="http://schemas.microsoft.com/office/word/2010/wordprocessingShape">
                    <wps:wsp>
                      <wps:cNvSpPr txBox="1"/>
                      <wps:cNvPr id="2" name="Shape 2"/>
                      <wps:spPr>
                        <a:xfrm>
                          <a:off x="688425" y="245875"/>
                          <a:ext cx="5920500" cy="1262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73763"/>
                                <w:sz w:val="28"/>
                                <w:vertAlign w:val="baseline"/>
                              </w:rPr>
                              <w:t xml:space="preserve">Ho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si hay independencia entre sentimiento y el comentario verificado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73763"/>
                                <w:sz w:val="28"/>
                                <w:vertAlign w:val="baseline"/>
                              </w:rPr>
                              <w:t xml:space="preserve">Ha: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 hay dependencia entre sentimiento y el comentario verificado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180975</wp:posOffset>
                </wp:positionV>
                <wp:extent cx="3500438" cy="757306"/>
                <wp:effectExtent b="0" l="0" r="0" t="0"/>
                <wp:wrapNone/>
                <wp:docPr id="1"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500438" cy="757306"/>
                        </a:xfrm>
                        <a:prstGeom prst="rect"/>
                        <a:ln/>
                      </pic:spPr>
                    </pic:pic>
                  </a:graphicData>
                </a:graphic>
              </wp:anchor>
            </w:drawing>
          </mc:Fallback>
        </mc:AlternateConten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2075" cy="981075"/>
            <wp:effectExtent b="0" l="0" r="0" t="0"/>
            <wp:docPr id="2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362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E">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x5mx0g7odqcj" w:id="12"/>
      <w:bookmarkEnd w:id="12"/>
      <w:r w:rsidDel="00000000" w:rsidR="00000000" w:rsidRPr="00000000">
        <w:rPr>
          <w:rFonts w:ascii="Times New Roman" w:cs="Times New Roman" w:eastAsia="Times New Roman" w:hAnsi="Times New Roman"/>
          <w:b w:val="1"/>
          <w:sz w:val="24"/>
          <w:szCs w:val="24"/>
          <w:rtl w:val="0"/>
        </w:rPr>
        <w:t xml:space="preserve">5.3 Análisis Multivariado</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este análisis se intenta hacer una predicción del sentimiento o overall según verified ,vote, styleformat y reviewTime. Se predice que el modelo puede identificar con un accuracy del 83% si un comentario es positivo o negativo:</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079500"/>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se hace un PairPlot se encuentra que entre más carácteres menos votos recibe el producto comprado.  Las otras dos gráficas no muestran una correlación significativa para ser analizada.</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48238" cy="4948238"/>
            <wp:effectExtent b="0" l="0" r="0" t="0"/>
            <wp:docPr id="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948238"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lcw8nv6o9e1t" w:id="13"/>
      <w:bookmarkEnd w:id="13"/>
      <w:r w:rsidDel="00000000" w:rsidR="00000000" w:rsidRPr="00000000">
        <w:rPr>
          <w:rFonts w:ascii="Times New Roman" w:cs="Times New Roman" w:eastAsia="Times New Roman" w:hAnsi="Times New Roman"/>
          <w:b w:val="1"/>
          <w:sz w:val="24"/>
          <w:szCs w:val="24"/>
          <w:rtl w:val="0"/>
        </w:rPr>
        <w:t xml:space="preserve"> 5.4 Elección Modelo Algoritmo Entrenamiento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tuvo la intención de probar dos modelos diferentes, el de SVM y el de BERT a fin de comparar los resultados de cada uno después de realizar el balanceo a fin de correr los dos modelos y evaluar su eficiencia.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5.4.1 Métricas de Desempeño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modelo SVM se presentó la situación de que luego de realizar el balanceo con la técnica de SMOTE, los datos incrementaron y al correr el modelo no terminaba de realizarse la ejecución pero tampoco enviaba algún tipo de error.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modelo BERT sucede la misma situación. A pesar de que se intentó reducir el número de datos con un Undersampling, no se pudo ajustar el modelo con este nuevo balanceo. El modelo corre hasta un punto el cuál está señalado en el código del modelo en mayúsculas, pero no se obtiene un resultado del accuracy o las métricas de desempeño por esta razón.</w:t>
      </w:r>
    </w:p>
    <w:p w:rsidR="00000000" w:rsidDel="00000000" w:rsidP="00000000" w:rsidRDefault="00000000" w:rsidRPr="00000000" w14:paraId="00000099">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20zpq9mzjcg5" w:id="14"/>
      <w:bookmarkEnd w:id="14"/>
      <w:r w:rsidDel="00000000" w:rsidR="00000000" w:rsidRPr="00000000">
        <w:rPr>
          <w:rFonts w:ascii="Times New Roman" w:cs="Times New Roman" w:eastAsia="Times New Roman" w:hAnsi="Times New Roman"/>
          <w:b w:val="1"/>
          <w:sz w:val="24"/>
          <w:szCs w:val="24"/>
          <w:rtl w:val="0"/>
        </w:rPr>
        <w:t xml:space="preserve">5.5 Balanceo/Optimizaciones del modelo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caso tenemos un desequilibrio de clases , donde el escenario presentado surge al tener una distribución desigual de clases en un conjunto de datos, es decir, el número  de puntos de datos en la clase negativa (clase minoritaria) es muy pequeño en comparación con la clase positiva(clase mayoritaria).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desequilibrados no se tratan de antemano, esto degradará el rendimiento del modelo de clasificación y por tanto se caerá en un sesgo en el modelo. Por lo anteriormente explicado, se procede a trabajar el desequilibrio de datos con Smote, la cual permite crear nuevas observaciones sintéticas utilizando las muestras existentes de la clase minoritaria. De este modo, se procede a crear registros de entrenamiento virtual por interpolación lineal para la clase minoritaria, donde los datos se reconstruyen y se aplica el </w:t>
      </w:r>
      <w:r w:rsidDel="00000000" w:rsidR="00000000" w:rsidRPr="00000000">
        <w:rPr>
          <w:rFonts w:ascii="Times New Roman" w:cs="Times New Roman" w:eastAsia="Times New Roman" w:hAnsi="Times New Roman"/>
          <w:sz w:val="24"/>
          <w:szCs w:val="24"/>
          <w:rtl w:val="0"/>
        </w:rPr>
        <w:t xml:space="preserve">modelo </w:t>
      </w:r>
      <w:r w:rsidDel="00000000" w:rsidR="00000000" w:rsidRPr="00000000">
        <w:rPr>
          <w:rFonts w:ascii="Times New Roman" w:cs="Times New Roman" w:eastAsia="Times New Roman" w:hAnsi="Times New Roman"/>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para los datos procesados.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7779" cy="3912208"/>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967779" cy="391220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distribución de la matriz podemos ver lo sesgada que está nuestra muestra al tener tantos valores positivos: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485775"/>
            <wp:effectExtent b="0" l="0" r="0" t="0"/>
            <wp:docPr id="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119438"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primera instancia fue necesario hacer una transformación de  variables nominales a numéricas.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928413"/>
            <wp:effectExtent b="0" l="0" r="0" t="0"/>
            <wp:docPr id="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224213" cy="292841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 el balanceo resultando en lo siguiente: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1145824"/>
            <wp:effectExtent b="0" l="0" r="0" t="0"/>
            <wp:docPr id="1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081338" cy="114582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03223" cy="2521521"/>
            <wp:effectExtent b="0" l="0" r="0" t="0"/>
            <wp:docPr id="2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703223" cy="252152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Luego de garantizar una disminución en el sesgo, se procede a ejecutar el modelo de </w:t>
      </w:r>
      <w:r w:rsidDel="00000000" w:rsidR="00000000" w:rsidRPr="00000000">
        <w:rPr>
          <w:rFonts w:ascii="Times New Roman" w:cs="Times New Roman" w:eastAsia="Times New Roman" w:hAnsi="Times New Roman"/>
          <w:sz w:val="24"/>
          <w:szCs w:val="24"/>
          <w:rtl w:val="0"/>
        </w:rPr>
        <w:t xml:space="preserve">SVM. </w:t>
      </w:r>
      <w:r w:rsidDel="00000000" w:rsidR="00000000" w:rsidRPr="00000000">
        <w:rPr>
          <w:rtl w:val="0"/>
        </w:rPr>
      </w:r>
    </w:p>
    <w:p w:rsidR="00000000" w:rsidDel="00000000" w:rsidP="00000000" w:rsidRDefault="00000000" w:rsidRPr="00000000" w14:paraId="000000A8">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bookmarkStart w:colFirst="0" w:colLast="0" w:name="_id15aos16wc" w:id="15"/>
      <w:bookmarkEnd w:id="15"/>
      <w:r w:rsidDel="00000000" w:rsidR="00000000" w:rsidRPr="00000000">
        <w:rPr>
          <w:rFonts w:ascii="Times New Roman" w:cs="Times New Roman" w:eastAsia="Times New Roman" w:hAnsi="Times New Roman"/>
          <w:sz w:val="24"/>
          <w:szCs w:val="24"/>
          <w:rtl w:val="0"/>
        </w:rPr>
        <w:t xml:space="preserve">En el caso del modelo BERT se procede a hacer un balanceo pero con un Undersampling para intentar disminuir la cantidad de datos y que el modelo procese mejor. En las siguientes dos líneas se encuentra lo desbalanceada que se encontraba la muestra:</w:t>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bookmarkStart w:colFirst="0" w:colLast="0" w:name="_28yg549h5hk9" w:id="16"/>
      <w:bookmarkEnd w:id="16"/>
      <w:r w:rsidDel="00000000" w:rsidR="00000000" w:rsidRPr="00000000">
        <w:rPr>
          <w:rFonts w:ascii="Times New Roman" w:cs="Times New Roman" w:eastAsia="Times New Roman" w:hAnsi="Times New Roman"/>
          <w:sz w:val="24"/>
          <w:szCs w:val="24"/>
          <w:rtl w:val="0"/>
        </w:rPr>
        <w:t xml:space="preserve">La nueva matriz de confusión después del undersampling es la siguiente: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867400"/>
            <wp:effectExtent b="0" l="0" r="0" t="0"/>
            <wp:docPr id="10"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encuentran datos fraudulentos ya que se pasó la columna sentiment que establece la división clara entre sentimientos: positivos, neutros y negativos. La razón de la realización del undersampling no es para la clasificación, sino para la reducción de los datos para luego utilizarla en el modelo BERT.</w:t>
      </w:r>
    </w:p>
    <w:p w:rsidR="00000000" w:rsidDel="00000000" w:rsidP="00000000" w:rsidRDefault="00000000" w:rsidRPr="00000000" w14:paraId="000000AD">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yusrxzb23bi4" w:id="17"/>
      <w:bookmarkEnd w:id="17"/>
      <w:r w:rsidDel="00000000" w:rsidR="00000000" w:rsidRPr="00000000">
        <w:rPr>
          <w:rFonts w:ascii="Times New Roman" w:cs="Times New Roman" w:eastAsia="Times New Roman" w:hAnsi="Times New Roman"/>
          <w:b w:val="1"/>
          <w:sz w:val="24"/>
          <w:szCs w:val="24"/>
          <w:rtl w:val="0"/>
        </w:rPr>
        <w:t xml:space="preserve">5.6 Futuras Líneas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del proyecto era intentar acercarse a lo que podría ser la interpretación de los sentimientos escritos o en audio de diferentes personas por medio de un algoritmo. Esto en búsqueda de encontrar una posibilidad de realizar una aplicación que se le brinde a las personas con autismo con un alto grado de disfuncionalidad. De esta manera, estas personas pueden tener una herramienta que les permite entender el lenguaje pragmático, lo que es en muchos casos la problemática central de adaptación que tienen las personas con autismo. Con este proyecto, se pudo acercar a la posibilidad de la elaboración de un algoritmo que pueda ser aplicado en futuras líneas de investigación o innovación para personas que les interese realizar una iniciativa tecnológica para ayudar a personas con algún grado de dificultad o discapacidad del reconocimiento o el entendimiento del lenguaje pragmático.</w:t>
      </w:r>
    </w:p>
    <w:p w:rsidR="00000000" w:rsidDel="00000000" w:rsidP="00000000" w:rsidRDefault="00000000" w:rsidRPr="00000000" w14:paraId="000000AF">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bookmarkStart w:colFirst="0" w:colLast="0" w:name="_1mru2mdmx6er" w:id="18"/>
      <w:bookmarkEnd w:id="18"/>
      <w:r w:rsidDel="00000000" w:rsidR="00000000" w:rsidRPr="00000000">
        <w:rPr>
          <w:rFonts w:ascii="Times New Roman" w:cs="Times New Roman" w:eastAsia="Times New Roman" w:hAnsi="Times New Roman"/>
          <w:b w:val="1"/>
          <w:sz w:val="24"/>
          <w:szCs w:val="24"/>
          <w:rtl w:val="0"/>
        </w:rPr>
        <w:t xml:space="preserve">5.7 Conclusiones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trabajo realizado una de las conclusiones más interesantes que se obtuvieron fue que no existe ninguna relación significativa entre la cantidad de caracteres del comentario y el sentimiento generado. Se podría pensar que si existiese alguna queja podría tomar mayor cantidad de carácteres y por tanto asumirlo como la generación de un sentimiento negativo, sin embargo, luego de realizar los análisis de correlación se descartó por completo dicha hipótesis.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grandes conclusiones para este tipo de trabajo es intentar empezar con muestras pequeñas, manejables, que permitan correr los modelos y algoritmos, así se ponga en riesgo la confiabilidad del modelo. Sin esta información, no es posible ofrecer conclusiones claves y cruciales para determinar la eficacia de los modelos y de lo realizado en los primeros pasos de la construcción del algorítmo.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uwrfkaggler/ravdess-emotional-speech-audio" TargetMode="External"/><Relationship Id="rId29" Type="http://schemas.openxmlformats.org/officeDocument/2006/relationships/image" Target="media/image7.png"/><Relationship Id="rId7" Type="http://schemas.openxmlformats.org/officeDocument/2006/relationships/hyperlink" Target="https://drive.google.com/file/d/1tNfteg9zZvlcwmOQFDPkxMrBmWtnwN5A/view?usp=sharing" TargetMode="External"/><Relationship Id="rId8" Type="http://schemas.openxmlformats.org/officeDocument/2006/relationships/hyperlink" Target="https://nijianmo.github.io/amazon/index.html" TargetMode="External"/><Relationship Id="rId11" Type="http://schemas.openxmlformats.org/officeDocument/2006/relationships/image" Target="media/image1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20.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